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C1" w:rsidRDefault="007A51B5" w:rsidP="00192DC1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4445</wp:posOffset>
                </wp:positionV>
                <wp:extent cx="3340100" cy="571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9AD" w:rsidRDefault="001419AD" w:rsidP="00984884">
                            <w:pPr>
                              <w:rPr>
                                <w:rFonts w:ascii="Arial" w:hAnsi="Arial" w:cs="Arial"/>
                                <w:b/>
                                <w:color w:val="723288"/>
                                <w:sz w:val="36"/>
                                <w:szCs w:val="36"/>
                              </w:rPr>
                            </w:pPr>
                            <w:r w:rsidRPr="00984884">
                              <w:rPr>
                                <w:rFonts w:ascii="Arial" w:hAnsi="Arial" w:cs="Arial"/>
                                <w:b/>
                                <w:color w:val="723288"/>
                                <w:sz w:val="36"/>
                                <w:szCs w:val="36"/>
                              </w:rPr>
                              <w:t>Tisková zpráva</w:t>
                            </w:r>
                          </w:p>
                          <w:p w:rsidR="001419AD" w:rsidRPr="00984884" w:rsidRDefault="001900A9" w:rsidP="00984884">
                            <w:pPr>
                              <w:rPr>
                                <w:rFonts w:ascii="Arial" w:hAnsi="Arial" w:cs="Arial"/>
                                <w:b/>
                                <w:color w:val="72328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23288"/>
                                <w:sz w:val="28"/>
                                <w:szCs w:val="28"/>
                              </w:rPr>
                              <w:t>9</w:t>
                            </w:r>
                            <w:r w:rsidR="009B7317">
                              <w:rPr>
                                <w:rFonts w:ascii="Arial" w:hAnsi="Arial" w:cs="Arial"/>
                                <w:b/>
                                <w:color w:val="723288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7F6081">
                              <w:rPr>
                                <w:rFonts w:ascii="Arial" w:hAnsi="Arial" w:cs="Arial"/>
                                <w:b/>
                                <w:color w:val="723288"/>
                                <w:sz w:val="28"/>
                                <w:szCs w:val="28"/>
                              </w:rPr>
                              <w:t>11</w:t>
                            </w:r>
                            <w:r w:rsidR="009B7317">
                              <w:rPr>
                                <w:rFonts w:ascii="Arial" w:hAnsi="Arial" w:cs="Arial"/>
                                <w:b/>
                                <w:color w:val="723288"/>
                                <w:sz w:val="28"/>
                                <w:szCs w:val="28"/>
                              </w:rPr>
                              <w:t>.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8pt;margin-top:.35pt;width:26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OSo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" filled="f" stroked="f">
                <v:textbox>
                  <w:txbxContent>
                    <w:p w:rsidR="001419AD" w:rsidRDefault="001419AD" w:rsidP="00984884">
                      <w:pPr>
                        <w:rPr>
                          <w:rFonts w:ascii="Arial" w:hAnsi="Arial" w:cs="Arial"/>
                          <w:b/>
                          <w:color w:val="723288"/>
                          <w:sz w:val="36"/>
                          <w:szCs w:val="36"/>
                        </w:rPr>
                      </w:pPr>
                      <w:r w:rsidRPr="00984884">
                        <w:rPr>
                          <w:rFonts w:ascii="Arial" w:hAnsi="Arial" w:cs="Arial"/>
                          <w:b/>
                          <w:color w:val="723288"/>
                          <w:sz w:val="36"/>
                          <w:szCs w:val="36"/>
                        </w:rPr>
                        <w:t>Tisková zpráva</w:t>
                      </w:r>
                    </w:p>
                    <w:p w:rsidR="001419AD" w:rsidRPr="00984884" w:rsidRDefault="001900A9" w:rsidP="00984884">
                      <w:pPr>
                        <w:rPr>
                          <w:rFonts w:ascii="Arial" w:hAnsi="Arial" w:cs="Arial"/>
                          <w:b/>
                          <w:color w:val="723288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23288"/>
                          <w:sz w:val="28"/>
                          <w:szCs w:val="28"/>
                        </w:rPr>
                        <w:t>9</w:t>
                      </w:r>
                      <w:r w:rsidR="009B7317">
                        <w:rPr>
                          <w:rFonts w:ascii="Arial" w:hAnsi="Arial" w:cs="Arial"/>
                          <w:b/>
                          <w:color w:val="723288"/>
                          <w:sz w:val="28"/>
                          <w:szCs w:val="28"/>
                        </w:rPr>
                        <w:t xml:space="preserve">. </w:t>
                      </w:r>
                      <w:r w:rsidR="007F6081">
                        <w:rPr>
                          <w:rFonts w:ascii="Arial" w:hAnsi="Arial" w:cs="Arial"/>
                          <w:b/>
                          <w:color w:val="723288"/>
                          <w:sz w:val="28"/>
                          <w:szCs w:val="28"/>
                        </w:rPr>
                        <w:t>11</w:t>
                      </w:r>
                      <w:r w:rsidR="009B7317">
                        <w:rPr>
                          <w:rFonts w:ascii="Arial" w:hAnsi="Arial" w:cs="Arial"/>
                          <w:b/>
                          <w:color w:val="723288"/>
                          <w:sz w:val="28"/>
                          <w:szCs w:val="28"/>
                        </w:rPr>
                        <w:t>. 2015</w:t>
                      </w:r>
                    </w:p>
                  </w:txbxContent>
                </v:textbox>
              </v:shape>
            </w:pict>
          </mc:Fallback>
        </mc:AlternateContent>
      </w:r>
    </w:p>
    <w:p w:rsidR="00612C55" w:rsidRDefault="00612C55" w:rsidP="00192DC1">
      <w:pPr>
        <w:rPr>
          <w:rFonts w:ascii="Arial" w:hAnsi="Arial" w:cs="Arial"/>
          <w:b/>
          <w:sz w:val="28"/>
          <w:szCs w:val="28"/>
        </w:rPr>
      </w:pPr>
    </w:p>
    <w:p w:rsidR="00984884" w:rsidRDefault="00926A4E" w:rsidP="00984884">
      <w:r w:rsidRPr="0098488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337D59" wp14:editId="435C96C6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6426200" cy="83566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835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0A9" w:rsidRDefault="00AF6067" w:rsidP="001900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Od července do září</w:t>
                            </w:r>
                            <w:r w:rsidR="001900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do Prahy přijelo víc jak 2 miliony turistů</w:t>
                            </w:r>
                          </w:p>
                          <w:p w:rsidR="001900A9" w:rsidRDefault="001900A9" w:rsidP="001900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Hlavní turistická sezona v Praze zaznamenala rekord v návštěvnosti, do české metropole </w:t>
                            </w:r>
                            <w:r w:rsidR="00AF606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 od července do září</w:t>
                            </w:r>
                            <w:r w:rsidRPr="001900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vypravilo přes dva miliony turistů. Zahraničních hostů přibylo o 8,1 procenta, rezidentů do Prahy přijelo o zhruba 30 tisíc více než loni, což znamená nárůst o 16 procent. Z celkového počtu 2 015 782 ubytovaných bylo téměř 90 procent cizinců, desetinu pak tvořili domácí hosté.  </w:t>
                            </w:r>
                          </w:p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26A4E" w:rsidRDefault="001900A9" w:rsidP="00926A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Více turistů znamená také přírůstek v počtech přenocování – celkový výsledek 5 026 </w:t>
                            </w: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630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přenocování pozitivně ovlivnilo 485 </w:t>
                            </w: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554 přenocování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více než ve stejném období loňského roku. Přesto se průměrná doba přenocování nemění, turisté v Praze stráví </w:t>
                            </w: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2,5 noci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(zahraniční hosté 2,6 noci, domácí 1,9 noci).</w:t>
                            </w:r>
                            <w:r w:rsid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Nejvyšší přírůstek hostů byl z Německa, ale výrazné jsou i přírůstky z řady asijských zemí – zajímavý je (kromě Číny a Koreje) přírůstek hostů z Izraele či Turecka.</w:t>
                            </w:r>
                          </w:p>
                          <w:p w:rsidR="00926A4E" w:rsidRDefault="00926A4E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26A4E" w:rsidRPr="001900A9" w:rsidRDefault="00926A4E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6A4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Nejvíce hostů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přijelo ze zemí:</w:t>
                            </w:r>
                          </w:p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6"/>
                              <w:gridCol w:w="2279"/>
                              <w:gridCol w:w="2216"/>
                              <w:gridCol w:w="2517"/>
                            </w:tblGrid>
                            <w:tr w:rsidR="00926A4E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1900A9" w:rsidRDefault="001900A9" w:rsidP="001900A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Země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</w:tcPr>
                                <w:p w:rsidR="001900A9" w:rsidRPr="001900A9" w:rsidRDefault="001900A9" w:rsidP="001900A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Počet hostů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:rsidR="001900A9" w:rsidRPr="001900A9" w:rsidRDefault="001900A9" w:rsidP="001900A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Přírůstek/Úbytek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1900A9" w:rsidRPr="001900A9" w:rsidRDefault="001900A9" w:rsidP="001900A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Přírůstek/Úbytek v %</w:t>
                                  </w:r>
                                </w:p>
                              </w:tc>
                            </w:tr>
                            <w:tr w:rsidR="00926A4E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1.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Německo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243 970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+29.395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+13,7</w:t>
                                  </w:r>
                                </w:p>
                              </w:tc>
                            </w:tr>
                            <w:tr w:rsidR="00926A4E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2.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164 932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+21.815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+15,2</w:t>
                                  </w:r>
                                </w:p>
                              </w:tc>
                            </w:tr>
                            <w:tr w:rsidR="00926A4E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3.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Velká Británie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108 323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+13.490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+14,2</w:t>
                                  </w:r>
                                </w:p>
                              </w:tc>
                            </w:tr>
                            <w:tr w:rsidR="00926A4E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4.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Ostatní asijské země*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78 165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+26.494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+51,3</w:t>
                                  </w:r>
                                </w:p>
                              </w:tc>
                            </w:tr>
                            <w:tr w:rsidR="00926A4E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5.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Rusko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77 902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-37.564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-32,5</w:t>
                                  </w:r>
                                </w:p>
                              </w:tc>
                            </w:tr>
                            <w:tr w:rsidR="00926A4E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6.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Španělsko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77 812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+2.924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+3,9</w:t>
                                  </w:r>
                                </w:p>
                              </w:tc>
                            </w:tr>
                            <w:tr w:rsidR="00926A4E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7.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Čína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76 704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+19.296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+33,6</w:t>
                                  </w:r>
                                </w:p>
                              </w:tc>
                            </w:tr>
                            <w:tr w:rsidR="00926A4E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8.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Itálie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75 225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-6.671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-8,1</w:t>
                                  </w:r>
                                </w:p>
                              </w:tc>
                            </w:tr>
                            <w:tr w:rsidR="00926A4E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9.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Polsko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65 318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+485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+0,7</w:t>
                                  </w:r>
                                </w:p>
                              </w:tc>
                            </w:tr>
                            <w:tr w:rsidR="00926A4E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10.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Slovensko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64 160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+2.839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+4,6</w:t>
                                  </w:r>
                                </w:p>
                              </w:tc>
                            </w:tr>
                          </w:tbl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 Skupina asijských zemí, které ČSÚ ne</w:t>
                            </w:r>
                            <w:r w:rsid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sleduje samostatně.</w:t>
                            </w:r>
                          </w:p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6A4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Největší přírůstky</w:t>
                            </w: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hostů ve </w:t>
                            </w:r>
                            <w:proofErr w:type="gramStart"/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srovnání s 3.Q 2014</w:t>
                            </w:r>
                            <w:proofErr w:type="gramEnd"/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ze zemí:</w:t>
                            </w:r>
                          </w:p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6"/>
                              <w:gridCol w:w="2794"/>
                              <w:gridCol w:w="2108"/>
                            </w:tblGrid>
                            <w:tr w:rsidR="001900A9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1900A9" w:rsidRDefault="001900A9" w:rsidP="001900A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Země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</w:tcPr>
                                <w:p w:rsidR="001900A9" w:rsidRPr="001900A9" w:rsidRDefault="001900A9" w:rsidP="001900A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Přírůstek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1900A9" w:rsidRPr="001900A9" w:rsidRDefault="001900A9" w:rsidP="001900A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Přírůstek v %</w:t>
                                  </w:r>
                                </w:p>
                              </w:tc>
                            </w:tr>
                            <w:tr w:rsidR="001900A9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1.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Německo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29 395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+13,7</w:t>
                                  </w:r>
                                </w:p>
                              </w:tc>
                            </w:tr>
                            <w:tr w:rsidR="001900A9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2.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Ostatní asijské země*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26 494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+51,3</w:t>
                                  </w:r>
                                </w:p>
                              </w:tc>
                            </w:tr>
                            <w:tr w:rsidR="001900A9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3.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21 815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+15,2</w:t>
                                  </w:r>
                                </w:p>
                              </w:tc>
                            </w:tr>
                            <w:tr w:rsidR="001900A9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4.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Čína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19 296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+33,6</w:t>
                                  </w:r>
                                </w:p>
                              </w:tc>
                            </w:tr>
                            <w:tr w:rsidR="001900A9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5.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Turecko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14 293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+64,5</w:t>
                                  </w:r>
                                </w:p>
                              </w:tc>
                            </w:tr>
                            <w:tr w:rsidR="001900A9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6. Velká Británie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13 490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+14,2</w:t>
                                  </w:r>
                                </w:p>
                              </w:tc>
                            </w:tr>
                            <w:tr w:rsidR="001900A9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7.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Jižní Korea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12 669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+27,9</w:t>
                                  </w:r>
                                </w:p>
                              </w:tc>
                            </w:tr>
                            <w:tr w:rsidR="001900A9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8.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Izrael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11 181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+33,9</w:t>
                                  </w:r>
                                </w:p>
                              </w:tc>
                            </w:tr>
                            <w:tr w:rsidR="001900A9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9.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Indie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4 604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+37,8</w:t>
                                  </w:r>
                                </w:p>
                              </w:tc>
                            </w:tr>
                            <w:tr w:rsidR="001900A9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10. I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rsko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4 463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+48,9</w:t>
                                  </w:r>
                                </w:p>
                              </w:tc>
                            </w:tr>
                          </w:tbl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6A4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Největší úbytky</w:t>
                            </w: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hostů ve </w:t>
                            </w:r>
                            <w:proofErr w:type="gramStart"/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srovnání s 3.Q 2014</w:t>
                            </w:r>
                            <w:proofErr w:type="gramEnd"/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ze zemí:</w:t>
                            </w:r>
                          </w:p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6"/>
                              <w:gridCol w:w="2794"/>
                              <w:gridCol w:w="2108"/>
                            </w:tblGrid>
                            <w:tr w:rsidR="001900A9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1900A9" w:rsidRDefault="001900A9" w:rsidP="001900A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Země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</w:tcPr>
                                <w:p w:rsidR="001900A9" w:rsidRPr="001900A9" w:rsidRDefault="001900A9" w:rsidP="001900A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Úbytek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1900A9" w:rsidRPr="001900A9" w:rsidRDefault="001900A9" w:rsidP="001900A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Úbytek v %</w:t>
                                  </w:r>
                                </w:p>
                              </w:tc>
                            </w:tr>
                            <w:tr w:rsidR="001900A9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1.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Rusko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-37 564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-32,5</w:t>
                                  </w:r>
                                </w:p>
                              </w:tc>
                            </w:tr>
                            <w:tr w:rsidR="001900A9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2.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Itálie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-6 671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-8,1</w:t>
                                  </w:r>
                                </w:p>
                              </w:tc>
                            </w:tr>
                            <w:tr w:rsidR="001900A9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3.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Francie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-4 624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-7,9</w:t>
                                  </w:r>
                                </w:p>
                              </w:tc>
                            </w:tr>
                            <w:tr w:rsidR="001900A9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4.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Ukrajina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-3 868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-19,5</w:t>
                                  </w:r>
                                </w:p>
                              </w:tc>
                            </w:tr>
                            <w:tr w:rsidR="001900A9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5.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Brazílie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-3 498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-15,3</w:t>
                                  </w:r>
                                </w:p>
                              </w:tc>
                            </w:tr>
                            <w:tr w:rsidR="001900A9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6.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Ostatní evropské země**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-3 402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-10,6</w:t>
                                  </w:r>
                                </w:p>
                              </w:tc>
                            </w:tr>
                            <w:tr w:rsidR="001900A9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926A4E" w:rsidRDefault="00926A4E" w:rsidP="00926A4E">
                                  <w:p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7. </w:t>
                                  </w:r>
                                  <w:r w:rsidR="001900A9" w:rsidRPr="00926A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Japonsko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-1 394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-4,7</w:t>
                                  </w:r>
                                </w:p>
                              </w:tc>
                            </w:tr>
                          </w:tbl>
                          <w:p w:rsid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**Skupina evropských zemí, které ČSÚ nesleduje samostatně</w:t>
                            </w:r>
                          </w:p>
                          <w:p w:rsidR="00AF6067" w:rsidRPr="001900A9" w:rsidRDefault="00AF6067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Nejvyšší počet přenocování ze zemí:</w:t>
                            </w:r>
                          </w:p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76"/>
                              <w:gridCol w:w="2279"/>
                              <w:gridCol w:w="2216"/>
                              <w:gridCol w:w="2517"/>
                            </w:tblGrid>
                            <w:tr w:rsidR="00926A4E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1900A9" w:rsidRDefault="001900A9" w:rsidP="001900A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Země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</w:tcPr>
                                <w:p w:rsidR="001900A9" w:rsidRPr="001900A9" w:rsidRDefault="001900A9" w:rsidP="001900A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Počet přenocování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:rsidR="001900A9" w:rsidRPr="001900A9" w:rsidRDefault="001900A9" w:rsidP="001900A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Přírůstek/Úbytek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1900A9" w:rsidRPr="001900A9" w:rsidRDefault="001900A9" w:rsidP="001900A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Přírůstek/Úbytek v %</w:t>
                                  </w:r>
                                </w:p>
                              </w:tc>
                            </w:tr>
                            <w:tr w:rsidR="00926A4E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1900A9" w:rsidRDefault="001900A9" w:rsidP="001900A9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Německo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598 188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+86.695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+16,9</w:t>
                                  </w:r>
                                </w:p>
                              </w:tc>
                            </w:tr>
                            <w:tr w:rsidR="00926A4E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1900A9" w:rsidRDefault="001900A9" w:rsidP="001900A9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401 200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+56.817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+16,5</w:t>
                                  </w:r>
                                </w:p>
                              </w:tc>
                            </w:tr>
                            <w:tr w:rsidR="00926A4E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1900A9" w:rsidRDefault="001900A9" w:rsidP="001900A9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Rusko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302 911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-131.903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-30,3</w:t>
                                  </w:r>
                                </w:p>
                              </w:tc>
                            </w:tr>
                            <w:tr w:rsidR="00926A4E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1900A9" w:rsidRDefault="001900A9" w:rsidP="001900A9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Velká Británie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283 987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+53.679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+23,3</w:t>
                                  </w:r>
                                </w:p>
                              </w:tc>
                            </w:tr>
                            <w:tr w:rsidR="00926A4E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1900A9" w:rsidRDefault="001900A9" w:rsidP="001900A9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Španělsko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226 398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+19.672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+9,5</w:t>
                                  </w:r>
                                </w:p>
                              </w:tc>
                            </w:tr>
                            <w:tr w:rsidR="00926A4E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1900A9" w:rsidRDefault="001900A9" w:rsidP="001900A9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Itálie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216 343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-21.108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-8,9</w:t>
                                  </w:r>
                                </w:p>
                              </w:tc>
                            </w:tr>
                            <w:tr w:rsidR="00926A4E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1900A9" w:rsidRDefault="001900A9" w:rsidP="001900A9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Ostatní asijské země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186 599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+68.890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+58,5</w:t>
                                  </w:r>
                                </w:p>
                              </w:tc>
                            </w:tr>
                            <w:tr w:rsidR="00926A4E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1900A9" w:rsidRDefault="001900A9" w:rsidP="001900A9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Izrael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156 355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+52.823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+51,0</w:t>
                                  </w:r>
                                </w:p>
                              </w:tc>
                            </w:tr>
                            <w:tr w:rsidR="00926A4E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1900A9" w:rsidRDefault="001900A9" w:rsidP="001900A9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Francie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143 255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-7.571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-5,0</w:t>
                                  </w:r>
                                </w:p>
                              </w:tc>
                            </w:tr>
                            <w:tr w:rsidR="00926A4E" w:rsidRPr="001900A9" w:rsidTr="006D6B76">
                              <w:tc>
                                <w:tcPr>
                                  <w:tcW w:w="2276" w:type="dxa"/>
                                </w:tcPr>
                                <w:p w:rsidR="001900A9" w:rsidRPr="001900A9" w:rsidRDefault="001900A9" w:rsidP="001900A9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autoSpaceDE/>
                                    <w:autoSpaceDN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Čína</w:t>
                                  </w:r>
                                </w:p>
                              </w:tc>
                              <w:tc>
                                <w:tcPr>
                                  <w:tcW w:w="2279" w:type="dxa"/>
                                  <w:vAlign w:val="bottom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140 072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+38.110</w:t>
                                  </w:r>
                                </w:p>
                              </w:tc>
                              <w:tc>
                                <w:tcPr>
                                  <w:tcW w:w="2517" w:type="dxa"/>
                                </w:tcPr>
                                <w:p w:rsidR="001900A9" w:rsidRPr="001900A9" w:rsidRDefault="001900A9" w:rsidP="001900A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1900A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+37,4</w:t>
                                  </w:r>
                                </w:p>
                              </w:tc>
                            </w:tr>
                          </w:tbl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D5D4F" w:rsidRPr="001900A9" w:rsidRDefault="008D5D4F" w:rsidP="00103B6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D5D4F" w:rsidRPr="001900A9" w:rsidRDefault="008D5D4F" w:rsidP="00103B6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D5D4F" w:rsidRPr="001900A9" w:rsidRDefault="008D5D4F" w:rsidP="00103B6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5D67" w:rsidRPr="001900A9" w:rsidRDefault="00D35D67" w:rsidP="00103B6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5D67" w:rsidRPr="001900A9" w:rsidRDefault="00D35D67" w:rsidP="00103B6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5D67" w:rsidRPr="001900A9" w:rsidRDefault="00D35D67" w:rsidP="00103B6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35D67" w:rsidRPr="001900A9" w:rsidRDefault="00D35D67" w:rsidP="00103B6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21B4C" w:rsidRPr="001900A9" w:rsidRDefault="00621B4C" w:rsidP="00103B6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21B4C" w:rsidRPr="001900A9" w:rsidRDefault="00621B4C" w:rsidP="00103B6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21B4C" w:rsidRPr="001900A9" w:rsidRDefault="00621B4C" w:rsidP="00103B6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21B4C" w:rsidRPr="001900A9" w:rsidRDefault="00621B4C" w:rsidP="00103B6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A125F" w:rsidRPr="001900A9" w:rsidRDefault="00FA125F" w:rsidP="00103B6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A125F" w:rsidRPr="001900A9" w:rsidRDefault="00FA125F" w:rsidP="00103B6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A125F" w:rsidRPr="001900A9" w:rsidRDefault="00FA125F" w:rsidP="00103B69">
                            <w:pPr>
                              <w:spacing w:line="36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9C773C" w:rsidRPr="001900A9" w:rsidRDefault="009C773C" w:rsidP="00103B6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C773C" w:rsidRPr="001900A9" w:rsidRDefault="009C773C" w:rsidP="00103B6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37D59" id="Text Box 2" o:spid="_x0000_s1027" type="#_x0000_t202" style="position:absolute;margin-left:454.8pt;margin-top:6.65pt;width:506pt;height:658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fBtwIAAME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" filled="f" stroked="f">
                <v:textbox>
                  <w:txbxContent>
                    <w:p w:rsidR="001900A9" w:rsidRDefault="00AF6067" w:rsidP="001900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Od července do září</w:t>
                      </w:r>
                      <w:r w:rsidR="001900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do Prahy přijelo víc jak 2 miliony turistů</w:t>
                      </w:r>
                    </w:p>
                    <w:p w:rsidR="001900A9" w:rsidRDefault="001900A9" w:rsidP="001900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900A9" w:rsidRPr="001900A9" w:rsidRDefault="001900A9" w:rsidP="001900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900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Hlavní turistická sezona v Praze zaznamenala rekord v návštěvnosti, do české metropole </w:t>
                      </w:r>
                      <w:r w:rsidR="00AF606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 od července do září</w:t>
                      </w:r>
                      <w:r w:rsidRPr="001900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vypravilo přes dva miliony turistů. Zahraničních hostů přibylo o 8,1 procenta, rezidentů do Prahy přijelo o zhruba 30 tisíc více než loni, což znamená nárůst o 16 procent. Z celkového počtu 2 015 782 ubytovaných bylo téměř 90 procent cizinců, desetinu pak tvořili domácí hosté.  </w:t>
                      </w:r>
                    </w:p>
                    <w:p w:rsidR="001900A9" w:rsidRPr="001900A9" w:rsidRDefault="001900A9" w:rsidP="001900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26A4E" w:rsidRDefault="001900A9" w:rsidP="00926A4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Více turistů znamená také přírůstek v počtech přenocování – celkový výsledek 5 026 </w:t>
                      </w:r>
                      <w:r w:rsidRPr="001900A9">
                        <w:rPr>
                          <w:rFonts w:ascii="Arial" w:hAnsi="Arial" w:cs="Arial"/>
                          <w:sz w:val="20"/>
                          <w:szCs w:val="20"/>
                        </w:rPr>
                        <w:t>630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přenocování pozitivně ovlivnilo 485 </w:t>
                      </w:r>
                      <w:r w:rsidRPr="001900A9">
                        <w:rPr>
                          <w:rFonts w:ascii="Arial" w:hAnsi="Arial" w:cs="Arial"/>
                          <w:sz w:val="20"/>
                          <w:szCs w:val="20"/>
                        </w:rPr>
                        <w:t>554 přenocování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více než ve stejném období loňského roku. Přesto se průměrná doba přenocování nemění, turisté v Praze stráví </w:t>
                      </w:r>
                      <w:r w:rsidRPr="001900A9">
                        <w:rPr>
                          <w:rFonts w:ascii="Arial" w:hAnsi="Arial" w:cs="Arial"/>
                          <w:sz w:val="20"/>
                          <w:szCs w:val="20"/>
                        </w:rPr>
                        <w:t>2,5 noci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(zahraniční hosté 2,6 noci, domácí 1,9 noci).</w:t>
                      </w:r>
                      <w:r w:rsidR="00926A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Nejvyšší přírůstek hostů byl z Německa, ale výrazné jsou i přírůstky z řady asijských zemí – zajímavý je (kromě Číny a Koreje) přírůstek hostů z Izraele či Turecka.</w:t>
                      </w:r>
                    </w:p>
                    <w:p w:rsidR="00926A4E" w:rsidRDefault="00926A4E" w:rsidP="001900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26A4E" w:rsidRPr="001900A9" w:rsidRDefault="00926A4E" w:rsidP="001900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6A4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Nejvíce hostů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přijelo ze zemí:</w:t>
                      </w:r>
                    </w:p>
                    <w:p w:rsidR="001900A9" w:rsidRPr="001900A9" w:rsidRDefault="001900A9" w:rsidP="001900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76"/>
                        <w:gridCol w:w="2279"/>
                        <w:gridCol w:w="2216"/>
                        <w:gridCol w:w="2517"/>
                      </w:tblGrid>
                      <w:tr w:rsidR="00926A4E" w:rsidRPr="001900A9" w:rsidTr="006D6B76">
                        <w:tc>
                          <w:tcPr>
                            <w:tcW w:w="2276" w:type="dxa"/>
                          </w:tcPr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Země</w:t>
                            </w:r>
                          </w:p>
                        </w:tc>
                        <w:tc>
                          <w:tcPr>
                            <w:tcW w:w="2279" w:type="dxa"/>
                          </w:tcPr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Počet hostů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Přírůstek/Úbytek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Přírůstek/Úbytek v %</w:t>
                            </w:r>
                          </w:p>
                        </w:tc>
                      </w:tr>
                      <w:tr w:rsidR="00926A4E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Německo</w:t>
                            </w:r>
                          </w:p>
                        </w:tc>
                        <w:tc>
                          <w:tcPr>
                            <w:tcW w:w="2279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243 970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+29.395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+13,7</w:t>
                            </w:r>
                          </w:p>
                        </w:tc>
                      </w:tr>
                      <w:tr w:rsidR="00926A4E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2279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164 932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+21.815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+15,2</w:t>
                            </w:r>
                          </w:p>
                        </w:tc>
                      </w:tr>
                      <w:tr w:rsidR="00926A4E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Velká Británie</w:t>
                            </w:r>
                          </w:p>
                        </w:tc>
                        <w:tc>
                          <w:tcPr>
                            <w:tcW w:w="2279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108 323</w:t>
                            </w:r>
                          </w:p>
                        </w:tc>
                        <w:tc>
                          <w:tcPr>
                            <w:tcW w:w="2216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+13.490</w:t>
                            </w:r>
                          </w:p>
                        </w:tc>
                        <w:tc>
                          <w:tcPr>
                            <w:tcW w:w="2517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+14,2</w:t>
                            </w:r>
                          </w:p>
                        </w:tc>
                      </w:tr>
                      <w:tr w:rsidR="00926A4E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Ostatní asijské země*</w:t>
                            </w:r>
                          </w:p>
                        </w:tc>
                        <w:tc>
                          <w:tcPr>
                            <w:tcW w:w="2279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78 165</w:t>
                            </w:r>
                          </w:p>
                        </w:tc>
                        <w:tc>
                          <w:tcPr>
                            <w:tcW w:w="2216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+26.494</w:t>
                            </w:r>
                          </w:p>
                        </w:tc>
                        <w:tc>
                          <w:tcPr>
                            <w:tcW w:w="2517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+51,3</w:t>
                            </w:r>
                          </w:p>
                        </w:tc>
                      </w:tr>
                      <w:tr w:rsidR="00926A4E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Rusko</w:t>
                            </w:r>
                          </w:p>
                        </w:tc>
                        <w:tc>
                          <w:tcPr>
                            <w:tcW w:w="2279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77 902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-37.564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-32,5</w:t>
                            </w:r>
                          </w:p>
                        </w:tc>
                      </w:tr>
                      <w:tr w:rsidR="00926A4E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Španělsko</w:t>
                            </w:r>
                          </w:p>
                        </w:tc>
                        <w:tc>
                          <w:tcPr>
                            <w:tcW w:w="2279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77 812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+2.924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+3,9</w:t>
                            </w:r>
                          </w:p>
                        </w:tc>
                      </w:tr>
                      <w:tr w:rsidR="00926A4E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Čína</w:t>
                            </w:r>
                          </w:p>
                        </w:tc>
                        <w:tc>
                          <w:tcPr>
                            <w:tcW w:w="2279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76 704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+19.296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+33,6</w:t>
                            </w:r>
                          </w:p>
                        </w:tc>
                      </w:tr>
                      <w:tr w:rsidR="00926A4E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Itálie</w:t>
                            </w:r>
                          </w:p>
                        </w:tc>
                        <w:tc>
                          <w:tcPr>
                            <w:tcW w:w="2279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75 225</w:t>
                            </w:r>
                          </w:p>
                        </w:tc>
                        <w:tc>
                          <w:tcPr>
                            <w:tcW w:w="2216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-6.671</w:t>
                            </w:r>
                          </w:p>
                        </w:tc>
                        <w:tc>
                          <w:tcPr>
                            <w:tcW w:w="2517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-8,1</w:t>
                            </w:r>
                          </w:p>
                        </w:tc>
                      </w:tr>
                      <w:tr w:rsidR="00926A4E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9.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Polsko</w:t>
                            </w:r>
                          </w:p>
                        </w:tc>
                        <w:tc>
                          <w:tcPr>
                            <w:tcW w:w="2279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65 318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+485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+0,7</w:t>
                            </w:r>
                          </w:p>
                        </w:tc>
                      </w:tr>
                      <w:tr w:rsidR="00926A4E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10.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Slovensko</w:t>
                            </w:r>
                          </w:p>
                        </w:tc>
                        <w:tc>
                          <w:tcPr>
                            <w:tcW w:w="2279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64 160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+2.839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+4,6</w:t>
                            </w:r>
                          </w:p>
                        </w:tc>
                      </w:tr>
                    </w:tbl>
                    <w:p w:rsidR="001900A9" w:rsidRPr="001900A9" w:rsidRDefault="001900A9" w:rsidP="001900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00A9">
                        <w:rPr>
                          <w:rFonts w:ascii="Arial" w:hAnsi="Arial" w:cs="Arial"/>
                          <w:sz w:val="20"/>
                          <w:szCs w:val="20"/>
                        </w:rPr>
                        <w:t>* Skupina asijských zemí, které ČSÚ ne</w:t>
                      </w:r>
                      <w:r w:rsidR="00926A4E">
                        <w:rPr>
                          <w:rFonts w:ascii="Arial" w:hAnsi="Arial" w:cs="Arial"/>
                          <w:sz w:val="20"/>
                          <w:szCs w:val="20"/>
                        </w:rPr>
                        <w:t>sleduje samostatně.</w:t>
                      </w:r>
                    </w:p>
                    <w:p w:rsidR="001900A9" w:rsidRPr="001900A9" w:rsidRDefault="001900A9" w:rsidP="001900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900A9" w:rsidRPr="001900A9" w:rsidRDefault="001900A9" w:rsidP="001900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6A4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Největší přírůstky</w:t>
                      </w:r>
                      <w:r w:rsidRPr="001900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hostů ve </w:t>
                      </w:r>
                      <w:proofErr w:type="gramStart"/>
                      <w:r w:rsidRPr="001900A9">
                        <w:rPr>
                          <w:rFonts w:ascii="Arial" w:hAnsi="Arial" w:cs="Arial"/>
                          <w:sz w:val="20"/>
                          <w:szCs w:val="20"/>
                        </w:rPr>
                        <w:t>srovnání s 3.Q 2014</w:t>
                      </w:r>
                      <w:proofErr w:type="gramEnd"/>
                      <w:r w:rsidRPr="001900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ze zemí:</w:t>
                      </w:r>
                    </w:p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76"/>
                        <w:gridCol w:w="2794"/>
                        <w:gridCol w:w="2108"/>
                      </w:tblGrid>
                      <w:tr w:rsidR="001900A9" w:rsidRPr="001900A9" w:rsidTr="006D6B76">
                        <w:tc>
                          <w:tcPr>
                            <w:tcW w:w="2276" w:type="dxa"/>
                          </w:tcPr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Země</w:t>
                            </w:r>
                          </w:p>
                        </w:tc>
                        <w:tc>
                          <w:tcPr>
                            <w:tcW w:w="2794" w:type="dxa"/>
                          </w:tcPr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Přírůstek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Přírůstek v %</w:t>
                            </w:r>
                          </w:p>
                        </w:tc>
                      </w:tr>
                      <w:tr w:rsidR="001900A9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Německo</w:t>
                            </w:r>
                          </w:p>
                        </w:tc>
                        <w:tc>
                          <w:tcPr>
                            <w:tcW w:w="2794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29 395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+13,7</w:t>
                            </w:r>
                          </w:p>
                        </w:tc>
                      </w:tr>
                      <w:tr w:rsidR="001900A9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Ostatní asijské země*</w:t>
                            </w:r>
                          </w:p>
                        </w:tc>
                        <w:tc>
                          <w:tcPr>
                            <w:tcW w:w="2794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26 494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+51,3</w:t>
                            </w:r>
                          </w:p>
                        </w:tc>
                      </w:tr>
                      <w:tr w:rsidR="001900A9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2794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21 815</w:t>
                            </w:r>
                          </w:p>
                        </w:tc>
                        <w:tc>
                          <w:tcPr>
                            <w:tcW w:w="2108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+15,2</w:t>
                            </w:r>
                          </w:p>
                        </w:tc>
                      </w:tr>
                      <w:tr w:rsidR="001900A9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Čína</w:t>
                            </w:r>
                          </w:p>
                        </w:tc>
                        <w:tc>
                          <w:tcPr>
                            <w:tcW w:w="2794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19 296</w:t>
                            </w:r>
                          </w:p>
                        </w:tc>
                        <w:tc>
                          <w:tcPr>
                            <w:tcW w:w="2108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+33,6</w:t>
                            </w:r>
                          </w:p>
                        </w:tc>
                      </w:tr>
                      <w:tr w:rsidR="001900A9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Turecko</w:t>
                            </w:r>
                          </w:p>
                        </w:tc>
                        <w:tc>
                          <w:tcPr>
                            <w:tcW w:w="2794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14 293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+64,5</w:t>
                            </w:r>
                          </w:p>
                        </w:tc>
                      </w:tr>
                      <w:tr w:rsidR="001900A9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6. Velká Británie</w:t>
                            </w:r>
                          </w:p>
                        </w:tc>
                        <w:tc>
                          <w:tcPr>
                            <w:tcW w:w="2794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13 490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+14,2</w:t>
                            </w:r>
                          </w:p>
                        </w:tc>
                      </w:tr>
                      <w:tr w:rsidR="001900A9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Jižní Korea</w:t>
                            </w:r>
                          </w:p>
                        </w:tc>
                        <w:tc>
                          <w:tcPr>
                            <w:tcW w:w="2794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12 669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+27,9</w:t>
                            </w:r>
                          </w:p>
                        </w:tc>
                      </w:tr>
                      <w:tr w:rsidR="001900A9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Izrael</w:t>
                            </w:r>
                          </w:p>
                        </w:tc>
                        <w:tc>
                          <w:tcPr>
                            <w:tcW w:w="2794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11 181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+33,9</w:t>
                            </w:r>
                          </w:p>
                        </w:tc>
                      </w:tr>
                      <w:tr w:rsidR="001900A9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9.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Indie</w:t>
                            </w:r>
                          </w:p>
                        </w:tc>
                        <w:tc>
                          <w:tcPr>
                            <w:tcW w:w="2794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4 604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+37,8</w:t>
                            </w:r>
                          </w:p>
                        </w:tc>
                      </w:tr>
                      <w:tr w:rsidR="001900A9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 I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rsko</w:t>
                            </w:r>
                          </w:p>
                        </w:tc>
                        <w:tc>
                          <w:tcPr>
                            <w:tcW w:w="2794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4 463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+48,9</w:t>
                            </w:r>
                          </w:p>
                        </w:tc>
                      </w:tr>
                    </w:tbl>
                    <w:p w:rsidR="001900A9" w:rsidRPr="001900A9" w:rsidRDefault="001900A9" w:rsidP="001900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900A9" w:rsidRPr="001900A9" w:rsidRDefault="001900A9" w:rsidP="001900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26A4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Největší úbytky</w:t>
                      </w:r>
                      <w:r w:rsidRPr="001900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hostů ve </w:t>
                      </w:r>
                      <w:proofErr w:type="gramStart"/>
                      <w:r w:rsidRPr="001900A9">
                        <w:rPr>
                          <w:rFonts w:ascii="Arial" w:hAnsi="Arial" w:cs="Arial"/>
                          <w:sz w:val="20"/>
                          <w:szCs w:val="20"/>
                        </w:rPr>
                        <w:t>srovnání s 3.Q 2014</w:t>
                      </w:r>
                      <w:proofErr w:type="gramEnd"/>
                      <w:r w:rsidRPr="001900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ze zemí:</w:t>
                      </w:r>
                    </w:p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76"/>
                        <w:gridCol w:w="2794"/>
                        <w:gridCol w:w="2108"/>
                      </w:tblGrid>
                      <w:tr w:rsidR="001900A9" w:rsidRPr="001900A9" w:rsidTr="006D6B76">
                        <w:tc>
                          <w:tcPr>
                            <w:tcW w:w="2276" w:type="dxa"/>
                          </w:tcPr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Země</w:t>
                            </w:r>
                          </w:p>
                        </w:tc>
                        <w:tc>
                          <w:tcPr>
                            <w:tcW w:w="2794" w:type="dxa"/>
                          </w:tcPr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Úbytek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Úbytek v %</w:t>
                            </w:r>
                          </w:p>
                        </w:tc>
                      </w:tr>
                      <w:tr w:rsidR="001900A9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Rusko</w:t>
                            </w:r>
                          </w:p>
                        </w:tc>
                        <w:tc>
                          <w:tcPr>
                            <w:tcW w:w="2794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-37 564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-32,5</w:t>
                            </w:r>
                          </w:p>
                        </w:tc>
                      </w:tr>
                      <w:tr w:rsidR="001900A9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Itálie</w:t>
                            </w:r>
                          </w:p>
                        </w:tc>
                        <w:tc>
                          <w:tcPr>
                            <w:tcW w:w="2794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-6 671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-8,1</w:t>
                            </w:r>
                          </w:p>
                        </w:tc>
                      </w:tr>
                      <w:tr w:rsidR="001900A9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Francie</w:t>
                            </w:r>
                          </w:p>
                        </w:tc>
                        <w:tc>
                          <w:tcPr>
                            <w:tcW w:w="2794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-4 624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-7,9</w:t>
                            </w:r>
                          </w:p>
                        </w:tc>
                      </w:tr>
                      <w:tr w:rsidR="001900A9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Ukrajina</w:t>
                            </w:r>
                          </w:p>
                        </w:tc>
                        <w:tc>
                          <w:tcPr>
                            <w:tcW w:w="2794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-3 868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-19,5</w:t>
                            </w:r>
                          </w:p>
                        </w:tc>
                      </w:tr>
                      <w:tr w:rsidR="001900A9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Brazílie</w:t>
                            </w:r>
                          </w:p>
                        </w:tc>
                        <w:tc>
                          <w:tcPr>
                            <w:tcW w:w="2794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-3 498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-15,3</w:t>
                            </w:r>
                          </w:p>
                        </w:tc>
                      </w:tr>
                      <w:tr w:rsidR="001900A9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Ostatní evropské země**</w:t>
                            </w:r>
                          </w:p>
                        </w:tc>
                        <w:tc>
                          <w:tcPr>
                            <w:tcW w:w="2794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-3 402</w:t>
                            </w:r>
                          </w:p>
                        </w:tc>
                        <w:tc>
                          <w:tcPr>
                            <w:tcW w:w="2108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-10,6</w:t>
                            </w:r>
                          </w:p>
                        </w:tc>
                      </w:tr>
                      <w:tr w:rsidR="001900A9" w:rsidRPr="001900A9" w:rsidTr="006D6B76">
                        <w:tc>
                          <w:tcPr>
                            <w:tcW w:w="2276" w:type="dxa"/>
                          </w:tcPr>
                          <w:p w:rsidR="001900A9" w:rsidRPr="00926A4E" w:rsidRDefault="00926A4E" w:rsidP="00926A4E">
                            <w:p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 w:rsidR="001900A9" w:rsidRPr="00926A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Japonsko</w:t>
                            </w:r>
                          </w:p>
                        </w:tc>
                        <w:tc>
                          <w:tcPr>
                            <w:tcW w:w="2794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-1 394</w:t>
                            </w:r>
                          </w:p>
                        </w:tc>
                        <w:tc>
                          <w:tcPr>
                            <w:tcW w:w="2108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-4,7</w:t>
                            </w:r>
                          </w:p>
                        </w:tc>
                      </w:tr>
                    </w:tbl>
                    <w:p w:rsidR="001900A9" w:rsidRDefault="001900A9" w:rsidP="001900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00A9">
                        <w:rPr>
                          <w:rFonts w:ascii="Arial" w:hAnsi="Arial" w:cs="Arial"/>
                          <w:sz w:val="20"/>
                          <w:szCs w:val="20"/>
                        </w:rPr>
                        <w:t>**Skupina evropských zemí, které ČSÚ nesleduje samostatně</w:t>
                      </w:r>
                    </w:p>
                    <w:p w:rsidR="00AF6067" w:rsidRPr="001900A9" w:rsidRDefault="00AF6067" w:rsidP="001900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900A9" w:rsidRPr="001900A9" w:rsidRDefault="001900A9" w:rsidP="001900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900A9" w:rsidRPr="001900A9" w:rsidRDefault="001900A9" w:rsidP="001900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900A9" w:rsidRPr="001900A9" w:rsidRDefault="001900A9" w:rsidP="001900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900A9" w:rsidRPr="001900A9" w:rsidRDefault="001900A9" w:rsidP="001900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00A9">
                        <w:rPr>
                          <w:rFonts w:ascii="Arial" w:hAnsi="Arial" w:cs="Arial"/>
                          <w:sz w:val="20"/>
                          <w:szCs w:val="20"/>
                        </w:rPr>
                        <w:t>Nejvyšší počet přenocování ze zemí:</w:t>
                      </w:r>
                    </w:p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76"/>
                        <w:gridCol w:w="2279"/>
                        <w:gridCol w:w="2216"/>
                        <w:gridCol w:w="2517"/>
                      </w:tblGrid>
                      <w:tr w:rsidR="00926A4E" w:rsidRPr="001900A9" w:rsidTr="006D6B76">
                        <w:tc>
                          <w:tcPr>
                            <w:tcW w:w="2276" w:type="dxa"/>
                          </w:tcPr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Země</w:t>
                            </w:r>
                          </w:p>
                        </w:tc>
                        <w:tc>
                          <w:tcPr>
                            <w:tcW w:w="2279" w:type="dxa"/>
                          </w:tcPr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Počet přenocování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Přírůstek/Úbytek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1900A9" w:rsidRPr="001900A9" w:rsidRDefault="001900A9" w:rsidP="001900A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Přírůstek/Úbytek v %</w:t>
                            </w:r>
                          </w:p>
                        </w:tc>
                      </w:tr>
                      <w:tr w:rsidR="00926A4E" w:rsidRPr="001900A9" w:rsidTr="006D6B76">
                        <w:tc>
                          <w:tcPr>
                            <w:tcW w:w="2276" w:type="dxa"/>
                          </w:tcPr>
                          <w:p w:rsidR="001900A9" w:rsidRPr="001900A9" w:rsidRDefault="001900A9" w:rsidP="001900A9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Německo</w:t>
                            </w:r>
                          </w:p>
                        </w:tc>
                        <w:tc>
                          <w:tcPr>
                            <w:tcW w:w="2279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598 188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+86.695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+16,9</w:t>
                            </w:r>
                          </w:p>
                        </w:tc>
                      </w:tr>
                      <w:tr w:rsidR="00926A4E" w:rsidRPr="001900A9" w:rsidTr="006D6B76">
                        <w:tc>
                          <w:tcPr>
                            <w:tcW w:w="2276" w:type="dxa"/>
                          </w:tcPr>
                          <w:p w:rsidR="001900A9" w:rsidRPr="001900A9" w:rsidRDefault="001900A9" w:rsidP="001900A9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2279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401 200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+56.817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+16,5</w:t>
                            </w:r>
                          </w:p>
                        </w:tc>
                      </w:tr>
                      <w:tr w:rsidR="00926A4E" w:rsidRPr="001900A9" w:rsidTr="006D6B76">
                        <w:tc>
                          <w:tcPr>
                            <w:tcW w:w="2276" w:type="dxa"/>
                          </w:tcPr>
                          <w:p w:rsidR="001900A9" w:rsidRPr="001900A9" w:rsidRDefault="001900A9" w:rsidP="001900A9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Rusko</w:t>
                            </w:r>
                          </w:p>
                        </w:tc>
                        <w:tc>
                          <w:tcPr>
                            <w:tcW w:w="2279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302 911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-131.903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-30,3</w:t>
                            </w:r>
                          </w:p>
                        </w:tc>
                      </w:tr>
                      <w:tr w:rsidR="00926A4E" w:rsidRPr="001900A9" w:rsidTr="006D6B76">
                        <w:tc>
                          <w:tcPr>
                            <w:tcW w:w="2276" w:type="dxa"/>
                          </w:tcPr>
                          <w:p w:rsidR="001900A9" w:rsidRPr="001900A9" w:rsidRDefault="001900A9" w:rsidP="001900A9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Velká Británie</w:t>
                            </w:r>
                          </w:p>
                        </w:tc>
                        <w:tc>
                          <w:tcPr>
                            <w:tcW w:w="2279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283 987</w:t>
                            </w:r>
                          </w:p>
                        </w:tc>
                        <w:tc>
                          <w:tcPr>
                            <w:tcW w:w="2216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+53.679</w:t>
                            </w:r>
                          </w:p>
                        </w:tc>
                        <w:tc>
                          <w:tcPr>
                            <w:tcW w:w="2517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+23,3</w:t>
                            </w:r>
                          </w:p>
                        </w:tc>
                      </w:tr>
                      <w:tr w:rsidR="00926A4E" w:rsidRPr="001900A9" w:rsidTr="006D6B76">
                        <w:tc>
                          <w:tcPr>
                            <w:tcW w:w="2276" w:type="dxa"/>
                          </w:tcPr>
                          <w:p w:rsidR="001900A9" w:rsidRPr="001900A9" w:rsidRDefault="001900A9" w:rsidP="001900A9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Španělsko</w:t>
                            </w:r>
                          </w:p>
                        </w:tc>
                        <w:tc>
                          <w:tcPr>
                            <w:tcW w:w="2279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226 398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+19.672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+9,5</w:t>
                            </w:r>
                          </w:p>
                        </w:tc>
                      </w:tr>
                      <w:tr w:rsidR="00926A4E" w:rsidRPr="001900A9" w:rsidTr="006D6B76">
                        <w:tc>
                          <w:tcPr>
                            <w:tcW w:w="2276" w:type="dxa"/>
                          </w:tcPr>
                          <w:p w:rsidR="001900A9" w:rsidRPr="001900A9" w:rsidRDefault="001900A9" w:rsidP="001900A9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Itálie</w:t>
                            </w:r>
                          </w:p>
                        </w:tc>
                        <w:tc>
                          <w:tcPr>
                            <w:tcW w:w="2279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216 343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-21.108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-8,9</w:t>
                            </w:r>
                          </w:p>
                        </w:tc>
                      </w:tr>
                      <w:tr w:rsidR="00926A4E" w:rsidRPr="001900A9" w:rsidTr="006D6B76">
                        <w:tc>
                          <w:tcPr>
                            <w:tcW w:w="2276" w:type="dxa"/>
                          </w:tcPr>
                          <w:p w:rsidR="001900A9" w:rsidRPr="001900A9" w:rsidRDefault="001900A9" w:rsidP="001900A9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Ostatní asijské země</w:t>
                            </w:r>
                          </w:p>
                        </w:tc>
                        <w:tc>
                          <w:tcPr>
                            <w:tcW w:w="2279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186 599</w:t>
                            </w:r>
                          </w:p>
                        </w:tc>
                        <w:tc>
                          <w:tcPr>
                            <w:tcW w:w="2216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+68.890</w:t>
                            </w:r>
                          </w:p>
                        </w:tc>
                        <w:tc>
                          <w:tcPr>
                            <w:tcW w:w="2517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+58,5</w:t>
                            </w:r>
                          </w:p>
                        </w:tc>
                      </w:tr>
                      <w:tr w:rsidR="00926A4E" w:rsidRPr="001900A9" w:rsidTr="006D6B76">
                        <w:tc>
                          <w:tcPr>
                            <w:tcW w:w="2276" w:type="dxa"/>
                          </w:tcPr>
                          <w:p w:rsidR="001900A9" w:rsidRPr="001900A9" w:rsidRDefault="001900A9" w:rsidP="001900A9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Izrael</w:t>
                            </w:r>
                          </w:p>
                        </w:tc>
                        <w:tc>
                          <w:tcPr>
                            <w:tcW w:w="2279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156 355</w:t>
                            </w:r>
                          </w:p>
                        </w:tc>
                        <w:tc>
                          <w:tcPr>
                            <w:tcW w:w="2216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+52.823</w:t>
                            </w:r>
                          </w:p>
                        </w:tc>
                        <w:tc>
                          <w:tcPr>
                            <w:tcW w:w="2517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+51,0</w:t>
                            </w:r>
                          </w:p>
                        </w:tc>
                      </w:tr>
                      <w:tr w:rsidR="00926A4E" w:rsidRPr="001900A9" w:rsidTr="006D6B76">
                        <w:tc>
                          <w:tcPr>
                            <w:tcW w:w="2276" w:type="dxa"/>
                          </w:tcPr>
                          <w:p w:rsidR="001900A9" w:rsidRPr="001900A9" w:rsidRDefault="001900A9" w:rsidP="001900A9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Francie</w:t>
                            </w:r>
                          </w:p>
                        </w:tc>
                        <w:tc>
                          <w:tcPr>
                            <w:tcW w:w="2279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143 255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-7.571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-5,0</w:t>
                            </w:r>
                          </w:p>
                        </w:tc>
                      </w:tr>
                      <w:tr w:rsidR="00926A4E" w:rsidRPr="001900A9" w:rsidTr="006D6B76">
                        <w:tc>
                          <w:tcPr>
                            <w:tcW w:w="2276" w:type="dxa"/>
                          </w:tcPr>
                          <w:p w:rsidR="001900A9" w:rsidRPr="001900A9" w:rsidRDefault="001900A9" w:rsidP="001900A9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Čína</w:t>
                            </w:r>
                          </w:p>
                        </w:tc>
                        <w:tc>
                          <w:tcPr>
                            <w:tcW w:w="2279" w:type="dxa"/>
                            <w:vAlign w:val="bottom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140 072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+38.110</w:t>
                            </w:r>
                          </w:p>
                        </w:tc>
                        <w:tc>
                          <w:tcPr>
                            <w:tcW w:w="2517" w:type="dxa"/>
                          </w:tcPr>
                          <w:p w:rsidR="001900A9" w:rsidRPr="001900A9" w:rsidRDefault="001900A9" w:rsidP="001900A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00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+37,4</w:t>
                            </w:r>
                          </w:p>
                        </w:tc>
                      </w:tr>
                    </w:tbl>
                    <w:p w:rsidR="001900A9" w:rsidRPr="001900A9" w:rsidRDefault="001900A9" w:rsidP="001900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900A9" w:rsidRPr="001900A9" w:rsidRDefault="001900A9" w:rsidP="001900A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D5D4F" w:rsidRPr="001900A9" w:rsidRDefault="008D5D4F" w:rsidP="00103B6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D5D4F" w:rsidRPr="001900A9" w:rsidRDefault="008D5D4F" w:rsidP="00103B6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D5D4F" w:rsidRPr="001900A9" w:rsidRDefault="008D5D4F" w:rsidP="00103B6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5D67" w:rsidRPr="001900A9" w:rsidRDefault="00D35D67" w:rsidP="00103B6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5D67" w:rsidRPr="001900A9" w:rsidRDefault="00D35D67" w:rsidP="00103B6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5D67" w:rsidRPr="001900A9" w:rsidRDefault="00D35D67" w:rsidP="00103B6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35D67" w:rsidRPr="001900A9" w:rsidRDefault="00D35D67" w:rsidP="00103B6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21B4C" w:rsidRPr="001900A9" w:rsidRDefault="00621B4C" w:rsidP="00103B6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21B4C" w:rsidRPr="001900A9" w:rsidRDefault="00621B4C" w:rsidP="00103B6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21B4C" w:rsidRPr="001900A9" w:rsidRDefault="00621B4C" w:rsidP="00103B6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21B4C" w:rsidRPr="001900A9" w:rsidRDefault="00621B4C" w:rsidP="00103B6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A125F" w:rsidRPr="001900A9" w:rsidRDefault="00FA125F" w:rsidP="00103B6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A125F" w:rsidRPr="001900A9" w:rsidRDefault="00FA125F" w:rsidP="00103B6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A125F" w:rsidRPr="001900A9" w:rsidRDefault="00FA125F" w:rsidP="00103B69">
                      <w:pPr>
                        <w:spacing w:line="36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9C773C" w:rsidRPr="001900A9" w:rsidRDefault="009C773C" w:rsidP="00103B6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C773C" w:rsidRPr="001900A9" w:rsidRDefault="009C773C" w:rsidP="00103B6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2DC1" w:rsidRDefault="00192DC1" w:rsidP="00192DC1">
      <w:pPr>
        <w:rPr>
          <w:rFonts w:ascii="Arial" w:hAnsi="Arial" w:cs="Arial"/>
          <w:b/>
          <w:sz w:val="28"/>
          <w:szCs w:val="28"/>
        </w:rPr>
      </w:pPr>
    </w:p>
    <w:p w:rsidR="000A42CF" w:rsidRPr="000A42CF" w:rsidRDefault="000A42CF" w:rsidP="000A42CF"/>
    <w:p w:rsidR="000A42CF" w:rsidRDefault="000A42CF" w:rsidP="00192DC1">
      <w:pPr>
        <w:jc w:val="both"/>
        <w:rPr>
          <w:rFonts w:ascii="Arial" w:hAnsi="Arial" w:cs="Arial"/>
        </w:rPr>
      </w:pPr>
    </w:p>
    <w:p w:rsidR="00984884" w:rsidRPr="00192DC1" w:rsidRDefault="00984884" w:rsidP="00984884">
      <w:pPr>
        <w:ind w:left="426"/>
        <w:jc w:val="both"/>
        <w:rPr>
          <w:rFonts w:ascii="Arial" w:hAnsi="Arial" w:cs="Arial"/>
        </w:rPr>
      </w:pPr>
    </w:p>
    <w:p w:rsidR="000A42CF" w:rsidRDefault="000A42CF" w:rsidP="000A42CF"/>
    <w:p w:rsidR="00A138E6" w:rsidRPr="000A42CF" w:rsidRDefault="00A138E6" w:rsidP="00192DC1">
      <w:pPr>
        <w:ind w:left="426"/>
        <w:jc w:val="center"/>
      </w:pPr>
      <w:bookmarkStart w:id="0" w:name="_GoBack"/>
      <w:bookmarkEnd w:id="0"/>
    </w:p>
    <w:sectPr w:rsidR="00A138E6" w:rsidRPr="000A42CF" w:rsidSect="009B7317">
      <w:headerReference w:type="default" r:id="rId7"/>
      <w:footerReference w:type="default" r:id="rId8"/>
      <w:pgSz w:w="11907" w:h="16840" w:code="9"/>
      <w:pgMar w:top="680" w:right="720" w:bottom="567" w:left="794" w:header="56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089" w:rsidRDefault="00CD3089">
      <w:r>
        <w:separator/>
      </w:r>
    </w:p>
  </w:endnote>
  <w:endnote w:type="continuationSeparator" w:id="0">
    <w:p w:rsidR="00CD3089" w:rsidRDefault="00CD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AD" w:rsidRDefault="001419AD" w:rsidP="00192DC1">
    <w:pPr>
      <w:ind w:left="708" w:firstLine="708"/>
      <w:jc w:val="both"/>
      <w:rPr>
        <w:rFonts w:ascii="Arial" w:hAnsi="Arial" w:cs="Arial"/>
        <w:color w:val="EA650D"/>
        <w:sz w:val="16"/>
        <w:szCs w:val="16"/>
      </w:rPr>
    </w:pPr>
  </w:p>
  <w:p w:rsidR="001419AD" w:rsidRDefault="004805C6" w:rsidP="004805C6">
    <w:pPr>
      <w:ind w:left="708" w:firstLine="568"/>
      <w:rPr>
        <w:rFonts w:ascii="Arial" w:hAnsi="Arial" w:cs="Arial"/>
        <w:color w:val="EA650D"/>
        <w:sz w:val="13"/>
        <w:szCs w:val="13"/>
      </w:rPr>
    </w:pPr>
    <w:r>
      <w:rPr>
        <w:rFonts w:ascii="Arial" w:hAnsi="Arial" w:cs="Arial"/>
        <w:color w:val="EA650D"/>
        <w:sz w:val="13"/>
        <w:szCs w:val="13"/>
      </w:rPr>
      <w:t xml:space="preserve">  </w:t>
    </w:r>
    <w:r w:rsidR="001419AD">
      <w:rPr>
        <w:rFonts w:ascii="Arial" w:hAnsi="Arial" w:cs="Arial"/>
        <w:color w:val="EA650D"/>
        <w:sz w:val="13"/>
        <w:szCs w:val="13"/>
      </w:rPr>
      <w:t>Prague City Tourism</w:t>
    </w:r>
    <w:r w:rsidR="001419AD">
      <w:rPr>
        <w:rFonts w:ascii="Arial" w:hAnsi="Arial" w:cs="Arial"/>
        <w:color w:val="EA650D"/>
        <w:sz w:val="13"/>
        <w:szCs w:val="13"/>
      </w:rPr>
      <w:tab/>
    </w:r>
    <w:r>
      <w:rPr>
        <w:rFonts w:ascii="Arial" w:hAnsi="Arial" w:cs="Arial"/>
        <w:color w:val="EA650D"/>
        <w:sz w:val="13"/>
        <w:szCs w:val="13"/>
      </w:rPr>
      <w:tab/>
    </w:r>
    <w:r w:rsidR="009B7317">
      <w:rPr>
        <w:rFonts w:ascii="Arial" w:hAnsi="Arial" w:cs="Arial"/>
        <w:color w:val="EA650D"/>
        <w:sz w:val="13"/>
        <w:szCs w:val="13"/>
      </w:rPr>
      <w:tab/>
    </w:r>
    <w:r w:rsidR="009B7317">
      <w:rPr>
        <w:rFonts w:ascii="Arial" w:hAnsi="Arial" w:cs="Arial"/>
        <w:color w:val="EA650D"/>
        <w:sz w:val="13"/>
        <w:szCs w:val="13"/>
      </w:rPr>
      <w:tab/>
    </w:r>
    <w:r w:rsidR="001419AD" w:rsidRPr="00192DC1">
      <w:rPr>
        <w:rFonts w:ascii="Arial" w:hAnsi="Arial" w:cs="Arial"/>
        <w:color w:val="EA650D"/>
        <w:sz w:val="13"/>
        <w:szCs w:val="13"/>
      </w:rPr>
      <w:t xml:space="preserve">E: </w:t>
    </w:r>
    <w:r w:rsidR="00C5115C" w:rsidRPr="00C5115C">
      <w:rPr>
        <w:rFonts w:ascii="Arial" w:hAnsi="Arial" w:cs="Arial"/>
        <w:color w:val="EA650D"/>
        <w:sz w:val="13"/>
        <w:szCs w:val="13"/>
      </w:rPr>
      <w:t>k.bart</w:t>
    </w:r>
    <w:r w:rsidR="00C5115C">
      <w:rPr>
        <w:rFonts w:ascii="Arial" w:hAnsi="Arial" w:cs="Arial"/>
        <w:color w:val="EA650D"/>
        <w:sz w:val="13"/>
        <w:szCs w:val="13"/>
      </w:rPr>
      <w:t>ova@prague.eu</w:t>
    </w:r>
    <w:r w:rsidR="001419AD" w:rsidRPr="00192DC1">
      <w:rPr>
        <w:rFonts w:ascii="Arial" w:hAnsi="Arial" w:cs="Arial"/>
        <w:color w:val="EA650D"/>
        <w:sz w:val="13"/>
        <w:szCs w:val="13"/>
      </w:rPr>
      <w:t xml:space="preserve"> / </w:t>
    </w:r>
    <w:hyperlink r:id="rId1" w:history="1">
      <w:r w:rsidR="001419AD" w:rsidRPr="00192DC1">
        <w:rPr>
          <w:rStyle w:val="Hypertextovodkaz"/>
          <w:rFonts w:ascii="Arial" w:hAnsi="Arial" w:cs="Arial"/>
          <w:color w:val="EA650D"/>
          <w:sz w:val="13"/>
          <w:szCs w:val="13"/>
          <w:u w:val="none"/>
        </w:rPr>
        <w:t>www.prague.eu</w:t>
      </w:r>
    </w:hyperlink>
  </w:p>
  <w:p w:rsidR="009C773C" w:rsidRDefault="004805C6" w:rsidP="004805C6">
    <w:pPr>
      <w:ind w:left="568" w:firstLine="708"/>
      <w:rPr>
        <w:rFonts w:ascii="Arial" w:hAnsi="Arial" w:cs="Arial"/>
        <w:color w:val="EA650D"/>
        <w:sz w:val="13"/>
        <w:szCs w:val="13"/>
      </w:rPr>
    </w:pPr>
    <w:r>
      <w:rPr>
        <w:rFonts w:ascii="Arial" w:hAnsi="Arial" w:cs="Arial"/>
        <w:color w:val="EA650D"/>
        <w:sz w:val="13"/>
        <w:szCs w:val="13"/>
      </w:rPr>
      <w:t xml:space="preserve">  </w:t>
    </w:r>
    <w:r w:rsidR="001419AD" w:rsidRPr="00192DC1">
      <w:rPr>
        <w:rFonts w:ascii="Arial" w:hAnsi="Arial" w:cs="Arial"/>
        <w:color w:val="EA650D"/>
        <w:sz w:val="13"/>
        <w:szCs w:val="13"/>
      </w:rPr>
      <w:t>Arbesovo náměstí 70/4 /</w:t>
    </w:r>
    <w:r w:rsidR="00013B8C">
      <w:rPr>
        <w:rFonts w:ascii="Arial" w:hAnsi="Arial" w:cs="Arial"/>
        <w:color w:val="EA650D"/>
        <w:sz w:val="13"/>
        <w:szCs w:val="13"/>
      </w:rPr>
      <w:t xml:space="preserve"> Praha 5 / 150 00 / CZ</w:t>
    </w:r>
    <w:r w:rsidR="00013B8C">
      <w:rPr>
        <w:rFonts w:ascii="Arial" w:hAnsi="Arial" w:cs="Arial"/>
        <w:color w:val="EA650D"/>
        <w:sz w:val="13"/>
        <w:szCs w:val="13"/>
      </w:rPr>
      <w:tab/>
      <w:t xml:space="preserve">        </w:t>
    </w:r>
    <w:r w:rsidR="00013B8C">
      <w:rPr>
        <w:rFonts w:ascii="Arial" w:hAnsi="Arial" w:cs="Arial"/>
        <w:color w:val="EA650D"/>
        <w:sz w:val="13"/>
        <w:szCs w:val="13"/>
      </w:rPr>
      <w:tab/>
    </w:r>
    <w:r w:rsidR="001419AD" w:rsidRPr="00192DC1">
      <w:rPr>
        <w:rFonts w:ascii="Arial" w:hAnsi="Arial" w:cs="Arial"/>
        <w:color w:val="EA650D"/>
        <w:sz w:val="13"/>
        <w:szCs w:val="13"/>
      </w:rPr>
      <w:t>IČ: 00064491 / DIČ: CZ00064491</w:t>
    </w:r>
  </w:p>
  <w:p w:rsidR="001419AD" w:rsidRPr="009C773C" w:rsidRDefault="004805C6" w:rsidP="004805C6">
    <w:pPr>
      <w:ind w:left="568" w:firstLine="708"/>
      <w:rPr>
        <w:rFonts w:ascii="Arial" w:hAnsi="Arial" w:cs="Arial"/>
        <w:color w:val="EA650D"/>
        <w:sz w:val="13"/>
        <w:szCs w:val="13"/>
      </w:rPr>
    </w:pPr>
    <w:r>
      <w:rPr>
        <w:rFonts w:ascii="Arial" w:hAnsi="Arial" w:cs="Arial"/>
        <w:color w:val="EA650D"/>
        <w:sz w:val="13"/>
        <w:szCs w:val="13"/>
      </w:rPr>
      <w:t xml:space="preserve">  </w:t>
    </w:r>
    <w:r w:rsidR="001419AD">
      <w:rPr>
        <w:rFonts w:ascii="Arial" w:hAnsi="Arial" w:cs="Arial"/>
        <w:color w:val="EA650D"/>
        <w:sz w:val="13"/>
        <w:szCs w:val="13"/>
      </w:rPr>
      <w:t>T</w:t>
    </w:r>
    <w:r w:rsidR="001419AD" w:rsidRPr="00192DC1">
      <w:rPr>
        <w:rFonts w:ascii="Arial" w:hAnsi="Arial" w:cs="Arial"/>
        <w:color w:val="EA650D"/>
        <w:sz w:val="13"/>
        <w:szCs w:val="13"/>
      </w:rPr>
      <w:t xml:space="preserve">: +420 221 714 138 / </w:t>
    </w:r>
    <w:r w:rsidR="00013B8C">
      <w:rPr>
        <w:rFonts w:ascii="Arial" w:hAnsi="Arial" w:cs="Arial"/>
        <w:color w:val="EA650D"/>
        <w:sz w:val="13"/>
        <w:szCs w:val="13"/>
      </w:rPr>
      <w:t xml:space="preserve">M: +420 777 355 999   </w:t>
    </w:r>
    <w:r w:rsidR="00013B8C">
      <w:rPr>
        <w:rFonts w:ascii="Arial" w:hAnsi="Arial" w:cs="Arial"/>
        <w:color w:val="EA650D"/>
        <w:sz w:val="13"/>
        <w:szCs w:val="13"/>
      </w:rPr>
      <w:tab/>
      <w:t xml:space="preserve">        </w:t>
    </w:r>
    <w:r w:rsidR="00013B8C">
      <w:rPr>
        <w:rFonts w:ascii="Arial" w:hAnsi="Arial" w:cs="Arial"/>
        <w:color w:val="EA650D"/>
        <w:sz w:val="13"/>
        <w:szCs w:val="13"/>
      </w:rPr>
      <w:tab/>
    </w:r>
    <w:r w:rsidR="001419AD" w:rsidRPr="00192DC1">
      <w:rPr>
        <w:rFonts w:ascii="Arial" w:hAnsi="Arial" w:cs="Arial"/>
        <w:color w:val="EA650D"/>
        <w:sz w:val="13"/>
        <w:szCs w:val="13"/>
      </w:rPr>
      <w:t>Bankovní spojení: 538011/0100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089" w:rsidRDefault="00CD3089">
      <w:r>
        <w:separator/>
      </w:r>
    </w:p>
  </w:footnote>
  <w:footnote w:type="continuationSeparator" w:id="0">
    <w:p w:rsidR="00CD3089" w:rsidRDefault="00CD3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AD" w:rsidRDefault="007A51B5" w:rsidP="00013B8C">
    <w:pPr>
      <w:pStyle w:val="Zhlav"/>
      <w:tabs>
        <w:tab w:val="left" w:pos="1418"/>
      </w:tabs>
    </w:pPr>
    <w:r w:rsidRPr="009B7317">
      <w:rPr>
        <w:noProof/>
      </w:rPr>
      <w:drawing>
        <wp:inline distT="0" distB="0" distL="0" distR="0">
          <wp:extent cx="1708150" cy="685800"/>
          <wp:effectExtent l="0" t="0" r="6350" b="0"/>
          <wp:docPr id="1" name="obrázek 1" descr="prague-city-tourism_logo_cmyk_poz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gue-city-tourism_logo_cmyk_pozit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7317" w:rsidRDefault="009B73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4436"/>
    <w:multiLevelType w:val="hybridMultilevel"/>
    <w:tmpl w:val="0D40C68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F0627"/>
    <w:multiLevelType w:val="hybridMultilevel"/>
    <w:tmpl w:val="EB2A2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A41E8"/>
    <w:multiLevelType w:val="hybridMultilevel"/>
    <w:tmpl w:val="8AB00ECC"/>
    <w:lvl w:ilvl="0" w:tplc="8E04CE28">
      <w:numFmt w:val="decimalZero"/>
      <w:lvlText w:val="%1."/>
      <w:lvlJc w:val="left"/>
      <w:pPr>
        <w:ind w:left="996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BF4970"/>
    <w:multiLevelType w:val="hybridMultilevel"/>
    <w:tmpl w:val="22800E7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A7E1C"/>
    <w:multiLevelType w:val="hybridMultilevel"/>
    <w:tmpl w:val="ACE089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B29B8"/>
    <w:multiLevelType w:val="hybridMultilevel"/>
    <w:tmpl w:val="F8C8D1E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0105B3"/>
    <w:multiLevelType w:val="hybridMultilevel"/>
    <w:tmpl w:val="CD164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5EBE"/>
    <w:multiLevelType w:val="hybridMultilevel"/>
    <w:tmpl w:val="C27A77B6"/>
    <w:lvl w:ilvl="0" w:tplc="B2F03594">
      <w:numFmt w:val="decimalZero"/>
      <w:lvlText w:val="%1.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04A1B"/>
    <w:multiLevelType w:val="hybridMultilevel"/>
    <w:tmpl w:val="CDEA3D7C"/>
    <w:lvl w:ilvl="0" w:tplc="3564B03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5"/>
    <w:rsid w:val="0000240F"/>
    <w:rsid w:val="00013B8C"/>
    <w:rsid w:val="000145C2"/>
    <w:rsid w:val="00017412"/>
    <w:rsid w:val="00020645"/>
    <w:rsid w:val="000329BA"/>
    <w:rsid w:val="000365CD"/>
    <w:rsid w:val="00040BC7"/>
    <w:rsid w:val="000650A0"/>
    <w:rsid w:val="000676A6"/>
    <w:rsid w:val="00067C08"/>
    <w:rsid w:val="000814A4"/>
    <w:rsid w:val="0009067E"/>
    <w:rsid w:val="000A42CF"/>
    <w:rsid w:val="000A7B93"/>
    <w:rsid w:val="000A7D2B"/>
    <w:rsid w:val="000C147E"/>
    <w:rsid w:val="000C2E11"/>
    <w:rsid w:val="000C3FED"/>
    <w:rsid w:val="000C7BB2"/>
    <w:rsid w:val="000D468C"/>
    <w:rsid w:val="001002F2"/>
    <w:rsid w:val="00103B69"/>
    <w:rsid w:val="00106D3D"/>
    <w:rsid w:val="00110D6A"/>
    <w:rsid w:val="00134507"/>
    <w:rsid w:val="00137B61"/>
    <w:rsid w:val="001419AD"/>
    <w:rsid w:val="00141EC1"/>
    <w:rsid w:val="00154516"/>
    <w:rsid w:val="00155533"/>
    <w:rsid w:val="001673DA"/>
    <w:rsid w:val="00167EE2"/>
    <w:rsid w:val="00170634"/>
    <w:rsid w:val="00173AA3"/>
    <w:rsid w:val="00175C02"/>
    <w:rsid w:val="00177344"/>
    <w:rsid w:val="0018048A"/>
    <w:rsid w:val="001900A9"/>
    <w:rsid w:val="00192DC1"/>
    <w:rsid w:val="001A21BE"/>
    <w:rsid w:val="001A5117"/>
    <w:rsid w:val="001B31CD"/>
    <w:rsid w:val="001C010F"/>
    <w:rsid w:val="001D167A"/>
    <w:rsid w:val="001D495F"/>
    <w:rsid w:val="001E4CFB"/>
    <w:rsid w:val="001F6E65"/>
    <w:rsid w:val="002074AD"/>
    <w:rsid w:val="002255E0"/>
    <w:rsid w:val="00226EC0"/>
    <w:rsid w:val="002632B4"/>
    <w:rsid w:val="002646DF"/>
    <w:rsid w:val="0027425A"/>
    <w:rsid w:val="0027637D"/>
    <w:rsid w:val="002834ED"/>
    <w:rsid w:val="00284866"/>
    <w:rsid w:val="002859C4"/>
    <w:rsid w:val="00286B71"/>
    <w:rsid w:val="0029633D"/>
    <w:rsid w:val="002B29D7"/>
    <w:rsid w:val="002B6352"/>
    <w:rsid w:val="002B74AE"/>
    <w:rsid w:val="002C4CE9"/>
    <w:rsid w:val="002C5077"/>
    <w:rsid w:val="002D008F"/>
    <w:rsid w:val="002E0AD7"/>
    <w:rsid w:val="002E16A8"/>
    <w:rsid w:val="002F041B"/>
    <w:rsid w:val="002F507D"/>
    <w:rsid w:val="002F6E02"/>
    <w:rsid w:val="002F7B25"/>
    <w:rsid w:val="00320E7F"/>
    <w:rsid w:val="00323895"/>
    <w:rsid w:val="00331293"/>
    <w:rsid w:val="00331D2B"/>
    <w:rsid w:val="00333224"/>
    <w:rsid w:val="00337925"/>
    <w:rsid w:val="003428DF"/>
    <w:rsid w:val="003504A5"/>
    <w:rsid w:val="00355A24"/>
    <w:rsid w:val="00372FEF"/>
    <w:rsid w:val="0038532E"/>
    <w:rsid w:val="00391217"/>
    <w:rsid w:val="003928D4"/>
    <w:rsid w:val="003A78A5"/>
    <w:rsid w:val="003B58A5"/>
    <w:rsid w:val="003B654A"/>
    <w:rsid w:val="003C15BE"/>
    <w:rsid w:val="003D2DE6"/>
    <w:rsid w:val="003E49BC"/>
    <w:rsid w:val="003E654D"/>
    <w:rsid w:val="003F134E"/>
    <w:rsid w:val="003F1B97"/>
    <w:rsid w:val="003F326F"/>
    <w:rsid w:val="003F58A3"/>
    <w:rsid w:val="003F58FE"/>
    <w:rsid w:val="00402F52"/>
    <w:rsid w:val="0041078E"/>
    <w:rsid w:val="00416AEA"/>
    <w:rsid w:val="00417B16"/>
    <w:rsid w:val="004226CD"/>
    <w:rsid w:val="00422CB7"/>
    <w:rsid w:val="00446FB8"/>
    <w:rsid w:val="0045458C"/>
    <w:rsid w:val="004606EE"/>
    <w:rsid w:val="0046700E"/>
    <w:rsid w:val="00471386"/>
    <w:rsid w:val="00472973"/>
    <w:rsid w:val="00474F20"/>
    <w:rsid w:val="004805C6"/>
    <w:rsid w:val="00481F95"/>
    <w:rsid w:val="0048463C"/>
    <w:rsid w:val="0049078D"/>
    <w:rsid w:val="00493228"/>
    <w:rsid w:val="004967EC"/>
    <w:rsid w:val="004A3716"/>
    <w:rsid w:val="004B0893"/>
    <w:rsid w:val="004B72AB"/>
    <w:rsid w:val="004D6214"/>
    <w:rsid w:val="004E48DC"/>
    <w:rsid w:val="004E651E"/>
    <w:rsid w:val="004F73F5"/>
    <w:rsid w:val="004F76C0"/>
    <w:rsid w:val="005147D0"/>
    <w:rsid w:val="0051490B"/>
    <w:rsid w:val="0051579C"/>
    <w:rsid w:val="00517D48"/>
    <w:rsid w:val="00524915"/>
    <w:rsid w:val="0052666F"/>
    <w:rsid w:val="00527923"/>
    <w:rsid w:val="00532C7A"/>
    <w:rsid w:val="00533C98"/>
    <w:rsid w:val="00534B98"/>
    <w:rsid w:val="0053524D"/>
    <w:rsid w:val="00555A24"/>
    <w:rsid w:val="005611FE"/>
    <w:rsid w:val="00570B98"/>
    <w:rsid w:val="00581BD3"/>
    <w:rsid w:val="00582CF2"/>
    <w:rsid w:val="00584EA8"/>
    <w:rsid w:val="00593194"/>
    <w:rsid w:val="005945F6"/>
    <w:rsid w:val="00596A73"/>
    <w:rsid w:val="00597718"/>
    <w:rsid w:val="005A321F"/>
    <w:rsid w:val="005B0AE6"/>
    <w:rsid w:val="005B574B"/>
    <w:rsid w:val="005B76AD"/>
    <w:rsid w:val="005C5854"/>
    <w:rsid w:val="005C66EE"/>
    <w:rsid w:val="005D1045"/>
    <w:rsid w:val="005D5B39"/>
    <w:rsid w:val="005E002D"/>
    <w:rsid w:val="005E4981"/>
    <w:rsid w:val="005F0DF6"/>
    <w:rsid w:val="005F4703"/>
    <w:rsid w:val="00605266"/>
    <w:rsid w:val="00612C55"/>
    <w:rsid w:val="00621B4C"/>
    <w:rsid w:val="006374D7"/>
    <w:rsid w:val="00640266"/>
    <w:rsid w:val="00651FFA"/>
    <w:rsid w:val="00662BE5"/>
    <w:rsid w:val="006861B7"/>
    <w:rsid w:val="006957D7"/>
    <w:rsid w:val="00697C06"/>
    <w:rsid w:val="006B07F9"/>
    <w:rsid w:val="006B1C79"/>
    <w:rsid w:val="006B2E21"/>
    <w:rsid w:val="006C035C"/>
    <w:rsid w:val="006C4513"/>
    <w:rsid w:val="006D07D5"/>
    <w:rsid w:val="006D16A0"/>
    <w:rsid w:val="006E2F64"/>
    <w:rsid w:val="006E4DFF"/>
    <w:rsid w:val="006E779C"/>
    <w:rsid w:val="006F77A8"/>
    <w:rsid w:val="00700301"/>
    <w:rsid w:val="007226FA"/>
    <w:rsid w:val="00722951"/>
    <w:rsid w:val="00723493"/>
    <w:rsid w:val="00733813"/>
    <w:rsid w:val="00735BFD"/>
    <w:rsid w:val="0074742F"/>
    <w:rsid w:val="0075330D"/>
    <w:rsid w:val="0075504A"/>
    <w:rsid w:val="00776A9F"/>
    <w:rsid w:val="00777EBB"/>
    <w:rsid w:val="00780D7E"/>
    <w:rsid w:val="00781412"/>
    <w:rsid w:val="007904B0"/>
    <w:rsid w:val="00791B2B"/>
    <w:rsid w:val="007A2CE8"/>
    <w:rsid w:val="007A51B5"/>
    <w:rsid w:val="007A5515"/>
    <w:rsid w:val="007C6517"/>
    <w:rsid w:val="007C6AD1"/>
    <w:rsid w:val="007C705F"/>
    <w:rsid w:val="007D33A3"/>
    <w:rsid w:val="007D3F58"/>
    <w:rsid w:val="007D5C06"/>
    <w:rsid w:val="007E4835"/>
    <w:rsid w:val="007F3929"/>
    <w:rsid w:val="007F6081"/>
    <w:rsid w:val="007F7782"/>
    <w:rsid w:val="0080399B"/>
    <w:rsid w:val="00817F96"/>
    <w:rsid w:val="00822621"/>
    <w:rsid w:val="00823389"/>
    <w:rsid w:val="0082783F"/>
    <w:rsid w:val="00827E62"/>
    <w:rsid w:val="00836872"/>
    <w:rsid w:val="008421A9"/>
    <w:rsid w:val="00843AA4"/>
    <w:rsid w:val="008463EC"/>
    <w:rsid w:val="00856066"/>
    <w:rsid w:val="00857F2E"/>
    <w:rsid w:val="008604CD"/>
    <w:rsid w:val="008726E7"/>
    <w:rsid w:val="0087274E"/>
    <w:rsid w:val="008C1A1A"/>
    <w:rsid w:val="008C21C9"/>
    <w:rsid w:val="008C5250"/>
    <w:rsid w:val="008D5D4F"/>
    <w:rsid w:val="008E0F2E"/>
    <w:rsid w:val="008E4BC9"/>
    <w:rsid w:val="008E627A"/>
    <w:rsid w:val="008F3E62"/>
    <w:rsid w:val="009005CC"/>
    <w:rsid w:val="00906382"/>
    <w:rsid w:val="009103C7"/>
    <w:rsid w:val="00915CF4"/>
    <w:rsid w:val="009179F6"/>
    <w:rsid w:val="00920D21"/>
    <w:rsid w:val="00926A4E"/>
    <w:rsid w:val="00927622"/>
    <w:rsid w:val="00933C99"/>
    <w:rsid w:val="00940EAC"/>
    <w:rsid w:val="009627EE"/>
    <w:rsid w:val="0096625F"/>
    <w:rsid w:val="0098046E"/>
    <w:rsid w:val="00983640"/>
    <w:rsid w:val="00984884"/>
    <w:rsid w:val="009856F0"/>
    <w:rsid w:val="0099222A"/>
    <w:rsid w:val="00997BC5"/>
    <w:rsid w:val="009A15C7"/>
    <w:rsid w:val="009A4091"/>
    <w:rsid w:val="009B2387"/>
    <w:rsid w:val="009B5B1E"/>
    <w:rsid w:val="009B7317"/>
    <w:rsid w:val="009C2EC6"/>
    <w:rsid w:val="009C5907"/>
    <w:rsid w:val="009C7000"/>
    <w:rsid w:val="009C773C"/>
    <w:rsid w:val="009D19E5"/>
    <w:rsid w:val="009D3D38"/>
    <w:rsid w:val="009E3AEB"/>
    <w:rsid w:val="009E4047"/>
    <w:rsid w:val="009F04CA"/>
    <w:rsid w:val="009F1588"/>
    <w:rsid w:val="00A072BB"/>
    <w:rsid w:val="00A120C2"/>
    <w:rsid w:val="00A138E6"/>
    <w:rsid w:val="00A21274"/>
    <w:rsid w:val="00A2355B"/>
    <w:rsid w:val="00A27966"/>
    <w:rsid w:val="00A45A8F"/>
    <w:rsid w:val="00A4776D"/>
    <w:rsid w:val="00A517A4"/>
    <w:rsid w:val="00A54B7A"/>
    <w:rsid w:val="00A54E33"/>
    <w:rsid w:val="00A579A1"/>
    <w:rsid w:val="00A648C9"/>
    <w:rsid w:val="00A675F3"/>
    <w:rsid w:val="00A677A5"/>
    <w:rsid w:val="00A721CB"/>
    <w:rsid w:val="00A81F03"/>
    <w:rsid w:val="00A86479"/>
    <w:rsid w:val="00AB5837"/>
    <w:rsid w:val="00AC1EA6"/>
    <w:rsid w:val="00AD65FF"/>
    <w:rsid w:val="00AD78A0"/>
    <w:rsid w:val="00AE1C92"/>
    <w:rsid w:val="00AF01FD"/>
    <w:rsid w:val="00AF6067"/>
    <w:rsid w:val="00B02C08"/>
    <w:rsid w:val="00B02F56"/>
    <w:rsid w:val="00B053D0"/>
    <w:rsid w:val="00B12194"/>
    <w:rsid w:val="00B15B44"/>
    <w:rsid w:val="00B167ED"/>
    <w:rsid w:val="00B17970"/>
    <w:rsid w:val="00B252AD"/>
    <w:rsid w:val="00B307CE"/>
    <w:rsid w:val="00B370B6"/>
    <w:rsid w:val="00B37EA5"/>
    <w:rsid w:val="00B41181"/>
    <w:rsid w:val="00B518A1"/>
    <w:rsid w:val="00B54CCF"/>
    <w:rsid w:val="00B56BC6"/>
    <w:rsid w:val="00B61552"/>
    <w:rsid w:val="00B62F3E"/>
    <w:rsid w:val="00B70A4D"/>
    <w:rsid w:val="00B879D1"/>
    <w:rsid w:val="00B9122B"/>
    <w:rsid w:val="00B9155F"/>
    <w:rsid w:val="00B94ED8"/>
    <w:rsid w:val="00B97DAE"/>
    <w:rsid w:val="00BB307A"/>
    <w:rsid w:val="00BC758D"/>
    <w:rsid w:val="00BE7B0F"/>
    <w:rsid w:val="00BF15BC"/>
    <w:rsid w:val="00BF5ADD"/>
    <w:rsid w:val="00C014E7"/>
    <w:rsid w:val="00C050BC"/>
    <w:rsid w:val="00C23083"/>
    <w:rsid w:val="00C467E5"/>
    <w:rsid w:val="00C5115C"/>
    <w:rsid w:val="00C654DB"/>
    <w:rsid w:val="00C905D1"/>
    <w:rsid w:val="00C92431"/>
    <w:rsid w:val="00C9547D"/>
    <w:rsid w:val="00C969EF"/>
    <w:rsid w:val="00CC00FA"/>
    <w:rsid w:val="00CC179B"/>
    <w:rsid w:val="00CC4FD3"/>
    <w:rsid w:val="00CC5077"/>
    <w:rsid w:val="00CC7E45"/>
    <w:rsid w:val="00CD207B"/>
    <w:rsid w:val="00CD3089"/>
    <w:rsid w:val="00CE363B"/>
    <w:rsid w:val="00CE5062"/>
    <w:rsid w:val="00CF3BB0"/>
    <w:rsid w:val="00D0343C"/>
    <w:rsid w:val="00D073C2"/>
    <w:rsid w:val="00D10008"/>
    <w:rsid w:val="00D208BF"/>
    <w:rsid w:val="00D22A63"/>
    <w:rsid w:val="00D31F7D"/>
    <w:rsid w:val="00D35D67"/>
    <w:rsid w:val="00D43A52"/>
    <w:rsid w:val="00D442D3"/>
    <w:rsid w:val="00D46DC0"/>
    <w:rsid w:val="00D52195"/>
    <w:rsid w:val="00D53B31"/>
    <w:rsid w:val="00D605A6"/>
    <w:rsid w:val="00D715D0"/>
    <w:rsid w:val="00D80E3C"/>
    <w:rsid w:val="00D86F0F"/>
    <w:rsid w:val="00D93189"/>
    <w:rsid w:val="00DB0101"/>
    <w:rsid w:val="00DB3125"/>
    <w:rsid w:val="00DB6746"/>
    <w:rsid w:val="00DC4CE9"/>
    <w:rsid w:val="00DC65C3"/>
    <w:rsid w:val="00DC68A9"/>
    <w:rsid w:val="00DD027A"/>
    <w:rsid w:val="00DE0053"/>
    <w:rsid w:val="00E01B93"/>
    <w:rsid w:val="00E04B0F"/>
    <w:rsid w:val="00E0661D"/>
    <w:rsid w:val="00E1201D"/>
    <w:rsid w:val="00E213CF"/>
    <w:rsid w:val="00E22294"/>
    <w:rsid w:val="00E23C9D"/>
    <w:rsid w:val="00E30B38"/>
    <w:rsid w:val="00E32CED"/>
    <w:rsid w:val="00E35294"/>
    <w:rsid w:val="00E37402"/>
    <w:rsid w:val="00E4030F"/>
    <w:rsid w:val="00E41A8D"/>
    <w:rsid w:val="00E775F2"/>
    <w:rsid w:val="00E901AA"/>
    <w:rsid w:val="00E95595"/>
    <w:rsid w:val="00E95738"/>
    <w:rsid w:val="00E9605B"/>
    <w:rsid w:val="00EB5722"/>
    <w:rsid w:val="00EB741C"/>
    <w:rsid w:val="00EB7AF6"/>
    <w:rsid w:val="00EB7E66"/>
    <w:rsid w:val="00EC42BF"/>
    <w:rsid w:val="00ED260B"/>
    <w:rsid w:val="00ED70AF"/>
    <w:rsid w:val="00EE5C98"/>
    <w:rsid w:val="00EF2466"/>
    <w:rsid w:val="00F01173"/>
    <w:rsid w:val="00F03143"/>
    <w:rsid w:val="00F107F3"/>
    <w:rsid w:val="00F1710B"/>
    <w:rsid w:val="00F260AD"/>
    <w:rsid w:val="00F356F6"/>
    <w:rsid w:val="00F37808"/>
    <w:rsid w:val="00F52ED9"/>
    <w:rsid w:val="00F56694"/>
    <w:rsid w:val="00F60065"/>
    <w:rsid w:val="00F60FE1"/>
    <w:rsid w:val="00F706B5"/>
    <w:rsid w:val="00F761E5"/>
    <w:rsid w:val="00F770C0"/>
    <w:rsid w:val="00F77A6C"/>
    <w:rsid w:val="00F8065A"/>
    <w:rsid w:val="00FA125F"/>
    <w:rsid w:val="00FB147A"/>
    <w:rsid w:val="00FC13E7"/>
    <w:rsid w:val="00FC5ABE"/>
    <w:rsid w:val="00FD73D8"/>
    <w:rsid w:val="00FE1422"/>
    <w:rsid w:val="00FE4385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1F57C38-AAA9-4A0E-A8B6-66A5EE68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8E6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138E6"/>
    <w:pPr>
      <w:keepNext/>
      <w:jc w:val="both"/>
      <w:outlineLvl w:val="0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138E6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rsid w:val="00A138E6"/>
    <w:rPr>
      <w:color w:val="0000FF"/>
      <w:u w:val="single"/>
    </w:rPr>
  </w:style>
  <w:style w:type="character" w:customStyle="1" w:styleId="parent-message1">
    <w:name w:val="parent-message1"/>
    <w:rsid w:val="00A138E6"/>
    <w:rPr>
      <w:color w:val="3333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2EC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6E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6E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84884"/>
    <w:pPr>
      <w:ind w:left="720"/>
      <w:contextualSpacing/>
    </w:pPr>
  </w:style>
  <w:style w:type="character" w:styleId="Sledovanodkaz">
    <w:name w:val="FollowedHyperlink"/>
    <w:uiPriority w:val="99"/>
    <w:semiHidden/>
    <w:unhideWhenUsed/>
    <w:rsid w:val="00EB741C"/>
    <w:rPr>
      <w:color w:val="954F72"/>
      <w:u w:val="single"/>
    </w:rPr>
  </w:style>
  <w:style w:type="table" w:styleId="Mkatabulky">
    <w:name w:val="Table Grid"/>
    <w:basedOn w:val="Normlntabulka"/>
    <w:uiPriority w:val="59"/>
    <w:rsid w:val="001900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1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2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33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gu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tovak\Plocha\TZ_sablona_prechodna_verz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TZ_sablona_prechodna_verze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TISKOVÁ ZPRÁVA/AVÍZO</vt:lpstr>
      <vt:lpstr>TISKOVÁ ZPRÁVA/AVÍZO</vt:lpstr>
    </vt:vector>
  </TitlesOfParts>
  <Company>PIS</Company>
  <LinksUpToDate>false</LinksUpToDate>
  <CharactersWithSpaces>10</CharactersWithSpaces>
  <SharedDoc>false</SharedDoc>
  <HLinks>
    <vt:vector size="6" baseType="variant">
      <vt:variant>
        <vt:i4>1310789</vt:i4>
      </vt:variant>
      <vt:variant>
        <vt:i4>0</vt:i4>
      </vt:variant>
      <vt:variant>
        <vt:i4>0</vt:i4>
      </vt:variant>
      <vt:variant>
        <vt:i4>5</vt:i4>
      </vt:variant>
      <vt:variant>
        <vt:lpwstr>http://www.prague.eu/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ZPRÁVA/AVÍZO</dc:title>
  <dc:subject/>
  <dc:creator>bartovak</dc:creator>
  <cp:keywords/>
  <dc:description/>
  <cp:lastModifiedBy>Bártová Kateřina</cp:lastModifiedBy>
  <cp:revision>3</cp:revision>
  <cp:lastPrinted>2015-01-09T10:29:00Z</cp:lastPrinted>
  <dcterms:created xsi:type="dcterms:W3CDTF">2015-11-09T09:58:00Z</dcterms:created>
  <dcterms:modified xsi:type="dcterms:W3CDTF">2015-11-09T10:14:00Z</dcterms:modified>
</cp:coreProperties>
</file>