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FA5CC" w14:textId="77777777" w:rsidR="004D372F" w:rsidRDefault="004D372F" w:rsidP="00495B8C">
      <w:pPr>
        <w:framePr w:hSpace="142" w:wrap="around" w:vAnchor="page" w:hAnchor="page" w:x="9156" w:y="878"/>
        <w:rPr>
          <w:sz w:val="18"/>
        </w:rPr>
      </w:pPr>
      <w:r>
        <w:rPr>
          <w:sz w:val="18"/>
        </w:rPr>
        <w:object w:dxaOrig="1036" w:dyaOrig="1020" w14:anchorId="08A6C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pt;height:51pt" o:ole="">
            <v:imagedata r:id="rId5" o:title=""/>
          </v:shape>
          <o:OLEObject Type="Embed" ProgID="Word.Picture.6" ShapeID="_x0000_i1025" DrawAspect="Content" ObjectID="_1398315322" r:id="rId6"/>
        </w:object>
      </w:r>
    </w:p>
    <w:p w14:paraId="1F688DA7" w14:textId="77777777" w:rsidR="004D372F" w:rsidRDefault="004D372F" w:rsidP="004D372F">
      <w:pPr>
        <w:rPr>
          <w:rFonts w:asciiTheme="minorHAnsi" w:hAnsiTheme="minorHAnsi"/>
          <w:sz w:val="22"/>
          <w:szCs w:val="22"/>
        </w:rPr>
      </w:pPr>
    </w:p>
    <w:p w14:paraId="090F13F7" w14:textId="77777777" w:rsidR="004D372F" w:rsidRDefault="004D372F" w:rsidP="004D372F">
      <w:pPr>
        <w:rPr>
          <w:rFonts w:asciiTheme="minorHAnsi" w:hAnsiTheme="minorHAnsi"/>
          <w:sz w:val="22"/>
          <w:szCs w:val="22"/>
        </w:rPr>
      </w:pPr>
    </w:p>
    <w:p w14:paraId="0F586966" w14:textId="77777777" w:rsidR="0096058E" w:rsidRDefault="0096058E" w:rsidP="004D372F">
      <w:pPr>
        <w:pBdr>
          <w:bottom w:val="single" w:sz="12" w:space="1" w:color="auto"/>
        </w:pBdr>
        <w:rPr>
          <w:rFonts w:asciiTheme="minorHAnsi" w:hAnsiTheme="minorHAnsi"/>
          <w:sz w:val="22"/>
          <w:szCs w:val="22"/>
        </w:rPr>
      </w:pPr>
    </w:p>
    <w:p w14:paraId="1B49CD53" w14:textId="4594A537" w:rsidR="0096058E" w:rsidRDefault="004D372F" w:rsidP="004D372F">
      <w:pPr>
        <w:pBdr>
          <w:bottom w:val="single" w:sz="12" w:space="1" w:color="auto"/>
        </w:pBdr>
        <w:rPr>
          <w:rFonts w:asciiTheme="minorHAnsi" w:hAnsiTheme="minorHAnsi"/>
          <w:sz w:val="22"/>
          <w:szCs w:val="22"/>
        </w:rPr>
      </w:pPr>
      <w:r>
        <w:rPr>
          <w:rFonts w:asciiTheme="minorHAnsi" w:hAnsiTheme="minorHAnsi"/>
          <w:sz w:val="22"/>
          <w:szCs w:val="22"/>
        </w:rPr>
        <w:t>TISKOVÁ ZPRÁVA</w:t>
      </w:r>
      <w:r w:rsidR="0096058E">
        <w:rPr>
          <w:rFonts w:asciiTheme="minorHAnsi" w:hAnsiTheme="minorHAnsi"/>
          <w:sz w:val="22"/>
          <w:szCs w:val="22"/>
        </w:rPr>
        <w:tab/>
      </w:r>
      <w:r w:rsidR="0096058E">
        <w:rPr>
          <w:rFonts w:asciiTheme="minorHAnsi" w:hAnsiTheme="minorHAnsi"/>
          <w:sz w:val="22"/>
          <w:szCs w:val="22"/>
        </w:rPr>
        <w:tab/>
      </w:r>
      <w:r w:rsidR="0096058E">
        <w:rPr>
          <w:rFonts w:asciiTheme="minorHAnsi" w:hAnsiTheme="minorHAnsi"/>
          <w:sz w:val="22"/>
          <w:szCs w:val="22"/>
        </w:rPr>
        <w:tab/>
      </w:r>
      <w:r w:rsidR="0096058E">
        <w:rPr>
          <w:rFonts w:asciiTheme="minorHAnsi" w:hAnsiTheme="minorHAnsi"/>
          <w:sz w:val="22"/>
          <w:szCs w:val="22"/>
        </w:rPr>
        <w:tab/>
      </w:r>
      <w:r w:rsidR="0096058E">
        <w:rPr>
          <w:rFonts w:asciiTheme="minorHAnsi" w:hAnsiTheme="minorHAnsi"/>
          <w:sz w:val="22"/>
          <w:szCs w:val="22"/>
        </w:rPr>
        <w:tab/>
      </w:r>
      <w:r w:rsidR="0096058E">
        <w:rPr>
          <w:rFonts w:asciiTheme="minorHAnsi" w:hAnsiTheme="minorHAnsi"/>
          <w:sz w:val="22"/>
          <w:szCs w:val="22"/>
        </w:rPr>
        <w:tab/>
      </w:r>
      <w:r w:rsidR="0096058E">
        <w:rPr>
          <w:rFonts w:asciiTheme="minorHAnsi" w:hAnsiTheme="minorHAnsi"/>
          <w:sz w:val="22"/>
          <w:szCs w:val="22"/>
        </w:rPr>
        <w:tab/>
      </w:r>
      <w:r w:rsidR="0096058E">
        <w:rPr>
          <w:rFonts w:asciiTheme="minorHAnsi" w:hAnsiTheme="minorHAnsi"/>
          <w:sz w:val="22"/>
          <w:szCs w:val="22"/>
        </w:rPr>
        <w:tab/>
      </w:r>
      <w:r w:rsidR="0096058E">
        <w:rPr>
          <w:rFonts w:asciiTheme="minorHAnsi" w:hAnsiTheme="minorHAnsi"/>
          <w:sz w:val="22"/>
          <w:szCs w:val="22"/>
        </w:rPr>
        <w:tab/>
        <w:t>12. 5. 2016</w:t>
      </w:r>
    </w:p>
    <w:p w14:paraId="4A27F209" w14:textId="77777777" w:rsidR="004D372F" w:rsidRDefault="004D372F" w:rsidP="004D372F">
      <w:pPr>
        <w:rPr>
          <w:rFonts w:asciiTheme="minorHAnsi" w:hAnsiTheme="minorHAnsi"/>
          <w:sz w:val="22"/>
          <w:szCs w:val="22"/>
        </w:rPr>
      </w:pPr>
    </w:p>
    <w:p w14:paraId="2CEA062E" w14:textId="63B74E81" w:rsidR="00E06D5A" w:rsidRDefault="00E06D5A" w:rsidP="0068097C">
      <w:pPr>
        <w:spacing w:before="120"/>
        <w:jc w:val="center"/>
        <w:rPr>
          <w:rFonts w:asciiTheme="minorHAnsi" w:hAnsiTheme="minorHAnsi"/>
          <w:b/>
          <w:sz w:val="28"/>
          <w:szCs w:val="28"/>
        </w:rPr>
      </w:pPr>
      <w:r w:rsidRPr="00E06D5A">
        <w:rPr>
          <w:rFonts w:asciiTheme="minorHAnsi" w:hAnsiTheme="minorHAnsi"/>
          <w:b/>
          <w:sz w:val="28"/>
          <w:szCs w:val="28"/>
        </w:rPr>
        <w:t>Svaz českých knihkupců a nakladatelů oznamuje:</w:t>
      </w:r>
    </w:p>
    <w:p w14:paraId="76578CD6" w14:textId="17C2F2D1" w:rsidR="00E06D5A" w:rsidRPr="00E06D5A" w:rsidRDefault="00E06D5A" w:rsidP="0068097C">
      <w:pPr>
        <w:spacing w:before="120"/>
        <w:jc w:val="center"/>
        <w:rPr>
          <w:rFonts w:asciiTheme="minorHAnsi" w:hAnsiTheme="minorHAnsi"/>
          <w:b/>
          <w:sz w:val="32"/>
          <w:szCs w:val="32"/>
        </w:rPr>
      </w:pPr>
      <w:r w:rsidRPr="00E06D5A">
        <w:rPr>
          <w:rFonts w:asciiTheme="minorHAnsi" w:hAnsiTheme="minorHAnsi"/>
          <w:b/>
          <w:sz w:val="32"/>
          <w:szCs w:val="32"/>
        </w:rPr>
        <w:t>Cenu Jiřího Ortena 2016 získává Sára Vybíralová</w:t>
      </w:r>
    </w:p>
    <w:p w14:paraId="0AB4A81A" w14:textId="7DF99A85" w:rsidR="00E06D5A" w:rsidRDefault="00A7540D" w:rsidP="0068097C">
      <w:pPr>
        <w:spacing w:before="120"/>
        <w:jc w:val="both"/>
        <w:rPr>
          <w:rFonts w:asciiTheme="minorHAnsi" w:hAnsiTheme="minorHAnsi"/>
          <w:b/>
          <w:sz w:val="22"/>
          <w:szCs w:val="22"/>
        </w:rPr>
      </w:pPr>
      <w:r>
        <w:rPr>
          <w:rFonts w:asciiTheme="minorHAnsi" w:hAnsiTheme="minorHAnsi"/>
          <w:b/>
          <w:sz w:val="22"/>
          <w:szCs w:val="22"/>
        </w:rPr>
        <w:t xml:space="preserve">Letošní </w:t>
      </w:r>
      <w:r w:rsidR="005F0C9B" w:rsidRPr="00C161BF">
        <w:rPr>
          <w:rFonts w:asciiTheme="minorHAnsi" w:hAnsiTheme="minorHAnsi"/>
          <w:b/>
          <w:sz w:val="22"/>
          <w:szCs w:val="22"/>
        </w:rPr>
        <w:t>29. ročník</w:t>
      </w:r>
      <w:r w:rsidR="00C161BF">
        <w:rPr>
          <w:rFonts w:asciiTheme="minorHAnsi" w:hAnsiTheme="minorHAnsi"/>
          <w:b/>
          <w:sz w:val="22"/>
          <w:szCs w:val="22"/>
        </w:rPr>
        <w:t xml:space="preserve"> Ceny </w:t>
      </w:r>
      <w:r>
        <w:rPr>
          <w:rFonts w:asciiTheme="minorHAnsi" w:hAnsiTheme="minorHAnsi"/>
          <w:b/>
          <w:sz w:val="22"/>
          <w:szCs w:val="22"/>
        </w:rPr>
        <w:t xml:space="preserve">Jiřího Ortena </w:t>
      </w:r>
      <w:r w:rsidR="00E06D5A">
        <w:rPr>
          <w:rFonts w:asciiTheme="minorHAnsi" w:hAnsiTheme="minorHAnsi"/>
          <w:b/>
          <w:sz w:val="22"/>
          <w:szCs w:val="22"/>
        </w:rPr>
        <w:t xml:space="preserve">zná svou vítězku – </w:t>
      </w:r>
      <w:r w:rsidR="00AF719E">
        <w:rPr>
          <w:rFonts w:asciiTheme="minorHAnsi" w:hAnsiTheme="minorHAnsi"/>
          <w:b/>
          <w:sz w:val="22"/>
          <w:szCs w:val="22"/>
        </w:rPr>
        <w:t>stala se jí</w:t>
      </w:r>
      <w:r w:rsidR="00E06D5A">
        <w:rPr>
          <w:rFonts w:asciiTheme="minorHAnsi" w:hAnsiTheme="minorHAnsi"/>
          <w:b/>
          <w:sz w:val="22"/>
          <w:szCs w:val="22"/>
        </w:rPr>
        <w:t xml:space="preserve"> Sára Vybíralová za povídkovou prvotinu s názvem Spoušť. Cena byla vyhlášena 12. května na </w:t>
      </w:r>
      <w:r w:rsidR="00E06D5A" w:rsidRPr="00E06D5A">
        <w:rPr>
          <w:rFonts w:asciiTheme="minorHAnsi" w:hAnsiTheme="minorHAnsi"/>
          <w:b/>
          <w:sz w:val="22"/>
          <w:szCs w:val="22"/>
        </w:rPr>
        <w:t>slavnostním podvečeru v rámci knižního veletrhu Svět knihy</w:t>
      </w:r>
      <w:r w:rsidR="00E06D5A">
        <w:rPr>
          <w:rFonts w:asciiTheme="minorHAnsi" w:hAnsiTheme="minorHAnsi"/>
          <w:b/>
          <w:sz w:val="22"/>
          <w:szCs w:val="22"/>
        </w:rPr>
        <w:t xml:space="preserve"> Praha 2016. Nominovány byly tyto autorky</w:t>
      </w:r>
      <w:r w:rsidR="00E06D5A" w:rsidRPr="00E06D5A">
        <w:rPr>
          <w:rFonts w:asciiTheme="minorHAnsi" w:hAnsiTheme="minorHAnsi"/>
          <w:b/>
          <w:sz w:val="22"/>
          <w:szCs w:val="22"/>
        </w:rPr>
        <w:t xml:space="preserve">: </w:t>
      </w:r>
      <w:r w:rsidR="00E06D5A">
        <w:rPr>
          <w:rFonts w:asciiTheme="minorHAnsi" w:hAnsiTheme="minorHAnsi"/>
          <w:b/>
          <w:bCs/>
          <w:sz w:val="22"/>
          <w:szCs w:val="22"/>
        </w:rPr>
        <w:t>básnířka</w:t>
      </w:r>
      <w:r w:rsidR="00E06D5A" w:rsidRPr="00C0443F">
        <w:rPr>
          <w:rFonts w:asciiTheme="minorHAnsi" w:hAnsiTheme="minorHAnsi"/>
          <w:b/>
          <w:bCs/>
          <w:sz w:val="22"/>
          <w:szCs w:val="22"/>
        </w:rPr>
        <w:t xml:space="preserve"> </w:t>
      </w:r>
      <w:r w:rsidR="00E06D5A">
        <w:rPr>
          <w:rFonts w:asciiTheme="minorHAnsi" w:hAnsiTheme="minorHAnsi"/>
          <w:b/>
          <w:bCs/>
          <w:sz w:val="22"/>
          <w:szCs w:val="22"/>
        </w:rPr>
        <w:t>Zuzana Lazarová</w:t>
      </w:r>
      <w:r w:rsidR="00E06D5A" w:rsidRPr="00C0443F">
        <w:rPr>
          <w:rFonts w:asciiTheme="minorHAnsi" w:hAnsiTheme="minorHAnsi"/>
          <w:b/>
          <w:bCs/>
          <w:sz w:val="22"/>
          <w:szCs w:val="22"/>
        </w:rPr>
        <w:t xml:space="preserve"> za </w:t>
      </w:r>
      <w:r w:rsidR="00E06D5A">
        <w:rPr>
          <w:rFonts w:asciiTheme="minorHAnsi" w:hAnsiTheme="minorHAnsi"/>
          <w:b/>
          <w:bCs/>
          <w:sz w:val="22"/>
          <w:szCs w:val="22"/>
        </w:rPr>
        <w:t>sbírku Železná košile, Helena</w:t>
      </w:r>
      <w:r w:rsidR="00E06D5A" w:rsidRPr="00C0443F">
        <w:rPr>
          <w:rFonts w:asciiTheme="minorHAnsi" w:hAnsiTheme="minorHAnsi"/>
          <w:b/>
          <w:bCs/>
          <w:sz w:val="22"/>
          <w:szCs w:val="22"/>
        </w:rPr>
        <w:t xml:space="preserve"> Čern</w:t>
      </w:r>
      <w:r w:rsidR="00E06D5A">
        <w:rPr>
          <w:rFonts w:asciiTheme="minorHAnsi" w:hAnsiTheme="minorHAnsi"/>
          <w:b/>
          <w:bCs/>
          <w:sz w:val="22"/>
          <w:szCs w:val="22"/>
        </w:rPr>
        <w:t>ohorská</w:t>
      </w:r>
      <w:r w:rsidR="00E06D5A" w:rsidRPr="00C0443F">
        <w:rPr>
          <w:rFonts w:asciiTheme="minorHAnsi" w:hAnsiTheme="minorHAnsi"/>
          <w:b/>
          <w:bCs/>
          <w:sz w:val="22"/>
          <w:szCs w:val="22"/>
        </w:rPr>
        <w:t xml:space="preserve"> za lyrický příběh </w:t>
      </w:r>
      <w:r w:rsidR="00E06D5A" w:rsidRPr="00C0443F">
        <w:rPr>
          <w:rFonts w:asciiTheme="minorHAnsi" w:hAnsiTheme="minorHAnsi"/>
          <w:b/>
          <w:sz w:val="22"/>
          <w:szCs w:val="22"/>
        </w:rPr>
        <w:t>O</w:t>
      </w:r>
      <w:r w:rsidR="00E06D5A">
        <w:rPr>
          <w:rFonts w:asciiTheme="minorHAnsi" w:hAnsiTheme="minorHAnsi"/>
          <w:b/>
          <w:sz w:val="22"/>
          <w:szCs w:val="22"/>
        </w:rPr>
        <w:t xml:space="preserve"> trudném konci Marie Večeřové a </w:t>
      </w:r>
      <w:r w:rsidR="00E06D5A" w:rsidRPr="00C0443F">
        <w:rPr>
          <w:rFonts w:asciiTheme="minorHAnsi" w:hAnsiTheme="minorHAnsi"/>
          <w:b/>
          <w:sz w:val="22"/>
          <w:szCs w:val="22"/>
        </w:rPr>
        <w:t>korunního prince Rudolfa</w:t>
      </w:r>
      <w:r w:rsidR="00E06D5A">
        <w:rPr>
          <w:rFonts w:asciiTheme="minorHAnsi" w:hAnsiTheme="minorHAnsi"/>
          <w:b/>
          <w:sz w:val="22"/>
          <w:szCs w:val="22"/>
        </w:rPr>
        <w:t xml:space="preserve"> a </w:t>
      </w:r>
      <w:r w:rsidR="00E06D5A">
        <w:rPr>
          <w:rFonts w:asciiTheme="minorHAnsi" w:hAnsiTheme="minorHAnsi"/>
          <w:b/>
          <w:bCs/>
          <w:sz w:val="22"/>
          <w:szCs w:val="22"/>
        </w:rPr>
        <w:t>Sára Vybíralová</w:t>
      </w:r>
      <w:r w:rsidR="0068097C">
        <w:rPr>
          <w:rFonts w:asciiTheme="minorHAnsi" w:hAnsiTheme="minorHAnsi"/>
          <w:b/>
          <w:bCs/>
          <w:sz w:val="22"/>
          <w:szCs w:val="22"/>
        </w:rPr>
        <w:t xml:space="preserve"> za povídkový soubor</w:t>
      </w:r>
      <w:r w:rsidR="00E06D5A" w:rsidRPr="00C0443F">
        <w:rPr>
          <w:rFonts w:asciiTheme="minorHAnsi" w:hAnsiTheme="minorHAnsi"/>
          <w:b/>
          <w:bCs/>
          <w:sz w:val="22"/>
          <w:szCs w:val="22"/>
        </w:rPr>
        <w:t xml:space="preserve"> </w:t>
      </w:r>
      <w:r w:rsidR="00E06D5A">
        <w:rPr>
          <w:rFonts w:asciiTheme="minorHAnsi" w:hAnsiTheme="minorHAnsi"/>
          <w:b/>
          <w:bCs/>
          <w:sz w:val="22"/>
          <w:szCs w:val="22"/>
        </w:rPr>
        <w:t xml:space="preserve">Spoušť, který porota ocenila za </w:t>
      </w:r>
      <w:r w:rsidR="00E06D5A">
        <w:rPr>
          <w:rFonts w:asciiTheme="minorHAnsi" w:hAnsiTheme="minorHAnsi"/>
          <w:b/>
          <w:sz w:val="22"/>
          <w:szCs w:val="22"/>
        </w:rPr>
        <w:t>„suverénní a originální vypravěčský typ, který překračuje hranice současné české prózy“.</w:t>
      </w:r>
    </w:p>
    <w:p w14:paraId="6E137F61" w14:textId="42FE88EE" w:rsidR="00E06D5A" w:rsidRPr="00E06D5A" w:rsidRDefault="00E06D5A" w:rsidP="0068097C">
      <w:pPr>
        <w:spacing w:before="120"/>
        <w:jc w:val="both"/>
        <w:rPr>
          <w:rFonts w:asciiTheme="minorHAnsi" w:hAnsiTheme="minorHAnsi"/>
          <w:sz w:val="22"/>
          <w:szCs w:val="22"/>
        </w:rPr>
      </w:pPr>
      <w:r>
        <w:rPr>
          <w:rFonts w:asciiTheme="minorHAnsi" w:hAnsiTheme="minorHAnsi"/>
          <w:sz w:val="22"/>
          <w:szCs w:val="22"/>
        </w:rPr>
        <w:t xml:space="preserve">Vítězku </w:t>
      </w:r>
      <w:r w:rsidR="00A7540D">
        <w:rPr>
          <w:rFonts w:asciiTheme="minorHAnsi" w:hAnsiTheme="minorHAnsi"/>
          <w:sz w:val="22"/>
          <w:szCs w:val="22"/>
        </w:rPr>
        <w:t>vybrala odborná porota</w:t>
      </w:r>
      <w:r w:rsidR="00FA3ED5">
        <w:rPr>
          <w:rFonts w:asciiTheme="minorHAnsi" w:hAnsiTheme="minorHAnsi"/>
          <w:sz w:val="22"/>
          <w:szCs w:val="22"/>
        </w:rPr>
        <w:t xml:space="preserve"> </w:t>
      </w:r>
      <w:r w:rsidR="00A7540D">
        <w:rPr>
          <w:rFonts w:asciiTheme="minorHAnsi" w:hAnsiTheme="minorHAnsi"/>
          <w:sz w:val="22"/>
          <w:szCs w:val="22"/>
        </w:rPr>
        <w:t xml:space="preserve">ve </w:t>
      </w:r>
      <w:r w:rsidR="00FA3ED5">
        <w:rPr>
          <w:rFonts w:asciiTheme="minorHAnsi" w:hAnsiTheme="minorHAnsi"/>
          <w:sz w:val="22"/>
          <w:szCs w:val="22"/>
        </w:rPr>
        <w:t>složení</w:t>
      </w:r>
      <w:r w:rsidR="00A7540D">
        <w:rPr>
          <w:rFonts w:asciiTheme="minorHAnsi" w:hAnsiTheme="minorHAnsi"/>
          <w:sz w:val="22"/>
          <w:szCs w:val="22"/>
        </w:rPr>
        <w:t xml:space="preserve">: </w:t>
      </w:r>
      <w:r w:rsidR="00055DD6">
        <w:rPr>
          <w:rFonts w:asciiTheme="minorHAnsi" w:hAnsiTheme="minorHAnsi"/>
          <w:sz w:val="22"/>
          <w:szCs w:val="22"/>
        </w:rPr>
        <w:t>literární teoretička a </w:t>
      </w:r>
      <w:r w:rsidR="006031E4" w:rsidRPr="004D372F">
        <w:rPr>
          <w:rFonts w:asciiTheme="minorHAnsi" w:hAnsiTheme="minorHAnsi"/>
          <w:sz w:val="22"/>
          <w:szCs w:val="22"/>
        </w:rPr>
        <w:t xml:space="preserve">redaktorka </w:t>
      </w:r>
      <w:r w:rsidR="006031E4" w:rsidRPr="004D372F">
        <w:rPr>
          <w:rFonts w:asciiTheme="minorHAnsi" w:hAnsiTheme="minorHAnsi"/>
          <w:b/>
          <w:sz w:val="22"/>
          <w:szCs w:val="22"/>
        </w:rPr>
        <w:t xml:space="preserve">Blanka </w:t>
      </w:r>
      <w:proofErr w:type="spellStart"/>
      <w:r w:rsidR="006031E4" w:rsidRPr="004D372F">
        <w:rPr>
          <w:rFonts w:asciiTheme="minorHAnsi" w:hAnsiTheme="minorHAnsi"/>
          <w:b/>
          <w:sz w:val="22"/>
          <w:szCs w:val="22"/>
        </w:rPr>
        <w:t>Činátlová</w:t>
      </w:r>
      <w:proofErr w:type="spellEnd"/>
      <w:r w:rsidR="006031E4" w:rsidRPr="004D372F">
        <w:rPr>
          <w:rFonts w:asciiTheme="minorHAnsi" w:hAnsiTheme="minorHAnsi"/>
          <w:sz w:val="22"/>
          <w:szCs w:val="22"/>
        </w:rPr>
        <w:t xml:space="preserve">, šéfredaktor nakladatelství Odeon </w:t>
      </w:r>
      <w:r w:rsidR="006031E4" w:rsidRPr="004D372F">
        <w:rPr>
          <w:rFonts w:asciiTheme="minorHAnsi" w:hAnsiTheme="minorHAnsi"/>
          <w:b/>
          <w:sz w:val="22"/>
          <w:szCs w:val="22"/>
        </w:rPr>
        <w:t>Jindřich Jůzl</w:t>
      </w:r>
      <w:r w:rsidR="006031E4" w:rsidRPr="004D372F">
        <w:rPr>
          <w:rFonts w:asciiTheme="minorHAnsi" w:hAnsiTheme="minorHAnsi"/>
          <w:sz w:val="22"/>
          <w:szCs w:val="22"/>
        </w:rPr>
        <w:t>,</w:t>
      </w:r>
      <w:r w:rsidR="00055DD6">
        <w:rPr>
          <w:rFonts w:asciiTheme="minorHAnsi" w:hAnsiTheme="minorHAnsi"/>
          <w:sz w:val="22"/>
          <w:szCs w:val="22"/>
        </w:rPr>
        <w:t xml:space="preserve"> básník, publicista a </w:t>
      </w:r>
      <w:r w:rsidR="006031E4">
        <w:rPr>
          <w:rFonts w:asciiTheme="minorHAnsi" w:hAnsiTheme="minorHAnsi"/>
          <w:sz w:val="22"/>
          <w:szCs w:val="22"/>
        </w:rPr>
        <w:t xml:space="preserve">překladatel </w:t>
      </w:r>
      <w:r w:rsidR="006031E4" w:rsidRPr="005F0C9B">
        <w:rPr>
          <w:rFonts w:asciiTheme="minorHAnsi" w:hAnsiTheme="minorHAnsi"/>
          <w:b/>
          <w:sz w:val="22"/>
          <w:szCs w:val="22"/>
        </w:rPr>
        <w:t>Radek Malý</w:t>
      </w:r>
      <w:r w:rsidR="006031E4">
        <w:rPr>
          <w:rFonts w:asciiTheme="minorHAnsi" w:hAnsiTheme="minorHAnsi"/>
          <w:sz w:val="22"/>
          <w:szCs w:val="22"/>
        </w:rPr>
        <w:t xml:space="preserve">, básnířka, redaktorka a kritička </w:t>
      </w:r>
      <w:r w:rsidR="006031E4" w:rsidRPr="007672CA">
        <w:rPr>
          <w:rFonts w:asciiTheme="minorHAnsi" w:hAnsiTheme="minorHAnsi"/>
          <w:b/>
          <w:sz w:val="22"/>
          <w:szCs w:val="22"/>
        </w:rPr>
        <w:t>Olga Stehlíková</w:t>
      </w:r>
      <w:r w:rsidR="00A7540D">
        <w:rPr>
          <w:rFonts w:asciiTheme="minorHAnsi" w:hAnsiTheme="minorHAnsi"/>
          <w:sz w:val="22"/>
          <w:szCs w:val="22"/>
        </w:rPr>
        <w:t xml:space="preserve">, </w:t>
      </w:r>
      <w:r w:rsidR="006031E4">
        <w:rPr>
          <w:rFonts w:asciiTheme="minorHAnsi" w:hAnsiTheme="minorHAnsi"/>
          <w:sz w:val="22"/>
          <w:szCs w:val="22"/>
        </w:rPr>
        <w:t>s</w:t>
      </w:r>
      <w:r w:rsidR="00055DD6">
        <w:rPr>
          <w:rFonts w:asciiTheme="minorHAnsi" w:hAnsiTheme="minorHAnsi"/>
          <w:sz w:val="22"/>
          <w:szCs w:val="22"/>
        </w:rPr>
        <w:t>piso</w:t>
      </w:r>
      <w:bookmarkStart w:id="0" w:name="_GoBack"/>
      <w:bookmarkEnd w:id="0"/>
      <w:r w:rsidR="00055DD6">
        <w:rPr>
          <w:rFonts w:asciiTheme="minorHAnsi" w:hAnsiTheme="minorHAnsi"/>
          <w:sz w:val="22"/>
          <w:szCs w:val="22"/>
        </w:rPr>
        <w:t>vatel a </w:t>
      </w:r>
      <w:r w:rsidR="006031E4" w:rsidRPr="004D372F">
        <w:rPr>
          <w:rFonts w:asciiTheme="minorHAnsi" w:hAnsiTheme="minorHAnsi"/>
          <w:sz w:val="22"/>
          <w:szCs w:val="22"/>
        </w:rPr>
        <w:t xml:space="preserve">redaktor </w:t>
      </w:r>
      <w:r w:rsidR="006031E4" w:rsidRPr="004D372F">
        <w:rPr>
          <w:rFonts w:asciiTheme="minorHAnsi" w:hAnsiTheme="minorHAnsi"/>
          <w:b/>
          <w:sz w:val="22"/>
          <w:szCs w:val="22"/>
        </w:rPr>
        <w:t>Miloš Urban</w:t>
      </w:r>
      <w:r w:rsidR="006031E4" w:rsidRPr="004D372F">
        <w:rPr>
          <w:rFonts w:asciiTheme="minorHAnsi" w:hAnsiTheme="minorHAnsi"/>
          <w:sz w:val="22"/>
          <w:szCs w:val="22"/>
        </w:rPr>
        <w:t xml:space="preserve">. </w:t>
      </w:r>
      <w:r w:rsidR="0068097C">
        <w:rPr>
          <w:rFonts w:asciiTheme="minorHAnsi" w:hAnsiTheme="minorHAnsi"/>
          <w:sz w:val="22"/>
          <w:szCs w:val="22"/>
        </w:rPr>
        <w:t>S</w:t>
      </w:r>
      <w:r w:rsidRPr="00E06D5A">
        <w:rPr>
          <w:rFonts w:asciiTheme="minorHAnsi" w:hAnsiTheme="minorHAnsi"/>
          <w:sz w:val="22"/>
          <w:szCs w:val="22"/>
        </w:rPr>
        <w:t>oučást</w:t>
      </w:r>
      <w:r w:rsidR="0068097C">
        <w:rPr>
          <w:rFonts w:asciiTheme="minorHAnsi" w:hAnsiTheme="minorHAnsi"/>
          <w:sz w:val="22"/>
          <w:szCs w:val="22"/>
        </w:rPr>
        <w:t>í</w:t>
      </w:r>
      <w:r w:rsidRPr="00E06D5A">
        <w:rPr>
          <w:rFonts w:asciiTheme="minorHAnsi" w:hAnsiTheme="minorHAnsi"/>
          <w:sz w:val="22"/>
          <w:szCs w:val="22"/>
        </w:rPr>
        <w:t xml:space="preserve"> ceny </w:t>
      </w:r>
      <w:r w:rsidR="0068097C">
        <w:rPr>
          <w:rFonts w:asciiTheme="minorHAnsi" w:hAnsiTheme="minorHAnsi"/>
          <w:sz w:val="22"/>
          <w:szCs w:val="22"/>
        </w:rPr>
        <w:t xml:space="preserve">je </w:t>
      </w:r>
      <w:r w:rsidRPr="00E06D5A">
        <w:rPr>
          <w:rFonts w:asciiTheme="minorHAnsi" w:hAnsiTheme="minorHAnsi"/>
          <w:sz w:val="22"/>
          <w:szCs w:val="22"/>
        </w:rPr>
        <w:t>šek na 50 000 Kč.</w:t>
      </w:r>
    </w:p>
    <w:p w14:paraId="5C1928C1" w14:textId="77777777" w:rsidR="00E06D5A" w:rsidRDefault="00E06D5A" w:rsidP="0068097C">
      <w:pPr>
        <w:spacing w:before="120"/>
        <w:jc w:val="both"/>
        <w:rPr>
          <w:rFonts w:asciiTheme="minorHAnsi" w:hAnsiTheme="minorHAnsi"/>
          <w:b/>
          <w:sz w:val="22"/>
          <w:szCs w:val="22"/>
        </w:rPr>
      </w:pPr>
      <w:r w:rsidRPr="0068097C">
        <w:rPr>
          <w:rFonts w:asciiTheme="minorHAnsi" w:hAnsiTheme="minorHAnsi"/>
          <w:b/>
          <w:sz w:val="22"/>
          <w:szCs w:val="22"/>
        </w:rPr>
        <w:t>S</w:t>
      </w:r>
      <w:r>
        <w:rPr>
          <w:rFonts w:asciiTheme="minorHAnsi" w:hAnsiTheme="minorHAnsi"/>
          <w:b/>
          <w:sz w:val="22"/>
          <w:szCs w:val="22"/>
        </w:rPr>
        <w:t>ára Vybíralová: Spoušť (Host)</w:t>
      </w:r>
    </w:p>
    <w:p w14:paraId="76DC03C6" w14:textId="39D7F465" w:rsidR="00E06D5A" w:rsidRPr="00E06D5A" w:rsidRDefault="00E06D5A" w:rsidP="0068097C">
      <w:pPr>
        <w:spacing w:before="120"/>
        <w:jc w:val="both"/>
        <w:rPr>
          <w:rFonts w:asciiTheme="minorHAnsi" w:hAnsiTheme="minorHAnsi"/>
          <w:sz w:val="22"/>
          <w:szCs w:val="22"/>
        </w:rPr>
      </w:pPr>
      <w:r>
        <w:rPr>
          <w:rFonts w:asciiTheme="minorHAnsi" w:hAnsiTheme="minorHAnsi"/>
          <w:sz w:val="22"/>
          <w:szCs w:val="22"/>
        </w:rPr>
        <w:t>Prvotinou Sáry Vybíralové jsou stylisticky vytříbené povídky</w:t>
      </w:r>
      <w:r w:rsidRPr="00E06D5A">
        <w:rPr>
          <w:rFonts w:asciiTheme="minorHAnsi" w:hAnsiTheme="minorHAnsi"/>
          <w:sz w:val="22"/>
          <w:szCs w:val="22"/>
        </w:rPr>
        <w:t>, které naplňují představu sebevědomého debutu, určeného současníkům</w:t>
      </w:r>
      <w:r>
        <w:rPr>
          <w:rFonts w:asciiTheme="minorHAnsi" w:hAnsiTheme="minorHAnsi"/>
          <w:sz w:val="22"/>
          <w:szCs w:val="22"/>
        </w:rPr>
        <w:t xml:space="preserve">. </w:t>
      </w:r>
      <w:r w:rsidRPr="00E06D5A">
        <w:rPr>
          <w:rFonts w:asciiTheme="minorHAnsi" w:hAnsiTheme="minorHAnsi"/>
          <w:sz w:val="22"/>
          <w:szCs w:val="22"/>
        </w:rPr>
        <w:t xml:space="preserve"> </w:t>
      </w:r>
    </w:p>
    <w:p w14:paraId="7189A768" w14:textId="4553FA01" w:rsidR="00E06D5A" w:rsidRPr="00E06D5A" w:rsidRDefault="00E06D5A" w:rsidP="0068097C">
      <w:pPr>
        <w:widowControl w:val="0"/>
        <w:autoSpaceDE w:val="0"/>
        <w:autoSpaceDN w:val="0"/>
        <w:adjustRightInd w:val="0"/>
        <w:spacing w:before="120"/>
        <w:jc w:val="both"/>
        <w:rPr>
          <w:rFonts w:asciiTheme="minorHAnsi" w:hAnsiTheme="minorHAnsi"/>
          <w:sz w:val="22"/>
          <w:szCs w:val="22"/>
        </w:rPr>
      </w:pPr>
      <w:r>
        <w:rPr>
          <w:rFonts w:asciiTheme="minorHAnsi" w:hAnsiTheme="minorHAnsi"/>
          <w:sz w:val="22"/>
          <w:szCs w:val="22"/>
        </w:rPr>
        <w:t>„</w:t>
      </w:r>
      <w:r w:rsidRPr="00055DD6">
        <w:rPr>
          <w:rFonts w:asciiTheme="minorHAnsi" w:hAnsiTheme="minorHAnsi"/>
          <w:sz w:val="22"/>
          <w:szCs w:val="22"/>
        </w:rPr>
        <w:t>Myslím, že povídky v knize Spoušť pojí nejvíc ze všeho téma solitérství, které mů</w:t>
      </w:r>
      <w:r>
        <w:rPr>
          <w:rFonts w:asciiTheme="minorHAnsi" w:hAnsiTheme="minorHAnsi"/>
          <w:sz w:val="22"/>
          <w:szCs w:val="22"/>
        </w:rPr>
        <w:t>že být bolestivé i </w:t>
      </w:r>
      <w:r w:rsidRPr="00055DD6">
        <w:rPr>
          <w:rFonts w:asciiTheme="minorHAnsi" w:hAnsiTheme="minorHAnsi"/>
          <w:sz w:val="22"/>
          <w:szCs w:val="22"/>
        </w:rPr>
        <w:t>opojné a kterého se těžko vzdává. Baví mě vžívat se. Taky je pro mne asi typické něco, čemu by se dalo říct autorské lajdáctví: ráda trochu mlžím a vůbe</w:t>
      </w:r>
      <w:r>
        <w:rPr>
          <w:rFonts w:asciiTheme="minorHAnsi" w:hAnsiTheme="minorHAnsi"/>
          <w:sz w:val="22"/>
          <w:szCs w:val="22"/>
        </w:rPr>
        <w:t xml:space="preserve">c mi nevadí, že </w:t>
      </w:r>
      <w:r w:rsidRPr="00055DD6">
        <w:rPr>
          <w:rFonts w:asciiTheme="minorHAnsi" w:hAnsiTheme="minorHAnsi"/>
          <w:i/>
          <w:sz w:val="22"/>
          <w:szCs w:val="22"/>
        </w:rPr>
        <w:t>neumím konce</w:t>
      </w:r>
      <w:r>
        <w:rPr>
          <w:rFonts w:asciiTheme="minorHAnsi" w:hAnsiTheme="minorHAnsi"/>
          <w:sz w:val="22"/>
          <w:szCs w:val="22"/>
        </w:rPr>
        <w:t xml:space="preserve">,“ říká </w:t>
      </w:r>
      <w:r w:rsidRPr="00E06D5A">
        <w:rPr>
          <w:rFonts w:asciiTheme="minorHAnsi" w:hAnsiTheme="minorHAnsi"/>
          <w:sz w:val="22"/>
          <w:szCs w:val="22"/>
        </w:rPr>
        <w:t>ke své knize sama autorka.</w:t>
      </w:r>
    </w:p>
    <w:p w14:paraId="170578B1" w14:textId="77777777" w:rsidR="00E06D5A" w:rsidRDefault="00E06D5A" w:rsidP="0068097C">
      <w:pPr>
        <w:spacing w:before="120"/>
        <w:jc w:val="both"/>
        <w:rPr>
          <w:rFonts w:asciiTheme="minorHAnsi" w:hAnsiTheme="minorHAnsi"/>
          <w:sz w:val="22"/>
          <w:szCs w:val="22"/>
        </w:rPr>
      </w:pPr>
      <w:r w:rsidRPr="00E06D5A">
        <w:rPr>
          <w:rFonts w:asciiTheme="minorHAnsi" w:hAnsiTheme="minorHAnsi"/>
          <w:b/>
          <w:sz w:val="22"/>
          <w:szCs w:val="22"/>
        </w:rPr>
        <w:t>Anotace:</w:t>
      </w:r>
      <w:r>
        <w:rPr>
          <w:rFonts w:asciiTheme="minorHAnsi" w:hAnsiTheme="minorHAnsi"/>
          <w:sz w:val="22"/>
          <w:szCs w:val="22"/>
        </w:rPr>
        <w:t xml:space="preserve"> </w:t>
      </w:r>
    </w:p>
    <w:p w14:paraId="17339517" w14:textId="47F3D72C" w:rsidR="00E06D5A" w:rsidRPr="00E06D5A" w:rsidRDefault="00E06D5A" w:rsidP="0068097C">
      <w:pPr>
        <w:spacing w:before="120"/>
        <w:jc w:val="both"/>
        <w:rPr>
          <w:rFonts w:asciiTheme="minorHAnsi" w:hAnsiTheme="minorHAnsi"/>
          <w:b/>
          <w:sz w:val="22"/>
          <w:szCs w:val="22"/>
        </w:rPr>
      </w:pPr>
      <w:r w:rsidRPr="00E06D5A">
        <w:rPr>
          <w:rFonts w:asciiTheme="minorHAnsi" w:hAnsiTheme="minorHAnsi"/>
          <w:sz w:val="22"/>
          <w:szCs w:val="22"/>
        </w:rPr>
        <w:t>Deset pokusů o katastrofu. Co je v případě člověka kritické množství? Deset postav žije své zdánlivě obyčejné životy, a přece je každá infikována různě silnou dávkou neuróz a nenaplněných tužeb. Pokoušejí se žít samy za sebe, ale jako by to nestačilo, ostatní jim to komplikují, jak se úporně snaží o totéž. Po dosažení kritického množství se však spouští nevratné procesy… A v tu chvíli je buď konec, nebo začátek, buď se umírá, nebo se konečně začíná žít. Anebo někde za okny dojde k velkému třesku, když už ani vesmír neví, co dál. Taková spoušť!</w:t>
      </w:r>
    </w:p>
    <w:p w14:paraId="163B9123" w14:textId="063BA809" w:rsidR="00E06D5A" w:rsidRPr="00E06D5A" w:rsidRDefault="00E06D5A" w:rsidP="0068097C">
      <w:pPr>
        <w:spacing w:before="120"/>
        <w:jc w:val="both"/>
        <w:rPr>
          <w:rFonts w:asciiTheme="minorHAnsi" w:hAnsiTheme="minorHAnsi"/>
          <w:i/>
          <w:sz w:val="22"/>
          <w:szCs w:val="22"/>
        </w:rPr>
      </w:pPr>
      <w:r>
        <w:rPr>
          <w:rFonts w:asciiTheme="minorHAnsi" w:hAnsiTheme="minorHAnsi"/>
          <w:i/>
          <w:sz w:val="22"/>
          <w:szCs w:val="22"/>
        </w:rPr>
        <w:t>Sára Vybíralová (</w:t>
      </w:r>
      <w:r w:rsidRPr="0094224D">
        <w:rPr>
          <w:rFonts w:asciiTheme="minorHAnsi" w:hAnsiTheme="minorHAnsi"/>
          <w:i/>
          <w:sz w:val="22"/>
          <w:szCs w:val="22"/>
        </w:rPr>
        <w:t>nar. 1986) vystudovala francouzštinu a historii na F</w:t>
      </w:r>
      <w:r>
        <w:rPr>
          <w:rFonts w:asciiTheme="minorHAnsi" w:hAnsiTheme="minorHAnsi"/>
          <w:i/>
          <w:sz w:val="22"/>
          <w:szCs w:val="22"/>
        </w:rPr>
        <w:t>ilozofické fakultě UK, kde je v </w:t>
      </w:r>
      <w:r w:rsidRPr="0094224D">
        <w:rPr>
          <w:rFonts w:asciiTheme="minorHAnsi" w:hAnsiTheme="minorHAnsi"/>
          <w:i/>
          <w:sz w:val="22"/>
          <w:szCs w:val="22"/>
        </w:rPr>
        <w:t xml:space="preserve">současnosti doktorandkou. Pracuje jako lektorka a překladatelka z francouzštiny. Básně a krátké prózy publikovala časopisecky, Spoušť je její knižní prvotina. Žije střídavě v Praze a </w:t>
      </w:r>
      <w:r>
        <w:rPr>
          <w:rFonts w:asciiTheme="minorHAnsi" w:hAnsiTheme="minorHAnsi"/>
          <w:i/>
          <w:sz w:val="22"/>
          <w:szCs w:val="22"/>
        </w:rPr>
        <w:t xml:space="preserve">v </w:t>
      </w:r>
      <w:r w:rsidRPr="0094224D">
        <w:rPr>
          <w:rFonts w:asciiTheme="minorHAnsi" w:hAnsiTheme="minorHAnsi"/>
          <w:i/>
          <w:sz w:val="22"/>
          <w:szCs w:val="22"/>
        </w:rPr>
        <w:t>Paříži. </w:t>
      </w:r>
    </w:p>
    <w:p w14:paraId="1465C5D0" w14:textId="3E5A2839" w:rsidR="00E06D5A" w:rsidRPr="00E06D5A" w:rsidRDefault="00E06D5A" w:rsidP="0068097C">
      <w:pPr>
        <w:spacing w:before="120"/>
        <w:jc w:val="both"/>
        <w:rPr>
          <w:rFonts w:asciiTheme="minorHAnsi" w:hAnsiTheme="minorHAnsi"/>
          <w:b/>
          <w:sz w:val="22"/>
          <w:szCs w:val="22"/>
        </w:rPr>
      </w:pPr>
      <w:proofErr w:type="spellStart"/>
      <w:r>
        <w:rPr>
          <w:rFonts w:asciiTheme="minorHAnsi" w:hAnsiTheme="minorHAnsi"/>
          <w:b/>
          <w:sz w:val="22"/>
          <w:szCs w:val="22"/>
        </w:rPr>
        <w:t>Laudatio</w:t>
      </w:r>
      <w:proofErr w:type="spellEnd"/>
      <w:r w:rsidRPr="00E06D5A">
        <w:rPr>
          <w:rFonts w:asciiTheme="minorHAnsi" w:hAnsiTheme="minorHAnsi"/>
          <w:b/>
          <w:sz w:val="22"/>
          <w:szCs w:val="22"/>
        </w:rPr>
        <w:t xml:space="preserve"> pro </w:t>
      </w:r>
      <w:r>
        <w:rPr>
          <w:rFonts w:asciiTheme="minorHAnsi" w:hAnsiTheme="minorHAnsi"/>
          <w:b/>
          <w:sz w:val="22"/>
          <w:szCs w:val="22"/>
        </w:rPr>
        <w:t xml:space="preserve"> povídky Spoušť napsal </w:t>
      </w:r>
      <w:r w:rsidRPr="00E06D5A">
        <w:rPr>
          <w:rFonts w:asciiTheme="minorHAnsi" w:hAnsiTheme="minorHAnsi"/>
          <w:b/>
          <w:sz w:val="22"/>
          <w:szCs w:val="22"/>
        </w:rPr>
        <w:t>M</w:t>
      </w:r>
      <w:r>
        <w:rPr>
          <w:rFonts w:asciiTheme="minorHAnsi" w:hAnsiTheme="minorHAnsi"/>
          <w:b/>
          <w:sz w:val="22"/>
          <w:szCs w:val="22"/>
        </w:rPr>
        <w:t>iloš Urban  (viz 2. strana TZ)</w:t>
      </w:r>
    </w:p>
    <w:p w14:paraId="64EAF1CD" w14:textId="185A0B55" w:rsidR="00A7540D" w:rsidRDefault="00E06D5A" w:rsidP="0068097C">
      <w:pPr>
        <w:spacing w:before="120"/>
        <w:jc w:val="both"/>
        <w:rPr>
          <w:rFonts w:asciiTheme="minorHAnsi" w:hAnsiTheme="minorHAnsi"/>
          <w:b/>
          <w:sz w:val="22"/>
          <w:szCs w:val="22"/>
        </w:rPr>
      </w:pPr>
      <w:r>
        <w:rPr>
          <w:rFonts w:asciiTheme="minorHAnsi" w:hAnsiTheme="minorHAnsi"/>
          <w:sz w:val="22"/>
          <w:szCs w:val="22"/>
        </w:rPr>
        <w:t xml:space="preserve">Elektronickou </w:t>
      </w:r>
      <w:r w:rsidR="0068097C">
        <w:rPr>
          <w:rFonts w:asciiTheme="minorHAnsi" w:hAnsiTheme="minorHAnsi"/>
          <w:sz w:val="22"/>
          <w:szCs w:val="22"/>
        </w:rPr>
        <w:t>verzi tiskové zprávy</w:t>
      </w:r>
      <w:r>
        <w:rPr>
          <w:rFonts w:asciiTheme="minorHAnsi" w:hAnsiTheme="minorHAnsi"/>
          <w:sz w:val="22"/>
          <w:szCs w:val="22"/>
        </w:rPr>
        <w:t xml:space="preserve">, </w:t>
      </w:r>
      <w:proofErr w:type="spellStart"/>
      <w:r>
        <w:rPr>
          <w:rFonts w:asciiTheme="minorHAnsi" w:hAnsiTheme="minorHAnsi"/>
          <w:sz w:val="22"/>
          <w:szCs w:val="22"/>
        </w:rPr>
        <w:t>laudatio</w:t>
      </w:r>
      <w:proofErr w:type="spellEnd"/>
      <w:r>
        <w:rPr>
          <w:rFonts w:asciiTheme="minorHAnsi" w:hAnsiTheme="minorHAnsi"/>
          <w:sz w:val="22"/>
          <w:szCs w:val="22"/>
        </w:rPr>
        <w:t xml:space="preserve"> a k</w:t>
      </w:r>
      <w:r w:rsidR="004D372F" w:rsidRPr="004D372F">
        <w:rPr>
          <w:rFonts w:asciiTheme="minorHAnsi" w:hAnsiTheme="minorHAnsi"/>
          <w:sz w:val="22"/>
          <w:szCs w:val="22"/>
        </w:rPr>
        <w:t xml:space="preserve">ompletní informace o ceně </w:t>
      </w:r>
      <w:r w:rsidR="00A7540D">
        <w:rPr>
          <w:rFonts w:asciiTheme="minorHAnsi" w:hAnsiTheme="minorHAnsi"/>
          <w:sz w:val="22"/>
          <w:szCs w:val="22"/>
        </w:rPr>
        <w:t xml:space="preserve">najdete </w:t>
      </w:r>
      <w:r w:rsidR="00495B8C">
        <w:rPr>
          <w:rFonts w:asciiTheme="minorHAnsi" w:hAnsiTheme="minorHAnsi"/>
          <w:sz w:val="22"/>
          <w:szCs w:val="22"/>
        </w:rPr>
        <w:t xml:space="preserve">na </w:t>
      </w:r>
      <w:hyperlink r:id="rId7" w:history="1">
        <w:r w:rsidR="00A7540D" w:rsidRPr="006A2B7E">
          <w:rPr>
            <w:rStyle w:val="Hyperlink"/>
            <w:rFonts w:asciiTheme="minorHAnsi" w:hAnsiTheme="minorHAnsi"/>
            <w:b/>
            <w:sz w:val="22"/>
            <w:szCs w:val="22"/>
          </w:rPr>
          <w:t>www.cenajirihoortena.cz</w:t>
        </w:r>
      </w:hyperlink>
    </w:p>
    <w:p w14:paraId="29F6F2F4" w14:textId="1E4C5EAF" w:rsidR="00E06D5A" w:rsidRPr="004D372F" w:rsidRDefault="00E06D5A" w:rsidP="0068097C">
      <w:pPr>
        <w:spacing w:before="120"/>
        <w:jc w:val="both"/>
        <w:rPr>
          <w:rFonts w:asciiTheme="minorHAnsi" w:hAnsiTheme="minorHAnsi"/>
          <w:sz w:val="22"/>
          <w:szCs w:val="22"/>
        </w:rPr>
      </w:pPr>
      <w:r w:rsidRPr="004D372F">
        <w:rPr>
          <w:rFonts w:asciiTheme="minorHAnsi" w:hAnsiTheme="minorHAnsi"/>
          <w:sz w:val="22"/>
          <w:szCs w:val="22"/>
        </w:rPr>
        <w:t xml:space="preserve">Partnerem projektu je </w:t>
      </w:r>
      <w:r w:rsidRPr="004D372F">
        <w:rPr>
          <w:rFonts w:asciiTheme="minorHAnsi" w:hAnsiTheme="minorHAnsi"/>
          <w:b/>
          <w:sz w:val="22"/>
          <w:szCs w:val="22"/>
        </w:rPr>
        <w:t>Magistrát hl. města Prahy</w:t>
      </w:r>
      <w:r w:rsidRPr="004D372F">
        <w:rPr>
          <w:rFonts w:asciiTheme="minorHAnsi" w:hAnsiTheme="minorHAnsi"/>
          <w:sz w:val="22"/>
          <w:szCs w:val="22"/>
        </w:rPr>
        <w:t xml:space="preserve">. Cena </w:t>
      </w:r>
      <w:r w:rsidRPr="00A7540D">
        <w:rPr>
          <w:rFonts w:asciiTheme="minorHAnsi" w:hAnsiTheme="minorHAnsi"/>
          <w:sz w:val="22"/>
          <w:szCs w:val="22"/>
        </w:rPr>
        <w:t xml:space="preserve">Jiřího Ortena </w:t>
      </w:r>
      <w:r w:rsidRPr="004D372F">
        <w:rPr>
          <w:rFonts w:asciiTheme="minorHAnsi" w:hAnsiTheme="minorHAnsi"/>
          <w:sz w:val="22"/>
          <w:szCs w:val="22"/>
        </w:rPr>
        <w:t>je udělována s </w:t>
      </w:r>
      <w:r>
        <w:rPr>
          <w:rFonts w:asciiTheme="minorHAnsi" w:hAnsiTheme="minorHAnsi"/>
          <w:b/>
          <w:sz w:val="22"/>
          <w:szCs w:val="22"/>
        </w:rPr>
        <w:t>podporou Ministerstva kultury</w:t>
      </w:r>
      <w:r w:rsidRPr="004D372F">
        <w:rPr>
          <w:rFonts w:asciiTheme="minorHAnsi" w:hAnsiTheme="minorHAnsi"/>
          <w:b/>
          <w:sz w:val="22"/>
          <w:szCs w:val="22"/>
        </w:rPr>
        <w:t xml:space="preserve"> ČR</w:t>
      </w:r>
      <w:r w:rsidRPr="004D372F">
        <w:rPr>
          <w:rFonts w:asciiTheme="minorHAnsi" w:hAnsiTheme="minorHAnsi"/>
          <w:sz w:val="22"/>
          <w:szCs w:val="22"/>
        </w:rPr>
        <w:t>.</w:t>
      </w:r>
      <w:r>
        <w:rPr>
          <w:rFonts w:asciiTheme="minorHAnsi" w:hAnsiTheme="minorHAnsi"/>
          <w:sz w:val="22"/>
          <w:szCs w:val="22"/>
        </w:rPr>
        <w:t xml:space="preserve"> Tradičním s</w:t>
      </w:r>
      <w:r w:rsidRPr="004D372F">
        <w:rPr>
          <w:rFonts w:asciiTheme="minorHAnsi" w:hAnsiTheme="minorHAnsi"/>
          <w:sz w:val="22"/>
          <w:szCs w:val="22"/>
        </w:rPr>
        <w:t>ponzor</w:t>
      </w:r>
      <w:r>
        <w:rPr>
          <w:rFonts w:asciiTheme="minorHAnsi" w:hAnsiTheme="minorHAnsi"/>
          <w:sz w:val="22"/>
          <w:szCs w:val="22"/>
        </w:rPr>
        <w:t xml:space="preserve">em je tiskárna Akcent. </w:t>
      </w:r>
    </w:p>
    <w:p w14:paraId="50AE10DA" w14:textId="77777777" w:rsidR="00AC3567" w:rsidRPr="00AC3567" w:rsidRDefault="00AC3567" w:rsidP="00A7540D">
      <w:pPr>
        <w:spacing w:before="120"/>
        <w:jc w:val="both"/>
        <w:rPr>
          <w:rFonts w:asciiTheme="minorHAnsi" w:hAnsiTheme="minorHAnsi"/>
          <w:b/>
          <w:sz w:val="22"/>
          <w:szCs w:val="22"/>
        </w:rPr>
      </w:pPr>
    </w:p>
    <w:p w14:paraId="4E7F5496" w14:textId="77777777" w:rsidR="00495B8C" w:rsidRPr="00495B8C" w:rsidRDefault="00495B8C" w:rsidP="00495B8C">
      <w:pPr>
        <w:pBdr>
          <w:top w:val="single" w:sz="4" w:space="1" w:color="000000" w:shadow="1"/>
          <w:left w:val="single" w:sz="4" w:space="4" w:color="000000" w:shadow="1"/>
          <w:bottom w:val="single" w:sz="4" w:space="0" w:color="000000" w:shadow="1"/>
          <w:right w:val="single" w:sz="4" w:space="4" w:color="000000" w:shadow="1"/>
        </w:pBdr>
        <w:shd w:val="clear" w:color="auto" w:fill="000080"/>
        <w:tabs>
          <w:tab w:val="left" w:pos="220"/>
          <w:tab w:val="left" w:pos="540"/>
          <w:tab w:val="center" w:pos="4536"/>
        </w:tabs>
        <w:spacing w:before="120"/>
        <w:rPr>
          <w:rFonts w:ascii="Verdana" w:hAnsi="Verdana"/>
          <w:b/>
          <w:color w:val="FFFFFF"/>
        </w:rPr>
      </w:pPr>
      <w:r>
        <w:rPr>
          <w:rFonts w:ascii="Verdana" w:hAnsi="Verdana"/>
          <w:b/>
          <w:color w:val="FFFFFF"/>
        </w:rPr>
        <w:tab/>
      </w:r>
      <w:r>
        <w:rPr>
          <w:rFonts w:ascii="Verdana" w:hAnsi="Verdana"/>
          <w:b/>
          <w:color w:val="FFFFFF"/>
        </w:rPr>
        <w:tab/>
      </w:r>
      <w:r>
        <w:rPr>
          <w:rFonts w:ascii="Verdana" w:hAnsi="Verdana"/>
          <w:b/>
          <w:color w:val="FFFFFF"/>
        </w:rPr>
        <w:tab/>
      </w:r>
      <w:r w:rsidRPr="00A70770">
        <w:rPr>
          <w:rFonts w:ascii="Verdana" w:hAnsi="Verdana"/>
          <w:b/>
          <w:color w:val="FFFFFF"/>
        </w:rPr>
        <w:t>Kontakty</w:t>
      </w:r>
    </w:p>
    <w:p w14:paraId="05DCE6B9" w14:textId="77777777" w:rsidR="00495B8C" w:rsidRPr="00495B8C" w:rsidRDefault="00495B8C" w:rsidP="00495B8C">
      <w:pPr>
        <w:jc w:val="both"/>
        <w:rPr>
          <w:rFonts w:asciiTheme="minorHAnsi" w:hAnsiTheme="minorHAnsi"/>
          <w:b/>
        </w:rPr>
      </w:pPr>
    </w:p>
    <w:p w14:paraId="068BEDB9" w14:textId="55F0D0DD" w:rsidR="004D372F" w:rsidRPr="00495B8C" w:rsidRDefault="004D372F" w:rsidP="004D372F">
      <w:pPr>
        <w:jc w:val="both"/>
        <w:rPr>
          <w:rFonts w:asciiTheme="minorHAnsi" w:hAnsiTheme="minorHAnsi"/>
        </w:rPr>
      </w:pPr>
      <w:r w:rsidRPr="00495B8C">
        <w:rPr>
          <w:rFonts w:asciiTheme="minorHAnsi" w:hAnsiTheme="minorHAnsi"/>
          <w:b/>
        </w:rPr>
        <w:t>SČKN,</w:t>
      </w:r>
      <w:r w:rsidRPr="00495B8C">
        <w:rPr>
          <w:rFonts w:asciiTheme="minorHAnsi" w:hAnsiTheme="minorHAnsi"/>
        </w:rPr>
        <w:t xml:space="preserve"> Mgr. Marcela Turečková, 604 200 597, </w:t>
      </w:r>
      <w:hyperlink r:id="rId8" w:history="1">
        <w:r w:rsidR="00055DD6" w:rsidRPr="00BA760E">
          <w:rPr>
            <w:rStyle w:val="Hyperlink"/>
            <w:rFonts w:asciiTheme="minorHAnsi" w:hAnsiTheme="minorHAnsi"/>
          </w:rPr>
          <w:t>tureckova@sckn.cz</w:t>
        </w:r>
      </w:hyperlink>
      <w:r w:rsidR="00055DD6">
        <w:rPr>
          <w:rFonts w:asciiTheme="minorHAnsi" w:hAnsiTheme="minorHAnsi"/>
        </w:rPr>
        <w:t>,</w:t>
      </w:r>
      <w:r w:rsidRPr="00495B8C">
        <w:rPr>
          <w:rFonts w:asciiTheme="minorHAnsi" w:hAnsiTheme="minorHAnsi"/>
        </w:rPr>
        <w:t xml:space="preserve"> </w:t>
      </w:r>
      <w:hyperlink r:id="rId9" w:history="1">
        <w:r w:rsidRPr="00495B8C">
          <w:rPr>
            <w:rStyle w:val="Hyperlink"/>
            <w:rFonts w:asciiTheme="minorHAnsi" w:hAnsiTheme="minorHAnsi"/>
          </w:rPr>
          <w:t>www.sckn.cz</w:t>
        </w:r>
      </w:hyperlink>
    </w:p>
    <w:p w14:paraId="412B939F" w14:textId="46F24A74" w:rsidR="004D372F" w:rsidRDefault="004D372F" w:rsidP="004D372F">
      <w:pPr>
        <w:jc w:val="both"/>
        <w:rPr>
          <w:rStyle w:val="Hyperlink"/>
          <w:rFonts w:asciiTheme="minorHAnsi" w:hAnsiTheme="minorHAnsi"/>
        </w:rPr>
      </w:pPr>
      <w:r w:rsidRPr="00495B8C">
        <w:rPr>
          <w:rFonts w:asciiTheme="minorHAnsi" w:hAnsiTheme="minorHAnsi"/>
          <w:b/>
        </w:rPr>
        <w:t>2media.cz,</w:t>
      </w:r>
      <w:r w:rsidRPr="00495B8C">
        <w:rPr>
          <w:rFonts w:asciiTheme="minorHAnsi" w:hAnsiTheme="minorHAnsi"/>
        </w:rPr>
        <w:t xml:space="preserve"> Radka Potměšilová, </w:t>
      </w:r>
      <w:r w:rsidR="00E06D5A">
        <w:rPr>
          <w:rFonts w:asciiTheme="minorHAnsi" w:hAnsiTheme="minorHAnsi"/>
        </w:rPr>
        <w:t>605 901 336</w:t>
      </w:r>
      <w:r w:rsidRPr="00495B8C">
        <w:rPr>
          <w:rFonts w:asciiTheme="minorHAnsi" w:hAnsiTheme="minorHAnsi"/>
        </w:rPr>
        <w:t xml:space="preserve">, </w:t>
      </w:r>
      <w:hyperlink r:id="rId10" w:history="1">
        <w:r w:rsidR="00E06D5A" w:rsidRPr="00252647">
          <w:rPr>
            <w:rStyle w:val="Hyperlink"/>
            <w:rFonts w:asciiTheme="minorHAnsi" w:hAnsiTheme="minorHAnsi"/>
          </w:rPr>
          <w:t>vladana@2media.cz, www.2media.cz</w:t>
        </w:r>
      </w:hyperlink>
    </w:p>
    <w:p w14:paraId="0C326085" w14:textId="77777777" w:rsidR="00E06D5A" w:rsidRDefault="00E06D5A" w:rsidP="00E06D5A">
      <w:pPr>
        <w:rPr>
          <w:rFonts w:asciiTheme="minorHAnsi" w:hAnsiTheme="minorHAnsi"/>
          <w:b/>
          <w:sz w:val="22"/>
          <w:szCs w:val="22"/>
        </w:rPr>
      </w:pPr>
    </w:p>
    <w:p w14:paraId="5927C572" w14:textId="22EDC6D9" w:rsidR="00E06D5A" w:rsidRDefault="00E06D5A" w:rsidP="00E06D5A">
      <w:pPr>
        <w:rPr>
          <w:rFonts w:asciiTheme="minorHAnsi" w:hAnsiTheme="minorHAnsi"/>
          <w:b/>
          <w:sz w:val="22"/>
          <w:szCs w:val="22"/>
        </w:rPr>
      </w:pPr>
      <w:r>
        <w:rPr>
          <w:rFonts w:asciiTheme="minorHAnsi" w:hAnsiTheme="minorHAnsi"/>
          <w:b/>
          <w:sz w:val="22"/>
          <w:szCs w:val="22"/>
        </w:rPr>
        <w:t xml:space="preserve">L A U D A T I O </w:t>
      </w:r>
    </w:p>
    <w:p w14:paraId="65CE8FFC" w14:textId="77777777" w:rsidR="00E06D5A" w:rsidRDefault="00E06D5A" w:rsidP="00E06D5A">
      <w:pPr>
        <w:rPr>
          <w:rFonts w:asciiTheme="minorHAnsi" w:hAnsiTheme="minorHAnsi"/>
          <w:b/>
          <w:sz w:val="22"/>
          <w:szCs w:val="22"/>
        </w:rPr>
      </w:pPr>
    </w:p>
    <w:p w14:paraId="440FF0A9" w14:textId="52A68421" w:rsidR="00E06D5A" w:rsidRPr="00E06D5A" w:rsidRDefault="00E06D5A" w:rsidP="00E06D5A">
      <w:pPr>
        <w:rPr>
          <w:rFonts w:asciiTheme="minorHAnsi" w:hAnsiTheme="minorHAnsi"/>
          <w:b/>
          <w:sz w:val="22"/>
          <w:szCs w:val="22"/>
        </w:rPr>
      </w:pPr>
      <w:r w:rsidRPr="00E06D5A">
        <w:rPr>
          <w:rFonts w:asciiTheme="minorHAnsi" w:hAnsiTheme="minorHAnsi"/>
          <w:b/>
          <w:sz w:val="22"/>
          <w:szCs w:val="22"/>
        </w:rPr>
        <w:t>S. Vybíralová: Spoušť</w:t>
      </w:r>
      <w:r>
        <w:rPr>
          <w:rFonts w:asciiTheme="minorHAnsi" w:hAnsiTheme="minorHAnsi"/>
          <w:b/>
          <w:sz w:val="22"/>
          <w:szCs w:val="22"/>
        </w:rPr>
        <w:t xml:space="preserve"> (Miloš Urban) </w:t>
      </w:r>
    </w:p>
    <w:p w14:paraId="32905E6F" w14:textId="77777777" w:rsidR="00E06D5A" w:rsidRPr="00E06D5A" w:rsidRDefault="00E06D5A" w:rsidP="00E06D5A">
      <w:pPr>
        <w:rPr>
          <w:rFonts w:asciiTheme="minorHAnsi" w:hAnsiTheme="minorHAnsi"/>
          <w:sz w:val="22"/>
          <w:szCs w:val="22"/>
        </w:rPr>
      </w:pPr>
    </w:p>
    <w:p w14:paraId="67839666" w14:textId="77777777" w:rsidR="00E06D5A" w:rsidRPr="00E06D5A" w:rsidRDefault="00E06D5A" w:rsidP="00E06D5A">
      <w:pPr>
        <w:jc w:val="both"/>
        <w:rPr>
          <w:rFonts w:asciiTheme="minorHAnsi" w:hAnsiTheme="minorHAnsi"/>
          <w:sz w:val="22"/>
          <w:szCs w:val="22"/>
        </w:rPr>
      </w:pPr>
      <w:r w:rsidRPr="00E06D5A">
        <w:rPr>
          <w:rFonts w:asciiTheme="minorHAnsi" w:hAnsiTheme="minorHAnsi"/>
          <w:sz w:val="22"/>
          <w:szCs w:val="22"/>
        </w:rPr>
        <w:t xml:space="preserve">Antičtí filozofové řekli, že to, co dělá člověka člověkem, je jeho duše. Někteří ji stavěli nad tělo, jež činí člověka živým tvorem, dokud tělo nezemře. Duše je však nesmrtelná, tedy alespoň do chvíle, než nad ní začneme pochybovat. Pak je to duše nejistá – s jistým potenciálem, ale žádnou daností. Podobá se našemu modernímu pojetí Boha, ale taky naší všední existenci, obyčejnosti života. </w:t>
      </w:r>
    </w:p>
    <w:p w14:paraId="3E2DAB3C" w14:textId="77777777" w:rsidR="00E06D5A" w:rsidRPr="00E06D5A" w:rsidRDefault="00E06D5A" w:rsidP="00E06D5A">
      <w:pPr>
        <w:jc w:val="both"/>
        <w:rPr>
          <w:rFonts w:asciiTheme="minorHAnsi" w:hAnsiTheme="minorHAnsi"/>
          <w:sz w:val="22"/>
          <w:szCs w:val="22"/>
        </w:rPr>
      </w:pPr>
      <w:r w:rsidRPr="00E06D5A">
        <w:rPr>
          <w:rFonts w:asciiTheme="minorHAnsi" w:hAnsiTheme="minorHAnsi"/>
          <w:sz w:val="22"/>
          <w:szCs w:val="22"/>
        </w:rPr>
        <w:t xml:space="preserve">Někteří současní myslitelé považují právě tuto obyčejnost či všednost za krásnou a jako příklad uvádějí nazouvání bot. Musíte se ohnout, nebo si pomůžete lžící. Pokud máte tkaničky, tak zavazujete, pokud zip, zatáhnete. Pokud máte to štěstí a máte ruku, dlaň a prsty, pak můžete k tomuto úkonu své tělo použít. Pokud máte navíc krásnou duši, můžete si krásu tohoto úkonu uvědomit, prožít ji, potěšit se jí. Je to potěšení z obyčejnosti, z její krásy. Pokud máte ještě k tomu vzdělání, prožitek se umocní a spustí myšlenkovou činnost: co asi o obouvání boty řekl Sigmund Freud, co Michel </w:t>
      </w:r>
      <w:proofErr w:type="spellStart"/>
      <w:r w:rsidRPr="00E06D5A">
        <w:rPr>
          <w:rFonts w:asciiTheme="minorHAnsi" w:hAnsiTheme="minorHAnsi"/>
          <w:sz w:val="22"/>
          <w:szCs w:val="22"/>
        </w:rPr>
        <w:t>Foucault</w:t>
      </w:r>
      <w:proofErr w:type="spellEnd"/>
      <w:r w:rsidRPr="00E06D5A">
        <w:rPr>
          <w:rFonts w:asciiTheme="minorHAnsi" w:hAnsiTheme="minorHAnsi"/>
          <w:sz w:val="22"/>
          <w:szCs w:val="22"/>
        </w:rPr>
        <w:t xml:space="preserve"> nebo Witold </w:t>
      </w:r>
      <w:proofErr w:type="spellStart"/>
      <w:r w:rsidRPr="00E06D5A">
        <w:rPr>
          <w:rFonts w:asciiTheme="minorHAnsi" w:hAnsiTheme="minorHAnsi"/>
          <w:sz w:val="22"/>
          <w:szCs w:val="22"/>
        </w:rPr>
        <w:t>Gombrowicz</w:t>
      </w:r>
      <w:proofErr w:type="spellEnd"/>
      <w:r w:rsidRPr="00E06D5A">
        <w:rPr>
          <w:rFonts w:asciiTheme="minorHAnsi" w:hAnsiTheme="minorHAnsi"/>
          <w:sz w:val="22"/>
          <w:szCs w:val="22"/>
        </w:rPr>
        <w:t xml:space="preserve">? </w:t>
      </w:r>
    </w:p>
    <w:p w14:paraId="790EF103" w14:textId="62650EC1" w:rsidR="00E06D5A" w:rsidRPr="00E06D5A" w:rsidRDefault="00E06D5A" w:rsidP="00E06D5A">
      <w:pPr>
        <w:jc w:val="both"/>
        <w:rPr>
          <w:rFonts w:asciiTheme="minorHAnsi" w:hAnsiTheme="minorHAnsi"/>
          <w:sz w:val="22"/>
          <w:szCs w:val="22"/>
        </w:rPr>
      </w:pPr>
      <w:r w:rsidRPr="00E06D5A">
        <w:rPr>
          <w:rFonts w:asciiTheme="minorHAnsi" w:hAnsiTheme="minorHAnsi"/>
          <w:sz w:val="22"/>
          <w:szCs w:val="22"/>
        </w:rPr>
        <w:t>Autorka si ze všeho kolem vybírá právě obyčejnost, nevybíravě s ní flirtuje a občas nezůstává jen u flirtu. Je vzdělaná a na svého čtenáře odpovídajícím způsobem náročná. Její milostný vztah s obyčejností, její hodnotou, krásou i nekončícími nejistotami zplodil tento pozoruhodn</w:t>
      </w:r>
      <w:r w:rsidR="0068097C">
        <w:rPr>
          <w:rFonts w:asciiTheme="minorHAnsi" w:hAnsiTheme="minorHAnsi"/>
          <w:sz w:val="22"/>
          <w:szCs w:val="22"/>
        </w:rPr>
        <w:t>ý „milostný“ román, dosahující</w:t>
      </w:r>
      <w:r w:rsidRPr="00E06D5A">
        <w:rPr>
          <w:rFonts w:asciiTheme="minorHAnsi" w:hAnsiTheme="minorHAnsi"/>
          <w:sz w:val="22"/>
          <w:szCs w:val="22"/>
        </w:rPr>
        <w:t xml:space="preserve"> kvalit současné evropské literatury.</w:t>
      </w:r>
    </w:p>
    <w:p w14:paraId="4D410696" w14:textId="77777777" w:rsidR="00E06D5A" w:rsidRPr="00D07ADE" w:rsidRDefault="00E06D5A" w:rsidP="00E06D5A"/>
    <w:p w14:paraId="6A6CA5F0" w14:textId="77777777" w:rsidR="004D372F" w:rsidRPr="00495B8C" w:rsidRDefault="004D372F" w:rsidP="004D372F">
      <w:pPr>
        <w:rPr>
          <w:rFonts w:asciiTheme="minorHAnsi" w:hAnsiTheme="minorHAnsi"/>
        </w:rPr>
      </w:pPr>
    </w:p>
    <w:p w14:paraId="6526D5BB" w14:textId="77777777" w:rsidR="004D372F" w:rsidRPr="00495B8C" w:rsidRDefault="004D372F" w:rsidP="004D372F">
      <w:pPr>
        <w:rPr>
          <w:rFonts w:asciiTheme="minorHAnsi" w:hAnsiTheme="minorHAnsi"/>
          <w:i/>
          <w:sz w:val="22"/>
          <w:szCs w:val="22"/>
        </w:rPr>
      </w:pPr>
      <w:r w:rsidRPr="00495B8C">
        <w:rPr>
          <w:rFonts w:asciiTheme="minorHAnsi" w:hAnsiTheme="minorHAnsi"/>
          <w:i/>
          <w:sz w:val="22"/>
          <w:szCs w:val="22"/>
        </w:rPr>
        <w:t xml:space="preserve">   </w:t>
      </w:r>
    </w:p>
    <w:p w14:paraId="1DE25634" w14:textId="77777777" w:rsidR="004D372F" w:rsidRPr="00495B8C" w:rsidRDefault="004D372F" w:rsidP="004D372F">
      <w:pPr>
        <w:rPr>
          <w:rFonts w:asciiTheme="minorHAnsi" w:hAnsiTheme="minorHAnsi"/>
          <w:i/>
          <w:sz w:val="22"/>
          <w:szCs w:val="22"/>
        </w:rPr>
      </w:pPr>
    </w:p>
    <w:p w14:paraId="0F11D89E" w14:textId="77777777" w:rsidR="004D372F" w:rsidRPr="00495B8C" w:rsidRDefault="004D372F" w:rsidP="004D372F">
      <w:pPr>
        <w:rPr>
          <w:rFonts w:asciiTheme="minorHAnsi" w:hAnsiTheme="minorHAnsi"/>
          <w:sz w:val="22"/>
          <w:szCs w:val="22"/>
        </w:rPr>
      </w:pPr>
    </w:p>
    <w:p w14:paraId="3AAFE311" w14:textId="77777777" w:rsidR="00CB2A47" w:rsidRPr="00495B8C" w:rsidRDefault="004D372F">
      <w:pPr>
        <w:rPr>
          <w:rFonts w:asciiTheme="minorHAnsi" w:hAnsiTheme="minorHAnsi"/>
          <w:sz w:val="22"/>
          <w:szCs w:val="22"/>
        </w:rPr>
      </w:pPr>
      <w:r w:rsidRPr="00495B8C">
        <w:rPr>
          <w:rFonts w:asciiTheme="minorHAnsi" w:hAnsiTheme="minorHAnsi"/>
          <w:sz w:val="22"/>
          <w:szCs w:val="22"/>
        </w:rPr>
        <w:t xml:space="preserve"> </w:t>
      </w:r>
    </w:p>
    <w:sectPr w:rsidR="00CB2A47" w:rsidRPr="00495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72F"/>
    <w:rsid w:val="00047B4A"/>
    <w:rsid w:val="00055DD6"/>
    <w:rsid w:val="000C5844"/>
    <w:rsid w:val="001C119F"/>
    <w:rsid w:val="00215812"/>
    <w:rsid w:val="002C2140"/>
    <w:rsid w:val="00333405"/>
    <w:rsid w:val="003341D5"/>
    <w:rsid w:val="00495B8C"/>
    <w:rsid w:val="004D372F"/>
    <w:rsid w:val="005902DA"/>
    <w:rsid w:val="005F0C9B"/>
    <w:rsid w:val="006031E4"/>
    <w:rsid w:val="0068097C"/>
    <w:rsid w:val="006B5D39"/>
    <w:rsid w:val="00707A7B"/>
    <w:rsid w:val="007672CA"/>
    <w:rsid w:val="00782192"/>
    <w:rsid w:val="0094224D"/>
    <w:rsid w:val="0096058E"/>
    <w:rsid w:val="009A59EE"/>
    <w:rsid w:val="00A7540D"/>
    <w:rsid w:val="00AC3567"/>
    <w:rsid w:val="00AF719E"/>
    <w:rsid w:val="00BD0123"/>
    <w:rsid w:val="00BF5C91"/>
    <w:rsid w:val="00C0443F"/>
    <w:rsid w:val="00C161BF"/>
    <w:rsid w:val="00CB2A47"/>
    <w:rsid w:val="00D42084"/>
    <w:rsid w:val="00E06D5A"/>
    <w:rsid w:val="00E4255D"/>
    <w:rsid w:val="00E83200"/>
    <w:rsid w:val="00F41C87"/>
    <w:rsid w:val="00FA3ED5"/>
    <w:rsid w:val="00FE434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E36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72F"/>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333405"/>
    <w:pPr>
      <w:spacing w:before="100" w:beforeAutospacing="1" w:after="100" w:afterAutospacing="1"/>
      <w:outlineLvl w:val="0"/>
    </w:pPr>
    <w:rPr>
      <w:rFonts w:ascii="Times" w:eastAsiaTheme="minorHAnsi" w:hAnsi="Times" w:cstheme="minorBidi"/>
      <w:b/>
      <w:bCs/>
      <w:kern w:val="36"/>
      <w:sz w:val="48"/>
      <w:szCs w:val="48"/>
    </w:rPr>
  </w:style>
  <w:style w:type="paragraph" w:styleId="Heading4">
    <w:name w:val="heading 4"/>
    <w:basedOn w:val="Normal"/>
    <w:next w:val="Normal"/>
    <w:link w:val="Heading4Char"/>
    <w:uiPriority w:val="9"/>
    <w:unhideWhenUsed/>
    <w:qFormat/>
    <w:rsid w:val="00707A7B"/>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D372F"/>
    <w:rPr>
      <w:color w:val="0000FF"/>
      <w:u w:val="single"/>
    </w:rPr>
  </w:style>
  <w:style w:type="character" w:customStyle="1" w:styleId="Heading1Char">
    <w:name w:val="Heading 1 Char"/>
    <w:basedOn w:val="DefaultParagraphFont"/>
    <w:link w:val="Heading1"/>
    <w:uiPriority w:val="9"/>
    <w:rsid w:val="00333405"/>
    <w:rPr>
      <w:rFonts w:ascii="Times" w:hAnsi="Times"/>
      <w:b/>
      <w:bCs/>
      <w:kern w:val="36"/>
      <w:sz w:val="48"/>
      <w:szCs w:val="48"/>
    </w:rPr>
  </w:style>
  <w:style w:type="character" w:customStyle="1" w:styleId="Heading4Char">
    <w:name w:val="Heading 4 Char"/>
    <w:basedOn w:val="DefaultParagraphFont"/>
    <w:link w:val="Heading4"/>
    <w:uiPriority w:val="9"/>
    <w:rsid w:val="00707A7B"/>
    <w:rPr>
      <w:rFonts w:asciiTheme="majorHAnsi" w:eastAsiaTheme="majorEastAsia" w:hAnsiTheme="majorHAnsi" w:cstheme="majorBidi"/>
      <w:b/>
      <w:bCs/>
      <w:i/>
      <w:iCs/>
      <w:color w:val="5B9BD5" w:themeColor="accent1"/>
      <w:sz w:val="20"/>
      <w:szCs w:val="20"/>
    </w:rPr>
  </w:style>
  <w:style w:type="character" w:styleId="Emphasis">
    <w:name w:val="Emphasis"/>
    <w:basedOn w:val="DefaultParagraphFont"/>
    <w:uiPriority w:val="20"/>
    <w:qFormat/>
    <w:rsid w:val="009A59EE"/>
    <w:rPr>
      <w:i/>
      <w:iCs/>
    </w:rPr>
  </w:style>
  <w:style w:type="character" w:styleId="FollowedHyperlink">
    <w:name w:val="FollowedHyperlink"/>
    <w:basedOn w:val="DefaultParagraphFont"/>
    <w:uiPriority w:val="99"/>
    <w:semiHidden/>
    <w:unhideWhenUsed/>
    <w:rsid w:val="00FA3ED5"/>
    <w:rPr>
      <w:color w:val="954F72" w:themeColor="followedHyperlink"/>
      <w:u w:val="single"/>
    </w:rPr>
  </w:style>
  <w:style w:type="paragraph" w:styleId="NormalWeb">
    <w:name w:val="Normal (Web)"/>
    <w:basedOn w:val="Normal"/>
    <w:uiPriority w:val="99"/>
    <w:unhideWhenUsed/>
    <w:rsid w:val="00E06D5A"/>
    <w:pPr>
      <w:spacing w:before="100" w:beforeAutospacing="1" w:after="100" w:afterAutospacing="1"/>
    </w:pPr>
    <w:rPr>
      <w:rFonts w:ascii="Times" w:eastAsiaTheme="minorHAnsi"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72F"/>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333405"/>
    <w:pPr>
      <w:spacing w:before="100" w:beforeAutospacing="1" w:after="100" w:afterAutospacing="1"/>
      <w:outlineLvl w:val="0"/>
    </w:pPr>
    <w:rPr>
      <w:rFonts w:ascii="Times" w:eastAsiaTheme="minorHAnsi" w:hAnsi="Times" w:cstheme="minorBidi"/>
      <w:b/>
      <w:bCs/>
      <w:kern w:val="36"/>
      <w:sz w:val="48"/>
      <w:szCs w:val="48"/>
    </w:rPr>
  </w:style>
  <w:style w:type="paragraph" w:styleId="Heading4">
    <w:name w:val="heading 4"/>
    <w:basedOn w:val="Normal"/>
    <w:next w:val="Normal"/>
    <w:link w:val="Heading4Char"/>
    <w:uiPriority w:val="9"/>
    <w:unhideWhenUsed/>
    <w:qFormat/>
    <w:rsid w:val="00707A7B"/>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D372F"/>
    <w:rPr>
      <w:color w:val="0000FF"/>
      <w:u w:val="single"/>
    </w:rPr>
  </w:style>
  <w:style w:type="character" w:customStyle="1" w:styleId="Heading1Char">
    <w:name w:val="Heading 1 Char"/>
    <w:basedOn w:val="DefaultParagraphFont"/>
    <w:link w:val="Heading1"/>
    <w:uiPriority w:val="9"/>
    <w:rsid w:val="00333405"/>
    <w:rPr>
      <w:rFonts w:ascii="Times" w:hAnsi="Times"/>
      <w:b/>
      <w:bCs/>
      <w:kern w:val="36"/>
      <w:sz w:val="48"/>
      <w:szCs w:val="48"/>
    </w:rPr>
  </w:style>
  <w:style w:type="character" w:customStyle="1" w:styleId="Heading4Char">
    <w:name w:val="Heading 4 Char"/>
    <w:basedOn w:val="DefaultParagraphFont"/>
    <w:link w:val="Heading4"/>
    <w:uiPriority w:val="9"/>
    <w:rsid w:val="00707A7B"/>
    <w:rPr>
      <w:rFonts w:asciiTheme="majorHAnsi" w:eastAsiaTheme="majorEastAsia" w:hAnsiTheme="majorHAnsi" w:cstheme="majorBidi"/>
      <w:b/>
      <w:bCs/>
      <w:i/>
      <w:iCs/>
      <w:color w:val="5B9BD5" w:themeColor="accent1"/>
      <w:sz w:val="20"/>
      <w:szCs w:val="20"/>
    </w:rPr>
  </w:style>
  <w:style w:type="character" w:styleId="Emphasis">
    <w:name w:val="Emphasis"/>
    <w:basedOn w:val="DefaultParagraphFont"/>
    <w:uiPriority w:val="20"/>
    <w:qFormat/>
    <w:rsid w:val="009A59EE"/>
    <w:rPr>
      <w:i/>
      <w:iCs/>
    </w:rPr>
  </w:style>
  <w:style w:type="character" w:styleId="FollowedHyperlink">
    <w:name w:val="FollowedHyperlink"/>
    <w:basedOn w:val="DefaultParagraphFont"/>
    <w:uiPriority w:val="99"/>
    <w:semiHidden/>
    <w:unhideWhenUsed/>
    <w:rsid w:val="00FA3ED5"/>
    <w:rPr>
      <w:color w:val="954F72" w:themeColor="followedHyperlink"/>
      <w:u w:val="single"/>
    </w:rPr>
  </w:style>
  <w:style w:type="paragraph" w:styleId="NormalWeb">
    <w:name w:val="Normal (Web)"/>
    <w:basedOn w:val="Normal"/>
    <w:uiPriority w:val="99"/>
    <w:unhideWhenUsed/>
    <w:rsid w:val="00E06D5A"/>
    <w:pPr>
      <w:spacing w:before="100" w:beforeAutospacing="1" w:after="100" w:afterAutospacing="1"/>
    </w:pPr>
    <w:rPr>
      <w:rFonts w:ascii="Times" w:eastAsiaTheme="minorHAnsi"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523487">
      <w:bodyDiv w:val="1"/>
      <w:marLeft w:val="0"/>
      <w:marRight w:val="0"/>
      <w:marTop w:val="0"/>
      <w:marBottom w:val="0"/>
      <w:divBdr>
        <w:top w:val="none" w:sz="0" w:space="0" w:color="auto"/>
        <w:left w:val="none" w:sz="0" w:space="0" w:color="auto"/>
        <w:bottom w:val="none" w:sz="0" w:space="0" w:color="auto"/>
        <w:right w:val="none" w:sz="0" w:space="0" w:color="auto"/>
      </w:divBdr>
    </w:div>
    <w:div w:id="882013148">
      <w:bodyDiv w:val="1"/>
      <w:marLeft w:val="0"/>
      <w:marRight w:val="0"/>
      <w:marTop w:val="0"/>
      <w:marBottom w:val="0"/>
      <w:divBdr>
        <w:top w:val="none" w:sz="0" w:space="0" w:color="auto"/>
        <w:left w:val="none" w:sz="0" w:space="0" w:color="auto"/>
        <w:bottom w:val="none" w:sz="0" w:space="0" w:color="auto"/>
        <w:right w:val="none" w:sz="0" w:space="0" w:color="auto"/>
      </w:divBdr>
    </w:div>
    <w:div w:id="1322343804">
      <w:bodyDiv w:val="1"/>
      <w:marLeft w:val="0"/>
      <w:marRight w:val="0"/>
      <w:marTop w:val="0"/>
      <w:marBottom w:val="0"/>
      <w:divBdr>
        <w:top w:val="none" w:sz="0" w:space="0" w:color="auto"/>
        <w:left w:val="none" w:sz="0" w:space="0" w:color="auto"/>
        <w:bottom w:val="none" w:sz="0" w:space="0" w:color="auto"/>
        <w:right w:val="none" w:sz="0" w:space="0" w:color="auto"/>
      </w:divBdr>
    </w:div>
    <w:div w:id="140910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oleObject" Target="embeddings/oleObject1.bin"/><Relationship Id="rId7" Type="http://schemas.openxmlformats.org/officeDocument/2006/relationships/hyperlink" Target="http://www.cenajirihoortena.cz" TargetMode="External"/><Relationship Id="rId8" Type="http://schemas.openxmlformats.org/officeDocument/2006/relationships/hyperlink" Target="mailto:tureckova@sckn.cz" TargetMode="External"/><Relationship Id="rId9" Type="http://schemas.openxmlformats.org/officeDocument/2006/relationships/hyperlink" Target="http://www.sckn.cz" TargetMode="External"/><Relationship Id="rId10" Type="http://schemas.openxmlformats.org/officeDocument/2006/relationships/hyperlink" Target="mailto:vladana@2media.cz,%20www.2medi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3867</Characters>
  <Application>Microsoft Macintosh Word</Application>
  <DocSecurity>0</DocSecurity>
  <Lines>82</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Radoslava Potměšilová</dc:creator>
  <cp:lastModifiedBy>Vladana Drvotová</cp:lastModifiedBy>
  <cp:revision>3</cp:revision>
  <dcterms:created xsi:type="dcterms:W3CDTF">2016-05-11T05:20:00Z</dcterms:created>
  <dcterms:modified xsi:type="dcterms:W3CDTF">2016-05-11T06:09:00Z</dcterms:modified>
</cp:coreProperties>
</file>