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4BFE1" w14:textId="128E09A1" w:rsidR="00AE7218" w:rsidRDefault="00AE7218" w:rsidP="00AE7218">
      <w:pPr>
        <w:pStyle w:val="Zkladntext2"/>
        <w:spacing w:before="60"/>
        <w:ind w:left="-180"/>
        <w:jc w:val="left"/>
        <w:outlineLvl w:val="0"/>
        <w:rPr>
          <w:i w:val="0"/>
          <w:sz w:val="22"/>
        </w:rPr>
      </w:pPr>
      <w:r>
        <w:rPr>
          <w:i w:val="0"/>
          <w:sz w:val="22"/>
        </w:rPr>
        <w:t xml:space="preserve">Program pro označování provozoven na území Pražské památkové rezervace </w:t>
      </w:r>
    </w:p>
    <w:p w14:paraId="6E142327" w14:textId="77777777" w:rsidR="00E72CAC" w:rsidRDefault="00E72CAC" w:rsidP="00E72CAC">
      <w:pPr>
        <w:pStyle w:val="Zkladntext2"/>
        <w:spacing w:before="60"/>
        <w:ind w:left="-180"/>
        <w:jc w:val="left"/>
        <w:outlineLvl w:val="0"/>
        <w:rPr>
          <w:i w:val="0"/>
          <w:sz w:val="22"/>
        </w:rPr>
      </w:pPr>
    </w:p>
    <w:p w14:paraId="3457AA1C" w14:textId="77777777" w:rsidR="00E72CAC" w:rsidRDefault="00E72CAC" w:rsidP="00E72CAC">
      <w:pPr>
        <w:pStyle w:val="Zkladntext2"/>
        <w:spacing w:before="60"/>
        <w:ind w:left="-180"/>
        <w:jc w:val="left"/>
        <w:outlineLvl w:val="0"/>
        <w:rPr>
          <w:i w:val="0"/>
          <w:sz w:val="22"/>
        </w:rPr>
      </w:pPr>
      <w:bookmarkStart w:id="0" w:name="_GoBack"/>
      <w:bookmarkEnd w:id="0"/>
      <w:r w:rsidRPr="00D061B0">
        <w:rPr>
          <w:i w:val="0"/>
          <w:sz w:val="22"/>
        </w:rPr>
        <w:t>DOKLADY K ŽÁDOSTI A NÁVOD NA VYPLNĚNÍ ÚDAJŮ:</w:t>
      </w:r>
    </w:p>
    <w:p w14:paraId="2225BB6E" w14:textId="77777777" w:rsidR="00E72CAC" w:rsidRPr="0061121B" w:rsidRDefault="00E72CAC" w:rsidP="00E72CAC">
      <w:pPr>
        <w:pStyle w:val="Odstavecseseznamem"/>
        <w:numPr>
          <w:ilvl w:val="0"/>
          <w:numId w:val="31"/>
        </w:numPr>
        <w:tabs>
          <w:tab w:val="clear" w:pos="4188"/>
          <w:tab w:val="num" w:pos="284"/>
        </w:tabs>
        <w:spacing w:before="60"/>
        <w:ind w:left="284" w:hanging="284"/>
        <w:jc w:val="both"/>
        <w:rPr>
          <w:sz w:val="22"/>
        </w:rPr>
      </w:pPr>
      <w:r w:rsidRPr="0061121B">
        <w:rPr>
          <w:b/>
          <w:bCs/>
          <w:sz w:val="22"/>
        </w:rPr>
        <w:t xml:space="preserve">výpis z veřejného seznamu (katastru nemovitostí) </w:t>
      </w:r>
      <w:r w:rsidRPr="0061121B">
        <w:rPr>
          <w:bCs/>
          <w:sz w:val="22"/>
        </w:rPr>
        <w:t>Objektu, ve kterém se provozovna nachází</w:t>
      </w:r>
      <w:r w:rsidRPr="0061121B">
        <w:rPr>
          <w:b/>
          <w:bCs/>
          <w:sz w:val="22"/>
        </w:rPr>
        <w:t xml:space="preserve"> </w:t>
      </w:r>
      <w:r w:rsidRPr="0061121B">
        <w:rPr>
          <w:sz w:val="22"/>
          <w:u w:val="single"/>
        </w:rPr>
        <w:t>- kopie</w:t>
      </w:r>
      <w:r>
        <w:rPr>
          <w:sz w:val="22"/>
        </w:rPr>
        <w:t xml:space="preserve"> </w:t>
      </w:r>
      <w:r w:rsidRPr="0061121B">
        <w:rPr>
          <w:sz w:val="22"/>
        </w:rPr>
        <w:t>ne starší 3 měsíců od odeslání žádosti, doložen v elektronické i tištěné podobě.</w:t>
      </w:r>
      <w:r w:rsidRPr="0061121B">
        <w:rPr>
          <w:sz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4867E75F" w14:textId="77777777" w:rsidTr="00086060">
        <w:tc>
          <w:tcPr>
            <w:tcW w:w="7583" w:type="dxa"/>
            <w:shd w:val="clear" w:color="auto" w:fill="auto"/>
          </w:tcPr>
          <w:p w14:paraId="1C943AD6" w14:textId="77777777" w:rsidR="00E72CAC" w:rsidRPr="004E0822" w:rsidRDefault="00E72CAC" w:rsidP="00086060">
            <w:pPr>
              <w:spacing w:before="60"/>
              <w:jc w:val="right"/>
              <w:rPr>
                <w:sz w:val="22"/>
              </w:rPr>
            </w:pPr>
            <w:r w:rsidRPr="004E0822">
              <w:rPr>
                <w:sz w:val="22"/>
              </w:rPr>
              <w:t xml:space="preserve">                                                                                                             </w:t>
            </w:r>
            <w:r w:rsidRPr="004E0822">
              <w:rPr>
                <w:b/>
                <w:sz w:val="22"/>
              </w:rPr>
              <w:t>+/-</w:t>
            </w:r>
          </w:p>
        </w:tc>
        <w:tc>
          <w:tcPr>
            <w:tcW w:w="2016" w:type="dxa"/>
            <w:shd w:val="clear" w:color="auto" w:fill="auto"/>
          </w:tcPr>
          <w:p w14:paraId="7DA1EF57" w14:textId="77777777" w:rsidR="00E72CAC" w:rsidRPr="004E0822" w:rsidRDefault="00E72CAC" w:rsidP="00086060">
            <w:pPr>
              <w:spacing w:before="60"/>
              <w:jc w:val="both"/>
              <w:rPr>
                <w:b/>
                <w:sz w:val="22"/>
              </w:rPr>
            </w:pPr>
            <w:r w:rsidRPr="004E0822">
              <w:rPr>
                <w:b/>
                <w:sz w:val="22"/>
              </w:rPr>
              <w:t>Nahrát soubor</w:t>
            </w:r>
          </w:p>
        </w:tc>
      </w:tr>
    </w:tbl>
    <w:p w14:paraId="552410A3" w14:textId="77777777" w:rsidR="00E72CAC" w:rsidRPr="004E0822" w:rsidRDefault="00E72CAC" w:rsidP="00E72CAC">
      <w:pPr>
        <w:spacing w:before="60"/>
        <w:ind w:left="180"/>
        <w:jc w:val="both"/>
        <w:rPr>
          <w:sz w:val="22"/>
        </w:rPr>
      </w:pPr>
      <w:r w:rsidRPr="004E0822">
        <w:rPr>
          <w:sz w:val="22"/>
        </w:rPr>
        <w:t xml:space="preserve">                                                                                                </w:t>
      </w:r>
    </w:p>
    <w:p w14:paraId="639F10FC" w14:textId="77777777" w:rsidR="00E72CAC" w:rsidRPr="004E0822" w:rsidRDefault="00E72CAC" w:rsidP="00E72CAC">
      <w:pPr>
        <w:numPr>
          <w:ilvl w:val="0"/>
          <w:numId w:val="31"/>
        </w:numPr>
        <w:tabs>
          <w:tab w:val="num" w:pos="180"/>
          <w:tab w:val="num" w:pos="502"/>
          <w:tab w:val="num" w:pos="1193"/>
        </w:tabs>
        <w:ind w:left="180" w:hanging="360"/>
        <w:jc w:val="both"/>
        <w:rPr>
          <w:sz w:val="22"/>
        </w:rPr>
      </w:pPr>
      <w:r>
        <w:rPr>
          <w:b/>
          <w:bCs/>
          <w:sz w:val="22"/>
        </w:rPr>
        <w:t xml:space="preserve">a) </w:t>
      </w:r>
      <w:r w:rsidRPr="004E0822">
        <w:rPr>
          <w:b/>
          <w:bCs/>
          <w:sz w:val="22"/>
        </w:rPr>
        <w:t>doklad o právní osobnosti žadatele (</w:t>
      </w:r>
      <w:r w:rsidRPr="004E0822">
        <w:rPr>
          <w:bCs/>
          <w:sz w:val="22"/>
          <w:szCs w:val="22"/>
        </w:rPr>
        <w:t>který je vlastníkem, vypůjčitelem nebo nájemcem provozovny</w:t>
      </w:r>
      <w:r w:rsidRPr="004E0822">
        <w:rPr>
          <w:b/>
          <w:bCs/>
          <w:sz w:val="22"/>
        </w:rPr>
        <w:t xml:space="preserve">) </w:t>
      </w:r>
    </w:p>
    <w:p w14:paraId="685B703B" w14:textId="77777777" w:rsidR="00E72CAC" w:rsidRPr="004E0822" w:rsidRDefault="00E72CAC" w:rsidP="00E72CAC">
      <w:pPr>
        <w:tabs>
          <w:tab w:val="num" w:pos="786"/>
          <w:tab w:val="num" w:pos="1193"/>
        </w:tabs>
        <w:ind w:left="180"/>
        <w:jc w:val="both"/>
        <w:rPr>
          <w:sz w:val="22"/>
        </w:rPr>
      </w:pPr>
      <w:r w:rsidRPr="004E0822">
        <w:rPr>
          <w:b/>
          <w:bCs/>
          <w:sz w:val="22"/>
        </w:rPr>
        <w:t xml:space="preserve">– </w:t>
      </w:r>
      <w:r w:rsidRPr="004E0822">
        <w:rPr>
          <w:bCs/>
          <w:sz w:val="22"/>
        </w:rPr>
        <w:t xml:space="preserve">je-li žadatel právnickou osobou, doloží </w:t>
      </w:r>
      <w:r w:rsidRPr="004E0822">
        <w:rPr>
          <w:sz w:val="22"/>
        </w:rPr>
        <w:t xml:space="preserve">výpis z veřejného rejstříku - </w:t>
      </w:r>
      <w:r w:rsidRPr="004E0822">
        <w:rPr>
          <w:sz w:val="22"/>
          <w:u w:val="single"/>
        </w:rPr>
        <w:t>kopie</w:t>
      </w:r>
      <w:r w:rsidRPr="004E0822">
        <w:rPr>
          <w:sz w:val="22"/>
        </w:rPr>
        <w:t xml:space="preserve"> ne starší 3 měsíců od </w:t>
      </w:r>
      <w:r>
        <w:rPr>
          <w:sz w:val="22"/>
        </w:rPr>
        <w:t>odeslání</w:t>
      </w:r>
      <w:r w:rsidRPr="004E0822">
        <w:rPr>
          <w:sz w:val="22"/>
        </w:rPr>
        <w:t xml:space="preserve"> žádosti, přičemž z tohoto dokladu musí být zřejmé, kdo za právnickou osobu</w:t>
      </w:r>
      <w:r>
        <w:rPr>
          <w:sz w:val="22"/>
        </w:rPr>
        <w:t xml:space="preserve"> jedná</w:t>
      </w:r>
      <w:r w:rsidRPr="004E0822">
        <w:rPr>
          <w:sz w:val="22"/>
        </w:rPr>
        <w:t xml:space="preserve">, není-li tato skutečnost z dokladu patrná, je nutné ji doložit jiným způsobem (např. kopií jmenovacího dekretu). </w:t>
      </w:r>
    </w:p>
    <w:p w14:paraId="16ED7BBA" w14:textId="77777777" w:rsidR="00E72CAC" w:rsidRPr="004E0822" w:rsidRDefault="00E72CAC" w:rsidP="00E72CAC">
      <w:pPr>
        <w:tabs>
          <w:tab w:val="num" w:pos="4188"/>
        </w:tabs>
        <w:spacing w:before="60"/>
        <w:ind w:left="180"/>
        <w:jc w:val="both"/>
        <w:rPr>
          <w:sz w:val="22"/>
        </w:rPr>
      </w:pPr>
      <w:r>
        <w:rPr>
          <w:bCs/>
          <w:sz w:val="22"/>
        </w:rPr>
        <w:t>J</w:t>
      </w:r>
      <w:r w:rsidRPr="004E0822">
        <w:rPr>
          <w:bCs/>
          <w:sz w:val="22"/>
        </w:rPr>
        <w:t>e</w:t>
      </w:r>
      <w:r w:rsidRPr="004E0822">
        <w:rPr>
          <w:b/>
          <w:bCs/>
          <w:sz w:val="22"/>
        </w:rPr>
        <w:t>-</w:t>
      </w:r>
      <w:r w:rsidRPr="004E0822">
        <w:rPr>
          <w:sz w:val="22"/>
        </w:rPr>
        <w:t xml:space="preserve">li </w:t>
      </w:r>
      <w:r>
        <w:rPr>
          <w:sz w:val="22"/>
        </w:rPr>
        <w:t>ž</w:t>
      </w:r>
      <w:r w:rsidRPr="004E0822">
        <w:rPr>
          <w:sz w:val="22"/>
        </w:rPr>
        <w:t xml:space="preserve">adatel osobou samostatně výdělečně činnou – doloží kopii živnostenského oprávnění ne starší 3 měsíců od </w:t>
      </w:r>
      <w:r>
        <w:rPr>
          <w:sz w:val="22"/>
        </w:rPr>
        <w:t>odeslání</w:t>
      </w:r>
      <w:r w:rsidRPr="004E0822">
        <w:rPr>
          <w:sz w:val="22"/>
        </w:rPr>
        <w:t xml:space="preserve"> žádosti. Doložen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3DBB698B" w14:textId="77777777" w:rsidTr="00086060">
        <w:tc>
          <w:tcPr>
            <w:tcW w:w="7583" w:type="dxa"/>
            <w:shd w:val="clear" w:color="auto" w:fill="auto"/>
          </w:tcPr>
          <w:p w14:paraId="2FB03E73" w14:textId="77777777" w:rsidR="00E72CAC" w:rsidRPr="004E0822" w:rsidRDefault="00E72CAC" w:rsidP="00086060">
            <w:pPr>
              <w:spacing w:before="60"/>
              <w:rPr>
                <w:sz w:val="22"/>
              </w:rPr>
            </w:pPr>
            <w:r w:rsidRPr="004E0822">
              <w:rPr>
                <w:sz w:val="22"/>
              </w:rPr>
              <w:t xml:space="preserve">                                                                                                                                </w:t>
            </w:r>
            <w:r w:rsidRPr="004E0822">
              <w:rPr>
                <w:b/>
                <w:sz w:val="22"/>
              </w:rPr>
              <w:t>+/-</w:t>
            </w:r>
          </w:p>
        </w:tc>
        <w:tc>
          <w:tcPr>
            <w:tcW w:w="2016" w:type="dxa"/>
            <w:shd w:val="clear" w:color="auto" w:fill="auto"/>
          </w:tcPr>
          <w:p w14:paraId="17589E3E" w14:textId="77777777" w:rsidR="00E72CAC" w:rsidRPr="004E0822" w:rsidRDefault="00E72CAC" w:rsidP="00086060">
            <w:pPr>
              <w:spacing w:before="60"/>
              <w:jc w:val="both"/>
              <w:rPr>
                <w:b/>
                <w:sz w:val="22"/>
              </w:rPr>
            </w:pPr>
            <w:r w:rsidRPr="004E0822">
              <w:rPr>
                <w:b/>
                <w:sz w:val="22"/>
              </w:rPr>
              <w:t>Nahrát soubor</w:t>
            </w:r>
          </w:p>
        </w:tc>
      </w:tr>
    </w:tbl>
    <w:p w14:paraId="59CCDC1A" w14:textId="77777777" w:rsidR="00E72CAC" w:rsidRPr="00666C15" w:rsidRDefault="00E72CAC" w:rsidP="00E72CAC">
      <w:pPr>
        <w:tabs>
          <w:tab w:val="num" w:pos="4188"/>
        </w:tabs>
        <w:spacing w:before="60"/>
        <w:ind w:left="180"/>
        <w:jc w:val="both"/>
        <w:rPr>
          <w:color w:val="000000"/>
          <w:sz w:val="22"/>
          <w:szCs w:val="22"/>
        </w:rPr>
      </w:pPr>
      <w:r>
        <w:rPr>
          <w:b/>
          <w:color w:val="000000"/>
          <w:sz w:val="22"/>
          <w:szCs w:val="22"/>
        </w:rPr>
        <w:t xml:space="preserve">b) </w:t>
      </w:r>
      <w:r w:rsidRPr="00666C15">
        <w:rPr>
          <w:color w:val="000000"/>
          <w:sz w:val="22"/>
          <w:szCs w:val="22"/>
        </w:rPr>
        <w:t xml:space="preserve">Je-li Žadatel právnickou osobou, která má skutečného majitele dle zákona č. 37/2021 Sb., o evidenci skutečných majitelů, musí být přílohou Žádosti úplný </w:t>
      </w:r>
      <w:r w:rsidRPr="00666C15">
        <w:rPr>
          <w:b/>
          <w:color w:val="000000"/>
          <w:sz w:val="22"/>
          <w:szCs w:val="22"/>
          <w:u w:val="single"/>
        </w:rPr>
        <w:t>výpis z evidence skutečných majitelů</w:t>
      </w:r>
      <w:r w:rsidRPr="00666C15">
        <w:rPr>
          <w:color w:val="000000"/>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Pr>
          <w:color w:val="000000"/>
          <w:sz w:val="22"/>
          <w:szCs w:val="22"/>
        </w:rPr>
        <w:t xml:space="preserve"> </w:t>
      </w:r>
      <w:r w:rsidRPr="004E0822">
        <w:rPr>
          <w:sz w:val="22"/>
        </w:rPr>
        <w:t>Doložen v elektronické i tištěné podobě.</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560B3401" w14:textId="77777777" w:rsidTr="00086060">
        <w:tc>
          <w:tcPr>
            <w:tcW w:w="7583" w:type="dxa"/>
            <w:shd w:val="clear" w:color="auto" w:fill="auto"/>
          </w:tcPr>
          <w:p w14:paraId="2324ACC9" w14:textId="77777777" w:rsidR="00E72CAC" w:rsidRPr="004E0822" w:rsidRDefault="00E72CAC" w:rsidP="00086060">
            <w:pPr>
              <w:spacing w:before="60"/>
              <w:rPr>
                <w:sz w:val="22"/>
              </w:rPr>
            </w:pPr>
            <w:r w:rsidRPr="004E0822">
              <w:rPr>
                <w:sz w:val="22"/>
              </w:rPr>
              <w:t xml:space="preserve">                                                                                                                                </w:t>
            </w:r>
            <w:r w:rsidRPr="004E0822">
              <w:rPr>
                <w:b/>
                <w:sz w:val="22"/>
              </w:rPr>
              <w:t>+/-</w:t>
            </w:r>
          </w:p>
        </w:tc>
        <w:tc>
          <w:tcPr>
            <w:tcW w:w="2016" w:type="dxa"/>
            <w:shd w:val="clear" w:color="auto" w:fill="auto"/>
          </w:tcPr>
          <w:p w14:paraId="51055E9B" w14:textId="77777777" w:rsidR="00E72CAC" w:rsidRPr="004E0822" w:rsidRDefault="00E72CAC" w:rsidP="00086060">
            <w:pPr>
              <w:spacing w:before="60"/>
              <w:jc w:val="both"/>
              <w:rPr>
                <w:b/>
                <w:sz w:val="22"/>
              </w:rPr>
            </w:pPr>
            <w:r w:rsidRPr="004E0822">
              <w:rPr>
                <w:b/>
                <w:sz w:val="22"/>
              </w:rPr>
              <w:t>Nahrát soubor</w:t>
            </w:r>
          </w:p>
        </w:tc>
      </w:tr>
    </w:tbl>
    <w:p w14:paraId="06D6E016" w14:textId="77777777" w:rsidR="00E72CAC" w:rsidRDefault="00E72CAC" w:rsidP="00E72CAC">
      <w:pPr>
        <w:ind w:left="180"/>
        <w:jc w:val="both"/>
        <w:rPr>
          <w:color w:val="000000"/>
          <w:sz w:val="22"/>
        </w:rPr>
      </w:pPr>
    </w:p>
    <w:p w14:paraId="7C5F57AC" w14:textId="77777777" w:rsidR="00E72CAC" w:rsidRPr="004E0822" w:rsidRDefault="00E72CAC" w:rsidP="00E72CAC">
      <w:pPr>
        <w:numPr>
          <w:ilvl w:val="0"/>
          <w:numId w:val="31"/>
        </w:numPr>
        <w:tabs>
          <w:tab w:val="num" w:pos="180"/>
        </w:tabs>
        <w:ind w:left="180" w:hanging="360"/>
        <w:jc w:val="both"/>
        <w:rPr>
          <w:color w:val="000000"/>
          <w:sz w:val="22"/>
        </w:rPr>
      </w:pPr>
      <w:r w:rsidRPr="004E0822">
        <w:rPr>
          <w:color w:val="000000"/>
          <w:sz w:val="22"/>
        </w:rPr>
        <w:t>Ž</w:t>
      </w:r>
      <w:r w:rsidRPr="004E0822">
        <w:rPr>
          <w:sz w:val="22"/>
          <w:szCs w:val="22"/>
        </w:rPr>
        <w:t xml:space="preserve">adatel doloží </w:t>
      </w:r>
      <w:r w:rsidRPr="004E0822">
        <w:rPr>
          <w:b/>
          <w:sz w:val="22"/>
          <w:szCs w:val="22"/>
        </w:rPr>
        <w:t>doklad o smluvním vztahu</w:t>
      </w:r>
      <w:r w:rsidRPr="004E0822">
        <w:rPr>
          <w:sz w:val="22"/>
          <w:szCs w:val="22"/>
        </w:rPr>
        <w:t xml:space="preserve"> mezi vlastníkem provozovny a uživatelem provozovny - </w:t>
      </w:r>
      <w:r w:rsidRPr="004E0822">
        <w:rPr>
          <w:sz w:val="22"/>
          <w:szCs w:val="22"/>
          <w:u w:val="single"/>
        </w:rPr>
        <w:t>kopii</w:t>
      </w:r>
      <w:r w:rsidRPr="004E0822">
        <w:rPr>
          <w:bCs/>
          <w:sz w:val="22"/>
          <w:szCs w:val="22"/>
        </w:rPr>
        <w:t>.</w:t>
      </w:r>
      <w:r w:rsidRPr="004E0822">
        <w:rPr>
          <w:sz w:val="22"/>
        </w:rPr>
        <w:t xml:space="preserve"> Doložen v elektronické i tištěné podobě.</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3F8D03AC" w14:textId="77777777" w:rsidTr="00086060">
        <w:tc>
          <w:tcPr>
            <w:tcW w:w="7583" w:type="dxa"/>
            <w:shd w:val="clear" w:color="auto" w:fill="auto"/>
          </w:tcPr>
          <w:p w14:paraId="70B35DB6"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2C1F159D" w14:textId="77777777" w:rsidR="00E72CAC" w:rsidRPr="004E0822" w:rsidRDefault="00E72CAC" w:rsidP="00086060">
            <w:pPr>
              <w:spacing w:before="60"/>
              <w:jc w:val="both"/>
              <w:rPr>
                <w:b/>
                <w:sz w:val="22"/>
              </w:rPr>
            </w:pPr>
            <w:r w:rsidRPr="004E0822">
              <w:rPr>
                <w:b/>
                <w:sz w:val="22"/>
              </w:rPr>
              <w:t>Nahrát soubor</w:t>
            </w:r>
          </w:p>
        </w:tc>
      </w:tr>
    </w:tbl>
    <w:p w14:paraId="1FD2BCF2" w14:textId="77777777" w:rsidR="00E72CAC" w:rsidRPr="004E0822" w:rsidRDefault="00E72CAC" w:rsidP="00E72CAC">
      <w:pPr>
        <w:ind w:left="180"/>
        <w:jc w:val="both"/>
        <w:rPr>
          <w:b/>
          <w:sz w:val="22"/>
        </w:rPr>
      </w:pPr>
      <w:r w:rsidRPr="004E0822">
        <w:rPr>
          <w:color w:val="000000"/>
          <w:sz w:val="22"/>
          <w:szCs w:val="22"/>
        </w:rPr>
        <w:t xml:space="preserve">                                                                                             </w:t>
      </w:r>
      <w:r w:rsidRPr="004E0822">
        <w:rPr>
          <w:b/>
          <w:sz w:val="22"/>
        </w:rPr>
        <w:t xml:space="preserve"> </w:t>
      </w:r>
      <w:r w:rsidRPr="004E0822">
        <w:rPr>
          <w:b/>
          <w:sz w:val="22"/>
        </w:rPr>
        <w:tab/>
      </w:r>
      <w:r w:rsidRPr="004E0822">
        <w:rPr>
          <w:b/>
          <w:sz w:val="22"/>
        </w:rPr>
        <w:tab/>
      </w:r>
      <w:r w:rsidRPr="004E0822">
        <w:rPr>
          <w:b/>
          <w:sz w:val="22"/>
        </w:rPr>
        <w:tab/>
      </w:r>
      <w:r w:rsidRPr="004E0822">
        <w:rPr>
          <w:b/>
          <w:sz w:val="22"/>
        </w:rPr>
        <w:tab/>
      </w:r>
    </w:p>
    <w:p w14:paraId="72A7531F" w14:textId="77777777" w:rsidR="00E72CAC" w:rsidRPr="004E0822" w:rsidRDefault="00E72CAC" w:rsidP="00E72CAC">
      <w:pPr>
        <w:tabs>
          <w:tab w:val="num" w:pos="4188"/>
        </w:tabs>
        <w:spacing w:before="60"/>
        <w:ind w:left="180"/>
        <w:jc w:val="both"/>
        <w:rPr>
          <w:sz w:val="22"/>
        </w:rPr>
      </w:pPr>
      <w:r w:rsidRPr="004E0822">
        <w:rPr>
          <w:b/>
          <w:bCs/>
          <w:sz w:val="22"/>
          <w:szCs w:val="22"/>
        </w:rPr>
        <w:t xml:space="preserve">a) pokud se žadatel nechává zastupovat třetí osobou, doloží plnou moc </w:t>
      </w:r>
      <w:r w:rsidRPr="004E0822">
        <w:rPr>
          <w:sz w:val="22"/>
          <w:szCs w:val="22"/>
        </w:rPr>
        <w:t xml:space="preserve">(příloha č. 1 k žádosti). Plná moc se dokládá v originále nebo fotokopii s ověřením pravosti ne starší 3 měsíců </w:t>
      </w:r>
      <w:r w:rsidRPr="004E0822">
        <w:rPr>
          <w:bCs/>
          <w:sz w:val="22"/>
          <w:szCs w:val="22"/>
        </w:rPr>
        <w:t xml:space="preserve">od </w:t>
      </w:r>
      <w:r>
        <w:rPr>
          <w:bCs/>
          <w:sz w:val="22"/>
          <w:szCs w:val="22"/>
        </w:rPr>
        <w:t>odeslání</w:t>
      </w:r>
      <w:r w:rsidRPr="004E0822">
        <w:rPr>
          <w:bCs/>
          <w:sz w:val="22"/>
          <w:szCs w:val="22"/>
        </w:rPr>
        <w:t xml:space="preserve"> Žádosti</w:t>
      </w:r>
      <w:r w:rsidRPr="004E0822">
        <w:rPr>
          <w:sz w:val="22"/>
          <w:szCs w:val="22"/>
        </w:rPr>
        <w:t xml:space="preserve">. Podpisy zmocnitele (žadatele) i zmocněnce (osoby pověřené) </w:t>
      </w:r>
      <w:r w:rsidRPr="004E0822">
        <w:rPr>
          <w:b/>
          <w:sz w:val="22"/>
          <w:szCs w:val="22"/>
        </w:rPr>
        <w:t>musí být úředně ověřeny</w:t>
      </w:r>
      <w:r w:rsidRPr="004E0822">
        <w:rPr>
          <w:sz w:val="22"/>
          <w:szCs w:val="22"/>
        </w:rPr>
        <w:t>, jinak je plná moc neplatná.  Žadatel je povinen použít vzor plné moci, kter</w:t>
      </w:r>
      <w:r>
        <w:rPr>
          <w:sz w:val="22"/>
          <w:szCs w:val="22"/>
        </w:rPr>
        <w:t>ý je součástí vzoru ž</w:t>
      </w:r>
      <w:r w:rsidRPr="004E0822">
        <w:rPr>
          <w:sz w:val="22"/>
          <w:szCs w:val="22"/>
        </w:rPr>
        <w:t>ádosti.</w:t>
      </w:r>
      <w:r w:rsidRPr="004E0822">
        <w:rPr>
          <w:color w:val="000000"/>
          <w:sz w:val="22"/>
          <w:szCs w:val="22"/>
        </w:rPr>
        <w:t xml:space="preserve"> </w:t>
      </w:r>
      <w:r w:rsidRPr="004E0822">
        <w:rPr>
          <w:b/>
          <w:color w:val="000000"/>
          <w:sz w:val="22"/>
          <w:szCs w:val="22"/>
        </w:rPr>
        <w:t>T</w:t>
      </w:r>
      <w:r w:rsidRPr="004E0822">
        <w:rPr>
          <w:b/>
          <w:sz w:val="22"/>
          <w:szCs w:val="22"/>
        </w:rPr>
        <w:t>ento vzor plné moci je pro podání žádosti o dotaci jediným akceptovatelným</w:t>
      </w:r>
      <w:r w:rsidRPr="004E0822">
        <w:rPr>
          <w:sz w:val="22"/>
          <w:szCs w:val="22"/>
        </w:rPr>
        <w:t>.</w:t>
      </w:r>
      <w:r w:rsidRPr="004E0822">
        <w:rPr>
          <w:sz w:val="22"/>
        </w:rPr>
        <w:t xml:space="preserve"> Doložen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301D7723" w14:textId="77777777" w:rsidTr="00086060">
        <w:tc>
          <w:tcPr>
            <w:tcW w:w="7583" w:type="dxa"/>
            <w:shd w:val="clear" w:color="auto" w:fill="auto"/>
          </w:tcPr>
          <w:p w14:paraId="182CC9D8" w14:textId="77777777" w:rsidR="00E72CAC" w:rsidRPr="004E0822" w:rsidRDefault="00E72CAC" w:rsidP="00086060">
            <w:pPr>
              <w:spacing w:before="60"/>
              <w:rPr>
                <w:sz w:val="22"/>
                <w:szCs w:val="22"/>
              </w:rPr>
            </w:pPr>
            <w:r w:rsidRPr="004E0822">
              <w:rPr>
                <w:b/>
                <w:sz w:val="22"/>
                <w:szCs w:val="22"/>
              </w:rPr>
              <w:t xml:space="preserve">                                                                                                                                 +/-</w:t>
            </w:r>
          </w:p>
        </w:tc>
        <w:tc>
          <w:tcPr>
            <w:tcW w:w="2016" w:type="dxa"/>
            <w:shd w:val="clear" w:color="auto" w:fill="auto"/>
          </w:tcPr>
          <w:p w14:paraId="0948276F" w14:textId="77777777" w:rsidR="00E72CAC" w:rsidRPr="004E0822" w:rsidRDefault="00E72CAC" w:rsidP="00086060">
            <w:pPr>
              <w:spacing w:before="60"/>
              <w:jc w:val="both"/>
              <w:rPr>
                <w:b/>
                <w:sz w:val="22"/>
                <w:szCs w:val="22"/>
              </w:rPr>
            </w:pPr>
            <w:r w:rsidRPr="004E0822">
              <w:rPr>
                <w:b/>
                <w:sz w:val="22"/>
                <w:szCs w:val="22"/>
              </w:rPr>
              <w:t>Nahrát soubor</w:t>
            </w:r>
          </w:p>
        </w:tc>
      </w:tr>
    </w:tbl>
    <w:p w14:paraId="75703AD3" w14:textId="77777777" w:rsidR="00E72CAC" w:rsidRPr="004E0822" w:rsidRDefault="00E72CAC" w:rsidP="00E72CAC">
      <w:pPr>
        <w:tabs>
          <w:tab w:val="num" w:pos="4188"/>
        </w:tabs>
        <w:ind w:left="180"/>
        <w:jc w:val="both"/>
        <w:rPr>
          <w:b/>
          <w:color w:val="000000"/>
          <w:sz w:val="22"/>
        </w:rPr>
      </w:pPr>
      <w:r w:rsidRPr="004E0822">
        <w:rPr>
          <w:sz w:val="22"/>
        </w:rPr>
        <w:tab/>
      </w:r>
      <w:r w:rsidRPr="004E0822">
        <w:rPr>
          <w:sz w:val="22"/>
        </w:rPr>
        <w:tab/>
      </w:r>
    </w:p>
    <w:p w14:paraId="6D8DAAEF" w14:textId="77777777" w:rsidR="00E72CAC" w:rsidRPr="004E0822" w:rsidRDefault="00E72CAC" w:rsidP="00E72CAC">
      <w:pPr>
        <w:tabs>
          <w:tab w:val="num" w:pos="4188"/>
        </w:tabs>
        <w:spacing w:before="60"/>
        <w:ind w:left="180"/>
        <w:jc w:val="both"/>
        <w:rPr>
          <w:sz w:val="22"/>
        </w:rPr>
      </w:pPr>
      <w:r w:rsidRPr="004E0822">
        <w:rPr>
          <w:b/>
          <w:bCs/>
          <w:sz w:val="22"/>
        </w:rPr>
        <w:t xml:space="preserve">b) pokud se žadatel nechává zastupovat třetí osobou, která je osobou právnickou, doloží doklad o právní osobnosti osoby pověřené </w:t>
      </w:r>
      <w:r w:rsidRPr="004E0822">
        <w:rPr>
          <w:sz w:val="22"/>
        </w:rPr>
        <w:t xml:space="preserve">- </w:t>
      </w:r>
      <w:r w:rsidRPr="004E0822">
        <w:rPr>
          <w:sz w:val="22"/>
          <w:u w:val="single"/>
        </w:rPr>
        <w:t>kopie,</w:t>
      </w:r>
      <w:r w:rsidRPr="004E0822">
        <w:rPr>
          <w:sz w:val="22"/>
        </w:rPr>
        <w:t xml:space="preserve"> ne starší 3 měsíců  od </w:t>
      </w:r>
      <w:r>
        <w:rPr>
          <w:sz w:val="22"/>
        </w:rPr>
        <w:t>odeslání</w:t>
      </w:r>
      <w:r w:rsidRPr="004E0822">
        <w:rPr>
          <w:sz w:val="22"/>
        </w:rPr>
        <w:t xml:space="preserve"> žádosti - výpis, z veřejného rejstříku, přičemž z tohoto dokladu musí být zřejmé, kdo za právnickou osobu</w:t>
      </w:r>
      <w:r w:rsidRPr="00882C82">
        <w:rPr>
          <w:sz w:val="22"/>
        </w:rPr>
        <w:t xml:space="preserve"> </w:t>
      </w:r>
      <w:r w:rsidRPr="004E0822">
        <w:rPr>
          <w:sz w:val="22"/>
        </w:rPr>
        <w:t>jedná, není-li tato skutečnost z dokladu patrná, je nutné ji doložit jiným způsobem (např. kopií jmenovacího dekretu), doložen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3013E7CE" w14:textId="77777777" w:rsidTr="00086060">
        <w:tc>
          <w:tcPr>
            <w:tcW w:w="7583" w:type="dxa"/>
            <w:shd w:val="clear" w:color="auto" w:fill="auto"/>
          </w:tcPr>
          <w:p w14:paraId="6EE37D72"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28506A8A" w14:textId="77777777" w:rsidR="00E72CAC" w:rsidRPr="004E0822" w:rsidRDefault="00E72CAC" w:rsidP="00086060">
            <w:pPr>
              <w:spacing w:before="60"/>
              <w:jc w:val="both"/>
              <w:rPr>
                <w:b/>
                <w:sz w:val="22"/>
              </w:rPr>
            </w:pPr>
            <w:r w:rsidRPr="004E0822">
              <w:rPr>
                <w:b/>
                <w:sz w:val="22"/>
              </w:rPr>
              <w:t>Nahrát soubor</w:t>
            </w:r>
          </w:p>
        </w:tc>
      </w:tr>
    </w:tbl>
    <w:p w14:paraId="06B0A21B" w14:textId="77777777" w:rsidR="00E72CAC" w:rsidRPr="004E0822" w:rsidRDefault="00E72CAC" w:rsidP="00E72CAC">
      <w:pPr>
        <w:ind w:left="142"/>
        <w:jc w:val="both"/>
        <w:rPr>
          <w:b/>
          <w:sz w:val="22"/>
        </w:rPr>
      </w:pPr>
    </w:p>
    <w:p w14:paraId="4147983C" w14:textId="77777777" w:rsidR="00E72CAC" w:rsidRPr="004E0822" w:rsidRDefault="00E72CAC" w:rsidP="00E72CAC">
      <w:pPr>
        <w:numPr>
          <w:ilvl w:val="0"/>
          <w:numId w:val="31"/>
        </w:numPr>
        <w:tabs>
          <w:tab w:val="num" w:pos="142"/>
        </w:tabs>
        <w:ind w:left="142" w:hanging="284"/>
        <w:jc w:val="both"/>
        <w:rPr>
          <w:b/>
          <w:sz w:val="22"/>
        </w:rPr>
      </w:pPr>
      <w:r w:rsidRPr="004E0822">
        <w:rPr>
          <w:b/>
          <w:bCs/>
          <w:sz w:val="22"/>
          <w:szCs w:val="22"/>
        </w:rPr>
        <w:t>Cenová kalkulace ke stanovení celkových nákladů označení provozovny</w:t>
      </w:r>
      <w:r w:rsidRPr="004E0822">
        <w:rPr>
          <w:bCs/>
          <w:sz w:val="22"/>
          <w:szCs w:val="22"/>
        </w:rPr>
        <w:t xml:space="preserve"> bude členěna na náklady, týkající se: </w:t>
      </w:r>
    </w:p>
    <w:p w14:paraId="72A81900" w14:textId="77777777" w:rsidR="00E72CAC" w:rsidRPr="004E0822" w:rsidRDefault="00E72CAC" w:rsidP="00E72CAC">
      <w:pPr>
        <w:pStyle w:val="Odstavecseseznamem"/>
        <w:numPr>
          <w:ilvl w:val="2"/>
          <w:numId w:val="31"/>
        </w:numPr>
        <w:tabs>
          <w:tab w:val="clear" w:pos="3060"/>
        </w:tabs>
        <w:spacing w:after="120"/>
        <w:ind w:left="426" w:hanging="284"/>
        <w:jc w:val="both"/>
        <w:rPr>
          <w:iCs/>
          <w:sz w:val="22"/>
          <w:szCs w:val="22"/>
        </w:rPr>
      </w:pPr>
      <w:r w:rsidRPr="004E0822">
        <w:rPr>
          <w:iCs/>
          <w:sz w:val="22"/>
          <w:szCs w:val="22"/>
        </w:rPr>
        <w:t xml:space="preserve">Grafického návrhu – také Dokumentace návrhu (vizualizace v kontextu s fasádou a technická zpráva s popisem materiálu, umístění a způsobu ukotvení do fasády) bude zpracována v souladu se závazným stanoviskem Odboru MHMP, bude obsahovat rozměry, materiál, způsob uchycení, případně může být doložen jako nabídka dodavatele. Celkové náklady za grafický návrh budou předloženy ve formě jednoduché cenové kalkulace, převedené do tabulkového procesoru </w:t>
      </w:r>
      <w:proofErr w:type="spellStart"/>
      <w:r w:rsidRPr="004E0822">
        <w:rPr>
          <w:iCs/>
          <w:sz w:val="22"/>
          <w:szCs w:val="22"/>
        </w:rPr>
        <w:t>excel</w:t>
      </w:r>
      <w:proofErr w:type="spellEnd"/>
      <w:r w:rsidRPr="004E0822">
        <w:rPr>
          <w:iCs/>
          <w:sz w:val="22"/>
          <w:szCs w:val="22"/>
        </w:rPr>
        <w:t xml:space="preserve"> (</w:t>
      </w:r>
      <w:proofErr w:type="spellStart"/>
      <w:r w:rsidRPr="004E0822">
        <w:rPr>
          <w:iCs/>
          <w:sz w:val="22"/>
          <w:szCs w:val="22"/>
        </w:rPr>
        <w:t>xls</w:t>
      </w:r>
      <w:proofErr w:type="spellEnd"/>
      <w:r w:rsidRPr="004E0822">
        <w:rPr>
          <w:iCs/>
          <w:sz w:val="22"/>
          <w:szCs w:val="22"/>
        </w:rPr>
        <w:t xml:space="preserve">, </w:t>
      </w:r>
      <w:proofErr w:type="spellStart"/>
      <w:r w:rsidRPr="004E0822">
        <w:rPr>
          <w:iCs/>
          <w:sz w:val="22"/>
          <w:szCs w:val="22"/>
        </w:rPr>
        <w:t>xlsx</w:t>
      </w:r>
      <w:proofErr w:type="spellEnd"/>
      <w:r w:rsidRPr="004E0822">
        <w:rPr>
          <w:iCs/>
          <w:sz w:val="22"/>
          <w:szCs w:val="22"/>
        </w:rPr>
        <w:t>).</w:t>
      </w:r>
    </w:p>
    <w:p w14:paraId="35D401B9" w14:textId="77777777" w:rsidR="00E72CAC" w:rsidRPr="004E0822" w:rsidRDefault="00E72CAC" w:rsidP="00E72CAC">
      <w:pPr>
        <w:pStyle w:val="Odstavecseseznamem"/>
        <w:numPr>
          <w:ilvl w:val="2"/>
          <w:numId w:val="31"/>
        </w:numPr>
        <w:tabs>
          <w:tab w:val="clear" w:pos="3060"/>
        </w:tabs>
        <w:spacing w:after="120"/>
        <w:ind w:left="426" w:hanging="284"/>
        <w:jc w:val="both"/>
        <w:rPr>
          <w:iCs/>
          <w:sz w:val="22"/>
          <w:szCs w:val="22"/>
        </w:rPr>
      </w:pPr>
      <w:r w:rsidRPr="004E0822">
        <w:rPr>
          <w:bCs/>
          <w:sz w:val="22"/>
          <w:szCs w:val="22"/>
        </w:rPr>
        <w:lastRenderedPageBreak/>
        <w:t xml:space="preserve">Zhotovení (výroba) označení provozovny – </w:t>
      </w:r>
      <w:r w:rsidRPr="004E0822">
        <w:rPr>
          <w:iCs/>
          <w:sz w:val="22"/>
          <w:szCs w:val="22"/>
        </w:rPr>
        <w:t>bude předložena Cenová kalkulace (výrobní kalkulace), která bude obsahovat rozpis položek</w:t>
      </w:r>
      <w:r w:rsidRPr="004E0822">
        <w:rPr>
          <w:bCs/>
          <w:sz w:val="22"/>
          <w:szCs w:val="22"/>
        </w:rPr>
        <w:t xml:space="preserve"> prací souvisejících se zhotovením označení provozovny. Práce budou v </w:t>
      </w:r>
      <w:r w:rsidRPr="004E0822">
        <w:rPr>
          <w:iCs/>
          <w:sz w:val="22"/>
          <w:szCs w:val="22"/>
        </w:rPr>
        <w:t xml:space="preserve">souladu se závazným stanoviskem Odboru MHMP. Celkové náklady budou předloženy ve formě cenové (výrobní) kalkulace, převedené do tabulkového procesoru </w:t>
      </w:r>
      <w:proofErr w:type="spellStart"/>
      <w:r w:rsidRPr="004E0822">
        <w:rPr>
          <w:iCs/>
          <w:sz w:val="22"/>
          <w:szCs w:val="22"/>
        </w:rPr>
        <w:t>excel</w:t>
      </w:r>
      <w:proofErr w:type="spellEnd"/>
      <w:r w:rsidRPr="004E0822">
        <w:rPr>
          <w:iCs/>
          <w:sz w:val="22"/>
          <w:szCs w:val="22"/>
        </w:rPr>
        <w:t xml:space="preserve"> (</w:t>
      </w:r>
      <w:proofErr w:type="spellStart"/>
      <w:r w:rsidRPr="004E0822">
        <w:rPr>
          <w:iCs/>
          <w:sz w:val="22"/>
          <w:szCs w:val="22"/>
        </w:rPr>
        <w:t>xls</w:t>
      </w:r>
      <w:proofErr w:type="spellEnd"/>
      <w:r w:rsidRPr="004E0822">
        <w:rPr>
          <w:iCs/>
          <w:sz w:val="22"/>
          <w:szCs w:val="22"/>
        </w:rPr>
        <w:t xml:space="preserve">, </w:t>
      </w:r>
      <w:proofErr w:type="spellStart"/>
      <w:r w:rsidRPr="004E0822">
        <w:rPr>
          <w:iCs/>
          <w:sz w:val="22"/>
          <w:szCs w:val="22"/>
        </w:rPr>
        <w:t>xlsx</w:t>
      </w:r>
      <w:proofErr w:type="spellEnd"/>
      <w:r w:rsidRPr="004E0822">
        <w:rPr>
          <w:iCs/>
          <w:sz w:val="22"/>
          <w:szCs w:val="22"/>
        </w:rPr>
        <w:t>), která bude</w:t>
      </w:r>
      <w:r w:rsidRPr="004E0822">
        <w:rPr>
          <w:bCs/>
          <w:sz w:val="22"/>
          <w:szCs w:val="22"/>
        </w:rPr>
        <w:t xml:space="preserve"> mít strukturu položek podle popisu dílčích prací v uvedených dokumentech (např. dle technické zprávy grafického návrhu) a obsahovat rozměrové parametry podle jednotlivých zákroků.</w:t>
      </w:r>
    </w:p>
    <w:p w14:paraId="2152DF44" w14:textId="77777777" w:rsidR="00E72CAC" w:rsidRPr="004E0822" w:rsidRDefault="00E72CAC" w:rsidP="00E72CAC">
      <w:pPr>
        <w:pStyle w:val="Odstavecseseznamem"/>
        <w:numPr>
          <w:ilvl w:val="2"/>
          <w:numId w:val="31"/>
        </w:numPr>
        <w:tabs>
          <w:tab w:val="clear" w:pos="3060"/>
        </w:tabs>
        <w:spacing w:after="120"/>
        <w:ind w:left="426" w:hanging="284"/>
        <w:jc w:val="both"/>
        <w:rPr>
          <w:iCs/>
          <w:sz w:val="22"/>
          <w:szCs w:val="22"/>
        </w:rPr>
      </w:pPr>
      <w:r w:rsidRPr="004E0822">
        <w:rPr>
          <w:bCs/>
          <w:sz w:val="22"/>
          <w:szCs w:val="22"/>
        </w:rPr>
        <w:t xml:space="preserve">Instalace označení provozovny – </w:t>
      </w:r>
      <w:r w:rsidRPr="004E0822">
        <w:rPr>
          <w:iCs/>
          <w:sz w:val="22"/>
          <w:szCs w:val="22"/>
        </w:rPr>
        <w:t>bude předložena Cenová kalkulace, která bude obsahovat rozpis položek</w:t>
      </w:r>
      <w:r w:rsidRPr="004E0822">
        <w:rPr>
          <w:bCs/>
          <w:sz w:val="22"/>
          <w:szCs w:val="22"/>
        </w:rPr>
        <w:t xml:space="preserve"> prací souvisejících s instalací označení provozovny. Práce budou v </w:t>
      </w:r>
      <w:r w:rsidRPr="004E0822">
        <w:rPr>
          <w:iCs/>
          <w:sz w:val="22"/>
          <w:szCs w:val="22"/>
        </w:rPr>
        <w:t xml:space="preserve">souladu se závazným stanoviskem Odboru MHMP. Celkové náklady budou předloženy ve formě cenové kalkulace, převedené do tabulkového procesoru </w:t>
      </w:r>
      <w:proofErr w:type="spellStart"/>
      <w:r w:rsidRPr="004E0822">
        <w:rPr>
          <w:iCs/>
          <w:sz w:val="22"/>
          <w:szCs w:val="22"/>
        </w:rPr>
        <w:t>excel</w:t>
      </w:r>
      <w:proofErr w:type="spellEnd"/>
      <w:r w:rsidRPr="004E0822">
        <w:rPr>
          <w:iCs/>
          <w:sz w:val="22"/>
          <w:szCs w:val="22"/>
        </w:rPr>
        <w:t xml:space="preserve"> (</w:t>
      </w:r>
      <w:proofErr w:type="spellStart"/>
      <w:r w:rsidRPr="004E0822">
        <w:rPr>
          <w:iCs/>
          <w:sz w:val="22"/>
          <w:szCs w:val="22"/>
        </w:rPr>
        <w:t>xls</w:t>
      </w:r>
      <w:proofErr w:type="spellEnd"/>
      <w:r w:rsidRPr="004E0822">
        <w:rPr>
          <w:iCs/>
          <w:sz w:val="22"/>
          <w:szCs w:val="22"/>
        </w:rPr>
        <w:t xml:space="preserve">, </w:t>
      </w:r>
      <w:proofErr w:type="spellStart"/>
      <w:r w:rsidRPr="004E0822">
        <w:rPr>
          <w:iCs/>
          <w:sz w:val="22"/>
          <w:szCs w:val="22"/>
        </w:rPr>
        <w:t>xlsx</w:t>
      </w:r>
      <w:proofErr w:type="spellEnd"/>
      <w:r w:rsidRPr="004E0822">
        <w:rPr>
          <w:iCs/>
          <w:sz w:val="22"/>
          <w:szCs w:val="22"/>
        </w:rPr>
        <w:t>), která bude</w:t>
      </w:r>
      <w:r w:rsidRPr="004E0822">
        <w:rPr>
          <w:bCs/>
          <w:sz w:val="22"/>
          <w:szCs w:val="22"/>
        </w:rPr>
        <w:t xml:space="preserve"> mít strukturu položek podle popisu dílčích prací v uvedených dokumentech (např. dle technické zprávy grafického návrhu) podle jednotlivých zákroků.</w:t>
      </w:r>
    </w:p>
    <w:p w14:paraId="034BEB01" w14:textId="77777777" w:rsidR="00E72CAC" w:rsidRPr="004E0822" w:rsidRDefault="00E72CAC" w:rsidP="00E72CAC">
      <w:pPr>
        <w:pStyle w:val="Odstavecseseznamem"/>
        <w:numPr>
          <w:ilvl w:val="0"/>
          <w:numId w:val="37"/>
        </w:numPr>
        <w:spacing w:after="120"/>
        <w:ind w:left="426"/>
        <w:jc w:val="both"/>
        <w:rPr>
          <w:iCs/>
          <w:sz w:val="22"/>
          <w:szCs w:val="22"/>
        </w:rPr>
      </w:pPr>
      <w:r w:rsidRPr="004E0822">
        <w:rPr>
          <w:sz w:val="22"/>
          <w:szCs w:val="22"/>
        </w:rPr>
        <w:t xml:space="preserve">Ke každému typu označení, nebo k typům (souboru) označení, bude doložena Cenová kalkulace celkových nákladů, která bude </w:t>
      </w:r>
      <w:r w:rsidRPr="004E0822">
        <w:rPr>
          <w:sz w:val="22"/>
          <w:szCs w:val="22"/>
          <w:u w:val="single"/>
        </w:rPr>
        <w:t>členěna na položky</w:t>
      </w:r>
      <w:r w:rsidRPr="004E0822">
        <w:rPr>
          <w:sz w:val="22"/>
          <w:szCs w:val="22"/>
        </w:rPr>
        <w:t xml:space="preserve"> pro grafický návrh, zhotovení (výrobu) a instalaci označení provozovny, včetně souhrnu celkových nákladů všech tří částí cenové kalkulace. Případně lze doložit ke každému typu provozovny samostatně tři cenové kalkulace za a) grafický návrh, b) zhotovení, c) instalaci).</w:t>
      </w:r>
    </w:p>
    <w:p w14:paraId="12833ACA" w14:textId="77777777" w:rsidR="00E72CAC" w:rsidRPr="004E0822" w:rsidRDefault="00E72CAC" w:rsidP="00E72CAC">
      <w:pPr>
        <w:pStyle w:val="Odstavecseseznamem"/>
        <w:numPr>
          <w:ilvl w:val="0"/>
          <w:numId w:val="37"/>
        </w:numPr>
        <w:spacing w:after="120"/>
        <w:ind w:left="426"/>
        <w:jc w:val="both"/>
        <w:rPr>
          <w:iCs/>
          <w:sz w:val="22"/>
          <w:szCs w:val="22"/>
        </w:rPr>
      </w:pPr>
      <w:r w:rsidRPr="004E0822">
        <w:rPr>
          <w:sz w:val="22"/>
          <w:szCs w:val="22"/>
        </w:rPr>
        <w:t>Předložené Cenové kalkulace musí souhlasit se skutečně proplacenými náklady na provedené dílo.</w:t>
      </w:r>
    </w:p>
    <w:p w14:paraId="4F731E6B" w14:textId="77777777" w:rsidR="00E72CAC" w:rsidRPr="004E0822" w:rsidRDefault="00E72CAC" w:rsidP="00E72CAC">
      <w:pPr>
        <w:pStyle w:val="Odstavecseseznamem"/>
        <w:numPr>
          <w:ilvl w:val="0"/>
          <w:numId w:val="37"/>
        </w:numPr>
        <w:spacing w:after="120"/>
        <w:ind w:left="426"/>
        <w:jc w:val="both"/>
        <w:rPr>
          <w:iCs/>
          <w:sz w:val="22"/>
          <w:szCs w:val="22"/>
        </w:rPr>
      </w:pPr>
      <w:r w:rsidRPr="004E0822">
        <w:rPr>
          <w:sz w:val="22"/>
        </w:rPr>
        <w:t>Je-li dodavatel prací plátcem DPH, je nutno uvést v cenové kalkulaci ceny včetně DPH;</w:t>
      </w:r>
    </w:p>
    <w:p w14:paraId="0E62C0D9" w14:textId="77777777" w:rsidR="00E72CAC" w:rsidRPr="004E0822" w:rsidRDefault="00E72CAC" w:rsidP="00E72CAC">
      <w:pPr>
        <w:pStyle w:val="Odstavecseseznamem"/>
        <w:numPr>
          <w:ilvl w:val="0"/>
          <w:numId w:val="37"/>
        </w:numPr>
        <w:spacing w:after="120"/>
        <w:ind w:left="426"/>
        <w:jc w:val="both"/>
        <w:rPr>
          <w:iCs/>
          <w:sz w:val="22"/>
          <w:szCs w:val="22"/>
        </w:rPr>
      </w:pPr>
      <w:r w:rsidRPr="004E0822">
        <w:rPr>
          <w:sz w:val="22"/>
        </w:rPr>
        <w:t xml:space="preserve">Není-li plátcem DPH, je nutno uvést v cenové kalkulaci „dodavatel není plátcem DPH“; </w:t>
      </w:r>
    </w:p>
    <w:p w14:paraId="7D8CED5D" w14:textId="77777777" w:rsidR="00E72CAC" w:rsidRPr="004E0822" w:rsidRDefault="00E72CAC" w:rsidP="00E72CAC">
      <w:pPr>
        <w:pStyle w:val="Odstavecseseznamem"/>
        <w:numPr>
          <w:ilvl w:val="0"/>
          <w:numId w:val="37"/>
        </w:numPr>
        <w:spacing w:after="120"/>
        <w:ind w:left="426"/>
        <w:jc w:val="both"/>
        <w:rPr>
          <w:iCs/>
          <w:sz w:val="22"/>
          <w:szCs w:val="22"/>
        </w:rPr>
      </w:pPr>
      <w:r w:rsidRPr="004E0822">
        <w:rPr>
          <w:sz w:val="22"/>
        </w:rPr>
        <w:t>Pokud je žadatelem uplatňován odpočet DPH, je třeba v cenové kalkulaci uvést celkové náklady bez DPH;</w:t>
      </w:r>
    </w:p>
    <w:p w14:paraId="227B1341" w14:textId="77777777" w:rsidR="00E72CAC" w:rsidRPr="004E0822" w:rsidRDefault="00E72CAC" w:rsidP="00E72CAC">
      <w:pPr>
        <w:tabs>
          <w:tab w:val="num" w:pos="4188"/>
        </w:tabs>
        <w:spacing w:before="60"/>
        <w:ind w:left="180"/>
        <w:jc w:val="both"/>
        <w:rPr>
          <w:sz w:val="22"/>
        </w:rPr>
      </w:pPr>
      <w:r w:rsidRPr="004E0822">
        <w:rPr>
          <w:b/>
          <w:sz w:val="22"/>
        </w:rPr>
        <w:t xml:space="preserve">Zpracované Cenové kalkulace v elektronické podobě musí obsahovat datum a jméno zpracovatele, v tištěné podobě datum, jméno a podpis zpracovatele. </w:t>
      </w:r>
      <w:r w:rsidRPr="004E0822">
        <w:rPr>
          <w:sz w:val="22"/>
        </w:rPr>
        <w:t>Doloženy v elektronické i tištěné podobě.</w:t>
      </w:r>
      <w:r w:rsidRPr="004E0822">
        <w:rPr>
          <w:sz w:val="22"/>
        </w:rPr>
        <w:tab/>
      </w:r>
    </w:p>
    <w:p w14:paraId="669E71DD" w14:textId="77777777" w:rsidR="00E72CAC" w:rsidRPr="004E0822" w:rsidRDefault="00E72CAC" w:rsidP="00E72CAC">
      <w:pPr>
        <w:spacing w:before="60"/>
        <w:ind w:left="181"/>
        <w:jc w:val="both"/>
        <w:rPr>
          <w:b/>
          <w:sz w:val="22"/>
          <w:szCs w:val="22"/>
        </w:rPr>
      </w:pPr>
      <w:r w:rsidRPr="004E0822">
        <w:rPr>
          <w:b/>
          <w:sz w:val="22"/>
        </w:rPr>
        <w:t xml:space="preserve">Postup zpracování Cenových kalkulací je součástí Programu </w:t>
      </w:r>
      <w:r w:rsidRPr="004E0822">
        <w:rPr>
          <w:b/>
          <w:sz w:val="22"/>
          <w:szCs w:val="22"/>
        </w:rPr>
        <w:t xml:space="preserve">(čl. K odst. 3)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2997B1CD" w14:textId="77777777" w:rsidTr="00086060">
        <w:tc>
          <w:tcPr>
            <w:tcW w:w="7583" w:type="dxa"/>
            <w:shd w:val="clear" w:color="auto" w:fill="auto"/>
          </w:tcPr>
          <w:p w14:paraId="67830F8A" w14:textId="77777777" w:rsidR="00E72CAC" w:rsidRPr="004E0822" w:rsidRDefault="00E72CAC" w:rsidP="00086060">
            <w:pPr>
              <w:rPr>
                <w:sz w:val="22"/>
              </w:rPr>
            </w:pPr>
            <w:r w:rsidRPr="004E0822">
              <w:rPr>
                <w:b/>
                <w:sz w:val="22"/>
              </w:rPr>
              <w:t xml:space="preserve">                                                                                                                               +/-</w:t>
            </w:r>
          </w:p>
        </w:tc>
        <w:tc>
          <w:tcPr>
            <w:tcW w:w="2016" w:type="dxa"/>
            <w:shd w:val="clear" w:color="auto" w:fill="auto"/>
          </w:tcPr>
          <w:p w14:paraId="29F7FC52" w14:textId="77777777" w:rsidR="00E72CAC" w:rsidRPr="004E0822" w:rsidRDefault="00E72CAC" w:rsidP="00086060">
            <w:pPr>
              <w:jc w:val="both"/>
              <w:rPr>
                <w:b/>
                <w:sz w:val="22"/>
              </w:rPr>
            </w:pPr>
            <w:r w:rsidRPr="004E0822">
              <w:rPr>
                <w:b/>
                <w:sz w:val="22"/>
              </w:rPr>
              <w:t>Nahrát soubor</w:t>
            </w:r>
          </w:p>
        </w:tc>
      </w:tr>
    </w:tbl>
    <w:p w14:paraId="3B8CE169" w14:textId="77777777" w:rsidR="00E72CAC" w:rsidRPr="004E0822" w:rsidRDefault="00E72CAC" w:rsidP="00E72CAC">
      <w:pPr>
        <w:pStyle w:val="Odstavecseseznamem"/>
        <w:numPr>
          <w:ilvl w:val="0"/>
          <w:numId w:val="31"/>
        </w:numPr>
        <w:tabs>
          <w:tab w:val="clear" w:pos="4188"/>
          <w:tab w:val="num" w:pos="142"/>
        </w:tabs>
        <w:spacing w:before="60"/>
        <w:ind w:left="0" w:hanging="142"/>
        <w:jc w:val="both"/>
        <w:rPr>
          <w:sz w:val="22"/>
        </w:rPr>
      </w:pPr>
      <w:r w:rsidRPr="004E0822">
        <w:rPr>
          <w:b/>
          <w:sz w:val="22"/>
        </w:rPr>
        <w:t xml:space="preserve">Žadatel, který je plátcem DPH a nemůže nebo neuplatní odpočet DPH </w:t>
      </w:r>
      <w:r w:rsidRPr="004E0822">
        <w:rPr>
          <w:sz w:val="22"/>
        </w:rPr>
        <w:t>u příslušného finančního úřadu, je povinen předložit</w:t>
      </w:r>
      <w:r w:rsidRPr="004E0822">
        <w:rPr>
          <w:b/>
          <w:sz w:val="22"/>
        </w:rPr>
        <w:t xml:space="preserve"> písemné čestné prohlášení </w:t>
      </w:r>
      <w:r w:rsidRPr="004E0822">
        <w:t xml:space="preserve">(stvrzené vlastnoručním podpisem) </w:t>
      </w:r>
      <w:r w:rsidRPr="004E0822">
        <w:rPr>
          <w:sz w:val="22"/>
        </w:rPr>
        <w:t>doložen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1697"/>
        <w:gridCol w:w="1816"/>
      </w:tblGrid>
      <w:tr w:rsidR="00E72CAC" w:rsidRPr="004E0822" w14:paraId="37C75D58" w14:textId="77777777" w:rsidTr="00086060">
        <w:tc>
          <w:tcPr>
            <w:tcW w:w="6275" w:type="dxa"/>
            <w:shd w:val="clear" w:color="auto" w:fill="auto"/>
          </w:tcPr>
          <w:p w14:paraId="26B04E1D" w14:textId="77777777" w:rsidR="00E72CAC" w:rsidRPr="004E0822" w:rsidRDefault="00E72CAC" w:rsidP="00086060">
            <w:pPr>
              <w:rPr>
                <w:sz w:val="22"/>
              </w:rPr>
            </w:pPr>
          </w:p>
        </w:tc>
        <w:tc>
          <w:tcPr>
            <w:tcW w:w="1697" w:type="dxa"/>
          </w:tcPr>
          <w:p w14:paraId="54B187A0" w14:textId="77777777" w:rsidR="00E72CAC" w:rsidRPr="004E0822" w:rsidRDefault="00E72CAC" w:rsidP="00086060">
            <w:pPr>
              <w:jc w:val="both"/>
              <w:rPr>
                <w:b/>
                <w:sz w:val="22"/>
              </w:rPr>
            </w:pPr>
          </w:p>
        </w:tc>
        <w:tc>
          <w:tcPr>
            <w:tcW w:w="1816" w:type="dxa"/>
            <w:shd w:val="clear" w:color="auto" w:fill="auto"/>
          </w:tcPr>
          <w:p w14:paraId="39ACDDD7" w14:textId="77777777" w:rsidR="00E72CAC" w:rsidRPr="004E0822" w:rsidRDefault="00E72CAC" w:rsidP="00086060">
            <w:pPr>
              <w:jc w:val="both"/>
              <w:rPr>
                <w:b/>
                <w:sz w:val="22"/>
              </w:rPr>
            </w:pPr>
            <w:r w:rsidRPr="004E0822">
              <w:rPr>
                <w:b/>
                <w:sz w:val="22"/>
              </w:rPr>
              <w:t>Nahrát soubor</w:t>
            </w:r>
          </w:p>
        </w:tc>
      </w:tr>
    </w:tbl>
    <w:p w14:paraId="7654C372" w14:textId="77777777" w:rsidR="00E72CAC" w:rsidRPr="004E0822" w:rsidRDefault="00E72CAC" w:rsidP="00E72CAC">
      <w:pPr>
        <w:tabs>
          <w:tab w:val="num" w:pos="180"/>
        </w:tabs>
        <w:ind w:left="181"/>
        <w:jc w:val="both"/>
        <w:outlineLvl w:val="0"/>
        <w:rPr>
          <w:b/>
          <w:bCs/>
        </w:rPr>
      </w:pPr>
      <w:r w:rsidRPr="004E0822">
        <w:rPr>
          <w:b/>
          <w:bCs/>
        </w:rPr>
        <w:tab/>
      </w:r>
      <w:r w:rsidRPr="004E0822">
        <w:rPr>
          <w:b/>
          <w:bCs/>
        </w:rPr>
        <w:tab/>
      </w:r>
      <w:r w:rsidRPr="004E0822">
        <w:rPr>
          <w:b/>
          <w:bCs/>
        </w:rPr>
        <w:tab/>
      </w:r>
      <w:r w:rsidRPr="004E0822">
        <w:rPr>
          <w:b/>
          <w:bCs/>
        </w:rPr>
        <w:tab/>
      </w:r>
      <w:r w:rsidRPr="004E0822">
        <w:rPr>
          <w:b/>
          <w:bCs/>
        </w:rPr>
        <w:tab/>
      </w:r>
      <w:r w:rsidRPr="004E0822">
        <w:rPr>
          <w:b/>
          <w:bCs/>
        </w:rPr>
        <w:tab/>
      </w:r>
      <w:r w:rsidRPr="004E0822">
        <w:rPr>
          <w:b/>
          <w:bCs/>
        </w:rPr>
        <w:tab/>
      </w:r>
      <w:r w:rsidRPr="004E0822">
        <w:rPr>
          <w:b/>
          <w:bCs/>
        </w:rPr>
        <w:tab/>
      </w:r>
      <w:r w:rsidRPr="004E0822">
        <w:rPr>
          <w:b/>
          <w:bCs/>
        </w:rPr>
        <w:tab/>
      </w:r>
      <w:r w:rsidRPr="004E0822">
        <w:rPr>
          <w:b/>
          <w:bCs/>
        </w:rPr>
        <w:tab/>
        <w:t xml:space="preserve">  </w:t>
      </w:r>
    </w:p>
    <w:p w14:paraId="2CDADB62" w14:textId="77777777" w:rsidR="00E72CAC" w:rsidRPr="004E0822" w:rsidRDefault="00E72CAC" w:rsidP="00E72CAC">
      <w:pPr>
        <w:numPr>
          <w:ilvl w:val="0"/>
          <w:numId w:val="31"/>
        </w:numPr>
        <w:tabs>
          <w:tab w:val="num" w:pos="142"/>
        </w:tabs>
        <w:ind w:left="142" w:hanging="284"/>
        <w:jc w:val="both"/>
        <w:outlineLvl w:val="0"/>
        <w:rPr>
          <w:b/>
          <w:bCs/>
        </w:rPr>
      </w:pPr>
      <w:r w:rsidRPr="004E0822">
        <w:rPr>
          <w:b/>
          <w:bCs/>
          <w:sz w:val="22"/>
          <w:szCs w:val="22"/>
        </w:rPr>
        <w:t>Kopie závazného stanoviska/stanovisek/rozhodnutí OPP MHMP</w:t>
      </w:r>
      <w:r w:rsidRPr="004E0822">
        <w:rPr>
          <w:sz w:val="22"/>
          <w:szCs w:val="22"/>
        </w:rPr>
        <w:t xml:space="preserve"> na práce, které jsou předmětem žádosti o dotaci a jejichž provedení bylo připuštěno závazným stanoviskem / rozhodnutím OPP MHMP v souladu se zákonem o státní památkové péči</w:t>
      </w:r>
      <w:r w:rsidRPr="004E0822">
        <w:t>.</w:t>
      </w:r>
      <w:r w:rsidRPr="004E0822">
        <w:rPr>
          <w:sz w:val="22"/>
          <w:szCs w:val="22"/>
        </w:rPr>
        <w:t xml:space="preserve"> Žadatel přihraje závazné stanovisko / stanoviska OPP MHMP </w:t>
      </w:r>
      <w:r w:rsidRPr="004E0822">
        <w:rPr>
          <w:sz w:val="22"/>
          <w:szCs w:val="22"/>
          <w:u w:val="single"/>
        </w:rPr>
        <w:t>v elektronické podobě, nebo vepíše čísla jednací</w:t>
      </w:r>
      <w:r w:rsidRPr="004E0822">
        <w:rPr>
          <w:sz w:val="22"/>
          <w:szCs w:val="22"/>
        </w:rPr>
        <w:t xml:space="preserve"> těchto stanovisek OPP MHMP do kolonky pod bodem 6.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253FA5F1" w14:textId="77777777" w:rsidTr="00086060">
        <w:tc>
          <w:tcPr>
            <w:tcW w:w="7583" w:type="dxa"/>
            <w:shd w:val="clear" w:color="auto" w:fill="auto"/>
          </w:tcPr>
          <w:p w14:paraId="631F18E3" w14:textId="77777777" w:rsidR="00E72CAC" w:rsidRPr="004E0822" w:rsidRDefault="00E72CAC" w:rsidP="00086060">
            <w:pPr>
              <w:spacing w:before="60"/>
              <w:rPr>
                <w:sz w:val="22"/>
              </w:rPr>
            </w:pPr>
            <w:r w:rsidRPr="004E0822">
              <w:rPr>
                <w:sz w:val="22"/>
              </w:rPr>
              <w:t xml:space="preserve">                                                                                                                                 </w:t>
            </w:r>
            <w:r w:rsidRPr="004E0822">
              <w:rPr>
                <w:b/>
                <w:sz w:val="22"/>
              </w:rPr>
              <w:t>+/-</w:t>
            </w:r>
          </w:p>
        </w:tc>
        <w:tc>
          <w:tcPr>
            <w:tcW w:w="2016" w:type="dxa"/>
            <w:shd w:val="clear" w:color="auto" w:fill="auto"/>
          </w:tcPr>
          <w:p w14:paraId="3B0AB7F3" w14:textId="77777777" w:rsidR="00E72CAC" w:rsidRPr="004E0822" w:rsidRDefault="00E72CAC" w:rsidP="00086060">
            <w:pPr>
              <w:spacing w:before="60"/>
              <w:jc w:val="both"/>
              <w:rPr>
                <w:b/>
                <w:sz w:val="22"/>
              </w:rPr>
            </w:pPr>
            <w:r w:rsidRPr="004E0822">
              <w:rPr>
                <w:b/>
                <w:sz w:val="22"/>
              </w:rPr>
              <w:t>Nahrát soubor</w:t>
            </w:r>
          </w:p>
        </w:tc>
      </w:tr>
    </w:tbl>
    <w:p w14:paraId="15CDDF07" w14:textId="77777777" w:rsidR="00E72CAC" w:rsidRPr="004E0822" w:rsidRDefault="00E72CAC" w:rsidP="00E72CAC">
      <w:pPr>
        <w:spacing w:before="60"/>
        <w:ind w:left="181"/>
        <w:jc w:val="both"/>
        <w:rPr>
          <w:sz w:val="22"/>
          <w:szCs w:val="22"/>
        </w:rPr>
      </w:pPr>
      <w:r w:rsidRPr="004E0822">
        <w:rPr>
          <w:sz w:val="22"/>
          <w:szCs w:val="22"/>
        </w:rPr>
        <w:t xml:space="preserve">                                                   </w:t>
      </w:r>
    </w:p>
    <w:p w14:paraId="15F1C62B" w14:textId="77777777" w:rsidR="00E72CAC" w:rsidRPr="004E0822" w:rsidRDefault="00E72CAC" w:rsidP="00E72CAC">
      <w:pPr>
        <w:pStyle w:val="Odstavecseseznamem"/>
        <w:numPr>
          <w:ilvl w:val="0"/>
          <w:numId w:val="31"/>
        </w:numPr>
        <w:tabs>
          <w:tab w:val="clear" w:pos="4188"/>
          <w:tab w:val="num" w:pos="284"/>
        </w:tabs>
        <w:spacing w:before="60"/>
        <w:ind w:left="142" w:hanging="284"/>
        <w:jc w:val="both"/>
        <w:rPr>
          <w:sz w:val="22"/>
        </w:rPr>
      </w:pPr>
      <w:r w:rsidRPr="004E0822">
        <w:rPr>
          <w:b/>
          <w:sz w:val="22"/>
          <w:szCs w:val="22"/>
        </w:rPr>
        <w:t>Doklad o aktuálním bankovním účtu</w:t>
      </w:r>
      <w:r w:rsidRPr="004E0822">
        <w:rPr>
          <w:sz w:val="22"/>
          <w:szCs w:val="22"/>
        </w:rPr>
        <w:t xml:space="preserve"> Žadatele, kterým je </w:t>
      </w:r>
      <w:r w:rsidRPr="004E0822">
        <w:rPr>
          <w:sz w:val="22"/>
          <w:szCs w:val="22"/>
          <w:u w:val="single"/>
        </w:rPr>
        <w:t>fotokopie</w:t>
      </w:r>
      <w:r w:rsidRPr="004E0822">
        <w:rPr>
          <w:sz w:val="22"/>
          <w:szCs w:val="22"/>
        </w:rPr>
        <w:t xml:space="preserve"> výpisu z účtu Žadatele v části bez peněžních údajů, a to ne starším </w:t>
      </w:r>
      <w:r w:rsidRPr="004E0822">
        <w:rPr>
          <w:sz w:val="22"/>
        </w:rPr>
        <w:t>3 měsíců </w:t>
      </w:r>
      <w:r w:rsidRPr="004E0822">
        <w:rPr>
          <w:sz w:val="22"/>
          <w:szCs w:val="22"/>
        </w:rPr>
        <w:t xml:space="preserve">od </w:t>
      </w:r>
      <w:r>
        <w:rPr>
          <w:sz w:val="22"/>
          <w:szCs w:val="22"/>
        </w:rPr>
        <w:t>odeslání</w:t>
      </w:r>
      <w:r w:rsidRPr="004E0822">
        <w:rPr>
          <w:sz w:val="22"/>
          <w:szCs w:val="22"/>
        </w:rPr>
        <w:t xml:space="preserve"> žádosti</w:t>
      </w:r>
      <w:r>
        <w:rPr>
          <w:sz w:val="22"/>
          <w:szCs w:val="22"/>
        </w:rPr>
        <w:t>. D</w:t>
      </w:r>
      <w:r w:rsidRPr="004E0822">
        <w:rPr>
          <w:sz w:val="22"/>
        </w:rPr>
        <w:t>oložen v elektronické i vytištěné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27E61B4A" w14:textId="77777777" w:rsidTr="00086060">
        <w:tc>
          <w:tcPr>
            <w:tcW w:w="7583" w:type="dxa"/>
            <w:shd w:val="clear" w:color="auto" w:fill="auto"/>
          </w:tcPr>
          <w:p w14:paraId="774C230E" w14:textId="77777777" w:rsidR="00E72CAC" w:rsidRPr="004E0822" w:rsidRDefault="00E72CAC" w:rsidP="00086060">
            <w:pPr>
              <w:spacing w:before="60"/>
              <w:rPr>
                <w:sz w:val="22"/>
              </w:rPr>
            </w:pPr>
          </w:p>
        </w:tc>
        <w:tc>
          <w:tcPr>
            <w:tcW w:w="2016" w:type="dxa"/>
            <w:shd w:val="clear" w:color="auto" w:fill="auto"/>
          </w:tcPr>
          <w:p w14:paraId="3EE9BC35" w14:textId="77777777" w:rsidR="00E72CAC" w:rsidRPr="004E0822" w:rsidRDefault="00E72CAC" w:rsidP="00086060">
            <w:pPr>
              <w:spacing w:before="60"/>
              <w:jc w:val="both"/>
              <w:rPr>
                <w:b/>
                <w:sz w:val="22"/>
              </w:rPr>
            </w:pPr>
            <w:r w:rsidRPr="004E0822">
              <w:rPr>
                <w:b/>
                <w:sz w:val="22"/>
              </w:rPr>
              <w:t>Nahrát soubor</w:t>
            </w:r>
          </w:p>
        </w:tc>
      </w:tr>
    </w:tbl>
    <w:p w14:paraId="41B1BE26" w14:textId="77777777" w:rsidR="00E72CAC" w:rsidRPr="004E0822" w:rsidRDefault="00E72CAC" w:rsidP="00E72CAC">
      <w:pPr>
        <w:spacing w:before="60"/>
        <w:jc w:val="both"/>
        <w:rPr>
          <w:sz w:val="22"/>
          <w:szCs w:val="22"/>
        </w:rPr>
      </w:pPr>
      <w:r w:rsidRPr="004E0822">
        <w:rPr>
          <w:sz w:val="22"/>
        </w:rPr>
        <w:t xml:space="preserve">                                 </w:t>
      </w:r>
    </w:p>
    <w:p w14:paraId="5AD89098" w14:textId="77777777" w:rsidR="00E72CAC" w:rsidRPr="004E0822" w:rsidRDefault="00E72CAC" w:rsidP="00E72CAC">
      <w:pPr>
        <w:pStyle w:val="Odstavecseseznamem"/>
        <w:numPr>
          <w:ilvl w:val="0"/>
          <w:numId w:val="31"/>
        </w:numPr>
        <w:tabs>
          <w:tab w:val="clear" w:pos="4188"/>
          <w:tab w:val="left" w:pos="284"/>
        </w:tabs>
        <w:spacing w:before="60"/>
        <w:ind w:left="142" w:hanging="284"/>
        <w:jc w:val="both"/>
        <w:rPr>
          <w:sz w:val="22"/>
        </w:rPr>
      </w:pPr>
      <w:r w:rsidRPr="004E0822">
        <w:rPr>
          <w:b/>
          <w:sz w:val="22"/>
        </w:rPr>
        <w:t xml:space="preserve">Odůvodnění podání žádosti o dotaci </w:t>
      </w:r>
      <w:r w:rsidRPr="004E0822">
        <w:rPr>
          <w:b/>
          <w:sz w:val="22"/>
          <w:szCs w:val="22"/>
        </w:rPr>
        <w:t>(podrobný popis účelu a použití prostředků k dosažení účelu</w:t>
      </w:r>
      <w:r w:rsidRPr="004E0822">
        <w:rPr>
          <w:b/>
          <w:sz w:val="22"/>
        </w:rPr>
        <w:t xml:space="preserve">) </w:t>
      </w:r>
      <w:r w:rsidRPr="004E0822">
        <w:rPr>
          <w:sz w:val="22"/>
        </w:rPr>
        <w:t>s uvedením data a jména žadatele</w:t>
      </w:r>
      <w:r>
        <w:rPr>
          <w:sz w:val="22"/>
        </w:rPr>
        <w:t>. D</w:t>
      </w:r>
      <w:r w:rsidRPr="004E0822">
        <w:rPr>
          <w:sz w:val="22"/>
        </w:rPr>
        <w:t>oložen</w:t>
      </w:r>
      <w:r>
        <w:rPr>
          <w:sz w:val="22"/>
        </w:rPr>
        <w:t>o</w:t>
      </w:r>
      <w:r w:rsidRPr="004E0822">
        <w:rPr>
          <w:sz w:val="22"/>
        </w:rPr>
        <w:t xml:space="preserve">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670398FB" w14:textId="77777777" w:rsidTr="00086060">
        <w:tc>
          <w:tcPr>
            <w:tcW w:w="7583" w:type="dxa"/>
            <w:shd w:val="clear" w:color="auto" w:fill="auto"/>
          </w:tcPr>
          <w:p w14:paraId="412FFA6D"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68A6EDF4" w14:textId="77777777" w:rsidR="00E72CAC" w:rsidRPr="004E0822" w:rsidRDefault="00E72CAC" w:rsidP="00086060">
            <w:pPr>
              <w:spacing w:before="60"/>
              <w:jc w:val="both"/>
              <w:rPr>
                <w:b/>
                <w:sz w:val="22"/>
              </w:rPr>
            </w:pPr>
            <w:r w:rsidRPr="004E0822">
              <w:rPr>
                <w:b/>
                <w:sz w:val="22"/>
              </w:rPr>
              <w:t>Nahrát soubor</w:t>
            </w:r>
          </w:p>
        </w:tc>
      </w:tr>
    </w:tbl>
    <w:p w14:paraId="1010D23E" w14:textId="77777777" w:rsidR="00E72CAC" w:rsidRPr="004E0822" w:rsidRDefault="00E72CAC" w:rsidP="00E72CAC">
      <w:pPr>
        <w:spacing w:before="60"/>
        <w:ind w:left="181"/>
        <w:jc w:val="both"/>
        <w:rPr>
          <w:b/>
          <w:sz w:val="22"/>
        </w:rPr>
      </w:pPr>
      <w:r w:rsidRPr="004E0822">
        <w:rPr>
          <w:b/>
          <w:sz w:val="22"/>
        </w:rPr>
        <w:t xml:space="preserve">                                                                                                                                  </w:t>
      </w:r>
    </w:p>
    <w:p w14:paraId="705E4E11" w14:textId="77777777" w:rsidR="00E72CAC" w:rsidRPr="004E0822" w:rsidRDefault="00E72CAC" w:rsidP="00E72CAC">
      <w:pPr>
        <w:pStyle w:val="Odstavecseseznamem"/>
        <w:numPr>
          <w:ilvl w:val="0"/>
          <w:numId w:val="31"/>
        </w:numPr>
        <w:tabs>
          <w:tab w:val="clear" w:pos="4188"/>
          <w:tab w:val="num" w:pos="284"/>
          <w:tab w:val="num" w:pos="567"/>
        </w:tabs>
        <w:spacing w:before="60"/>
        <w:ind w:left="142" w:hanging="284"/>
        <w:jc w:val="both"/>
        <w:rPr>
          <w:sz w:val="22"/>
        </w:rPr>
      </w:pPr>
      <w:r w:rsidRPr="004E0822">
        <w:rPr>
          <w:b/>
          <w:sz w:val="22"/>
        </w:rPr>
        <w:t xml:space="preserve">Grafický návrh označení </w:t>
      </w:r>
      <w:r w:rsidRPr="004E0822">
        <w:rPr>
          <w:sz w:val="22"/>
        </w:rPr>
        <w:t>provozovny</w:t>
      </w:r>
      <w:r w:rsidRPr="004E0822">
        <w:rPr>
          <w:iCs/>
          <w:sz w:val="22"/>
          <w:szCs w:val="22"/>
        </w:rPr>
        <w:t xml:space="preserve"> případně Dokumentace návrhu (vizualizace v kontextu s fasádou, případně technická zpráva s popisem materiálu, umístění a způsobu ukotvení do fasády)</w:t>
      </w:r>
      <w:r w:rsidRPr="004E0822">
        <w:rPr>
          <w:sz w:val="22"/>
        </w:rPr>
        <w:t>. Doložen v elektronické i tištěné podobě.</w:t>
      </w:r>
      <w:r w:rsidRPr="004E0822">
        <w:rPr>
          <w:sz w:val="22"/>
        </w:rPr>
        <w:tab/>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136CE3F9" w14:textId="77777777" w:rsidTr="00086060">
        <w:tc>
          <w:tcPr>
            <w:tcW w:w="7583" w:type="dxa"/>
            <w:shd w:val="clear" w:color="auto" w:fill="auto"/>
          </w:tcPr>
          <w:p w14:paraId="6CE5CF32" w14:textId="77777777" w:rsidR="00E72CAC" w:rsidRPr="004E0822" w:rsidRDefault="00E72CAC" w:rsidP="00086060">
            <w:pPr>
              <w:spacing w:before="60"/>
              <w:rPr>
                <w:sz w:val="22"/>
              </w:rPr>
            </w:pPr>
            <w:r w:rsidRPr="004E0822">
              <w:rPr>
                <w:b/>
                <w:sz w:val="22"/>
              </w:rPr>
              <w:t xml:space="preserve"> </w:t>
            </w:r>
            <w:r w:rsidRPr="004E0822">
              <w:rPr>
                <w:sz w:val="22"/>
              </w:rPr>
              <w:t xml:space="preserve">                                                                                                                              </w:t>
            </w:r>
            <w:r w:rsidRPr="004E0822">
              <w:rPr>
                <w:b/>
                <w:sz w:val="22"/>
              </w:rPr>
              <w:t>+/-</w:t>
            </w:r>
          </w:p>
        </w:tc>
        <w:tc>
          <w:tcPr>
            <w:tcW w:w="2016" w:type="dxa"/>
            <w:shd w:val="clear" w:color="auto" w:fill="auto"/>
          </w:tcPr>
          <w:p w14:paraId="474A9618" w14:textId="77777777" w:rsidR="00E72CAC" w:rsidRPr="004E0822" w:rsidRDefault="00E72CAC" w:rsidP="00086060">
            <w:pPr>
              <w:spacing w:before="60"/>
              <w:jc w:val="both"/>
              <w:rPr>
                <w:b/>
                <w:sz w:val="22"/>
              </w:rPr>
            </w:pPr>
            <w:r w:rsidRPr="004E0822">
              <w:rPr>
                <w:b/>
                <w:sz w:val="22"/>
              </w:rPr>
              <w:t>Nahrát soubor</w:t>
            </w:r>
          </w:p>
        </w:tc>
      </w:tr>
    </w:tbl>
    <w:p w14:paraId="53728559" w14:textId="77777777" w:rsidR="00E72CAC" w:rsidRPr="002B353E" w:rsidRDefault="00E72CAC" w:rsidP="00E72CAC">
      <w:pPr>
        <w:spacing w:before="60"/>
        <w:ind w:left="142"/>
        <w:rPr>
          <w:sz w:val="22"/>
        </w:rPr>
      </w:pPr>
    </w:p>
    <w:p w14:paraId="6B728284" w14:textId="77777777" w:rsidR="00E72CAC" w:rsidRPr="004E0822" w:rsidRDefault="00E72CAC" w:rsidP="00E72CAC">
      <w:pPr>
        <w:numPr>
          <w:ilvl w:val="0"/>
          <w:numId w:val="31"/>
        </w:numPr>
        <w:tabs>
          <w:tab w:val="num" w:pos="142"/>
        </w:tabs>
        <w:spacing w:before="60"/>
        <w:ind w:left="142" w:hanging="284"/>
        <w:rPr>
          <w:sz w:val="22"/>
        </w:rPr>
      </w:pPr>
      <w:r w:rsidRPr="004E0822">
        <w:rPr>
          <w:b/>
          <w:sz w:val="22"/>
        </w:rPr>
        <w:t xml:space="preserve"> Dokumenty prokazující realizaci předmětu žádosti o dotaci </w:t>
      </w:r>
      <w:r w:rsidRPr="004E0822">
        <w:rPr>
          <w:sz w:val="22"/>
        </w:rPr>
        <w:t>(</w:t>
      </w:r>
      <w:r w:rsidRPr="004E0822">
        <w:rPr>
          <w:bCs/>
          <w:sz w:val="22"/>
          <w:szCs w:val="22"/>
        </w:rPr>
        <w:t xml:space="preserve">doklady, týkající se grafického návrhu, zhotovení a instalace označení provozovny tj. Objednávka nebo Smlouva o dílo včetně cenové kalkulace, </w:t>
      </w:r>
      <w:r w:rsidRPr="004E0822">
        <w:rPr>
          <w:bCs/>
          <w:sz w:val="22"/>
          <w:szCs w:val="22"/>
        </w:rPr>
        <w:lastRenderedPageBreak/>
        <w:t>účetní doklady (faktury) ve výši celkových nákladů</w:t>
      </w:r>
      <w:r>
        <w:rPr>
          <w:bCs/>
          <w:sz w:val="22"/>
          <w:szCs w:val="22"/>
        </w:rPr>
        <w:t xml:space="preserve"> a</w:t>
      </w:r>
      <w:r w:rsidRPr="004E0822">
        <w:rPr>
          <w:bCs/>
          <w:sz w:val="22"/>
          <w:szCs w:val="22"/>
        </w:rPr>
        <w:t xml:space="preserve"> doklady o úhradě účetních dokladů)</w:t>
      </w:r>
      <w:r w:rsidRPr="004E0822">
        <w:rPr>
          <w:sz w:val="22"/>
        </w:rPr>
        <w:t xml:space="preserve"> – viz Program, čl. K, bod 3. Dokumenty budou </w:t>
      </w:r>
      <w:r w:rsidRPr="004E0822">
        <w:rPr>
          <w:bCs/>
          <w:sz w:val="22"/>
          <w:szCs w:val="22"/>
        </w:rPr>
        <w:t>d</w:t>
      </w:r>
      <w:r w:rsidRPr="004E0822">
        <w:rPr>
          <w:sz w:val="22"/>
        </w:rPr>
        <w:t>oloženy v elektronické i tištěné podobě.</w:t>
      </w:r>
    </w:p>
    <w:p w14:paraId="23060455" w14:textId="77777777" w:rsidR="00E72CAC" w:rsidRPr="004E0822" w:rsidRDefault="00E72CAC" w:rsidP="00E72CAC">
      <w:pPr>
        <w:spacing w:before="60"/>
        <w:ind w:left="142"/>
        <w:rPr>
          <w:sz w:val="22"/>
          <w:szCs w:val="22"/>
        </w:rPr>
      </w:pPr>
      <w:r w:rsidRPr="004E0822">
        <w:rPr>
          <w:b/>
          <w:sz w:val="22"/>
        </w:rPr>
        <w:t xml:space="preserve">a) Objednávka/y, nebo Smlouva/y o </w:t>
      </w:r>
      <w:r w:rsidRPr="004E0822">
        <w:rPr>
          <w:b/>
          <w:sz w:val="22"/>
          <w:szCs w:val="22"/>
        </w:rPr>
        <w:t xml:space="preserve">dílo </w:t>
      </w:r>
      <w:r w:rsidRPr="004E0822">
        <w:rPr>
          <w:sz w:val="22"/>
          <w:szCs w:val="22"/>
        </w:rPr>
        <w:t xml:space="preserve">-  </w:t>
      </w:r>
      <w:r w:rsidRPr="004E0822">
        <w:rPr>
          <w:sz w:val="22"/>
          <w:szCs w:val="22"/>
          <w:u w:val="single"/>
        </w:rPr>
        <w:t xml:space="preserve">kopie </w:t>
      </w:r>
      <w:r w:rsidRPr="004E0822">
        <w:rPr>
          <w:sz w:val="22"/>
          <w:szCs w:val="22"/>
        </w:rPr>
        <w:t xml:space="preserve">uzavřená/é s dodavatelem prací </w:t>
      </w:r>
      <w:r w:rsidRPr="004E0822">
        <w:rPr>
          <w:sz w:val="22"/>
          <w:szCs w:val="22"/>
          <w:u w:val="single"/>
        </w:rPr>
        <w:t>včetně cenové kalkulace</w:t>
      </w:r>
      <w:r w:rsidRPr="004E0822">
        <w:rPr>
          <w:sz w:val="22"/>
          <w:szCs w:val="22"/>
        </w:rPr>
        <w:t xml:space="preserve"> – ve věci zpracování grafického návrhu, zhotovení označení a instalace označení provozovny (akceptuje se smluvní vztah sjednaný emailem). Je-li smluvní vztah sjednán telefonicky, je nutné pořídit a doložit záznam o tomto smluvním vztahu. Přidáváte řádky pomocí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3D979C43" w14:textId="77777777" w:rsidTr="00086060">
        <w:tc>
          <w:tcPr>
            <w:tcW w:w="7583" w:type="dxa"/>
            <w:shd w:val="clear" w:color="auto" w:fill="auto"/>
          </w:tcPr>
          <w:p w14:paraId="38E0E674"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26F5C51C" w14:textId="77777777" w:rsidR="00E72CAC" w:rsidRPr="004E0822" w:rsidRDefault="00E72CAC" w:rsidP="00086060">
            <w:pPr>
              <w:spacing w:before="60"/>
              <w:jc w:val="both"/>
              <w:rPr>
                <w:b/>
                <w:sz w:val="22"/>
              </w:rPr>
            </w:pPr>
            <w:r w:rsidRPr="004E0822">
              <w:rPr>
                <w:b/>
                <w:sz w:val="22"/>
              </w:rPr>
              <w:t>Nahrát soubor</w:t>
            </w:r>
          </w:p>
        </w:tc>
      </w:tr>
    </w:tbl>
    <w:p w14:paraId="7C528F0D" w14:textId="77777777" w:rsidR="00E72CAC" w:rsidRPr="004E0822" w:rsidRDefault="00E72CAC" w:rsidP="00E72CAC">
      <w:pPr>
        <w:spacing w:before="60"/>
        <w:ind w:left="142"/>
        <w:rPr>
          <w:sz w:val="22"/>
        </w:rPr>
      </w:pPr>
      <w:r w:rsidRPr="004E0822">
        <w:rPr>
          <w:b/>
          <w:sz w:val="22"/>
        </w:rPr>
        <w:t>b) účetní doklady (faktury)</w:t>
      </w:r>
      <w:r w:rsidRPr="004E0822">
        <w:rPr>
          <w:sz w:val="22"/>
        </w:rPr>
        <w:t xml:space="preserve"> – </w:t>
      </w:r>
      <w:r w:rsidRPr="004E0822">
        <w:rPr>
          <w:sz w:val="22"/>
          <w:u w:val="single"/>
        </w:rPr>
        <w:t>kopie</w:t>
      </w:r>
      <w:r w:rsidRPr="004E0822">
        <w:rPr>
          <w:sz w:val="22"/>
        </w:rPr>
        <w:t xml:space="preserve"> ve výši celkových nákladů, týkající se zpracování grafického návrhu, zhotovení označení a instalace označení provozovny – </w:t>
      </w:r>
      <w:r w:rsidRPr="004E0822">
        <w:rPr>
          <w:sz w:val="22"/>
          <w:szCs w:val="22"/>
        </w:rPr>
        <w:t>přidáváte řádky pomocí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10E22955" w14:textId="77777777" w:rsidTr="00086060">
        <w:tc>
          <w:tcPr>
            <w:tcW w:w="7583" w:type="dxa"/>
            <w:shd w:val="clear" w:color="auto" w:fill="auto"/>
          </w:tcPr>
          <w:p w14:paraId="0646E854"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694B82B4" w14:textId="77777777" w:rsidR="00E72CAC" w:rsidRPr="004E0822" w:rsidRDefault="00E72CAC" w:rsidP="00086060">
            <w:pPr>
              <w:spacing w:before="60"/>
              <w:jc w:val="both"/>
              <w:rPr>
                <w:b/>
                <w:sz w:val="22"/>
              </w:rPr>
            </w:pPr>
            <w:r w:rsidRPr="004E0822">
              <w:rPr>
                <w:b/>
                <w:sz w:val="22"/>
              </w:rPr>
              <w:t>Nahrát soubor</w:t>
            </w:r>
          </w:p>
        </w:tc>
      </w:tr>
    </w:tbl>
    <w:p w14:paraId="4F58519C" w14:textId="77777777" w:rsidR="00E72CAC" w:rsidRPr="004E0822" w:rsidRDefault="00E72CAC" w:rsidP="00E72CAC">
      <w:pPr>
        <w:pStyle w:val="Odstavecseseznamem"/>
        <w:numPr>
          <w:ilvl w:val="0"/>
          <w:numId w:val="44"/>
        </w:numPr>
        <w:tabs>
          <w:tab w:val="left" w:pos="426"/>
          <w:tab w:val="left" w:pos="993"/>
        </w:tabs>
        <w:spacing w:before="60"/>
        <w:ind w:left="142" w:firstLine="0"/>
        <w:rPr>
          <w:sz w:val="22"/>
        </w:rPr>
      </w:pPr>
      <w:r w:rsidRPr="004E0822">
        <w:rPr>
          <w:b/>
          <w:sz w:val="22"/>
        </w:rPr>
        <w:t xml:space="preserve">doklady o úhradě účetních dokladů (faktur) – </w:t>
      </w:r>
      <w:r w:rsidRPr="004E0822">
        <w:rPr>
          <w:sz w:val="22"/>
          <w:u w:val="single"/>
        </w:rPr>
        <w:t>kopie</w:t>
      </w:r>
      <w:r w:rsidRPr="004E0822">
        <w:rPr>
          <w:sz w:val="22"/>
        </w:rPr>
        <w:t xml:space="preserve"> do výše celkových nákladů – </w:t>
      </w:r>
      <w:r w:rsidRPr="004E0822">
        <w:rPr>
          <w:sz w:val="22"/>
          <w:szCs w:val="22"/>
        </w:rPr>
        <w:t>přidáváte řádky pomocí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5EAF543D" w14:textId="77777777" w:rsidTr="00086060">
        <w:tc>
          <w:tcPr>
            <w:tcW w:w="7583" w:type="dxa"/>
            <w:shd w:val="clear" w:color="auto" w:fill="auto"/>
          </w:tcPr>
          <w:p w14:paraId="0A3F9C33"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455811CA" w14:textId="77777777" w:rsidR="00E72CAC" w:rsidRPr="004E0822" w:rsidRDefault="00E72CAC" w:rsidP="00086060">
            <w:pPr>
              <w:spacing w:before="60"/>
              <w:jc w:val="both"/>
              <w:rPr>
                <w:b/>
                <w:sz w:val="22"/>
              </w:rPr>
            </w:pPr>
            <w:r w:rsidRPr="004E0822">
              <w:rPr>
                <w:b/>
                <w:sz w:val="22"/>
              </w:rPr>
              <w:t>Nahrát soubor</w:t>
            </w:r>
          </w:p>
        </w:tc>
      </w:tr>
    </w:tbl>
    <w:p w14:paraId="073F8A8B" w14:textId="77777777" w:rsidR="00E72CAC" w:rsidRDefault="00E72CAC" w:rsidP="00E72CAC">
      <w:pPr>
        <w:spacing w:before="60"/>
        <w:ind w:left="142" w:hanging="284"/>
        <w:rPr>
          <w:b/>
          <w:sz w:val="22"/>
        </w:rPr>
      </w:pPr>
    </w:p>
    <w:p w14:paraId="2BB2BCEE" w14:textId="77777777" w:rsidR="00E72CAC" w:rsidRPr="004E0822" w:rsidRDefault="00E72CAC" w:rsidP="00E72CAC">
      <w:pPr>
        <w:spacing w:before="60"/>
        <w:ind w:left="142" w:hanging="284"/>
        <w:rPr>
          <w:sz w:val="22"/>
        </w:rPr>
      </w:pPr>
      <w:r w:rsidRPr="004E0822">
        <w:rPr>
          <w:b/>
          <w:sz w:val="22"/>
        </w:rPr>
        <w:t>11. Ostatní dokumenty</w:t>
      </w:r>
      <w:r w:rsidRPr="004E0822">
        <w:rPr>
          <w:sz w:val="22"/>
        </w:rPr>
        <w:t xml:space="preserve"> související s žádostí o dotaci, případně upřesňující žádost o dotaci (fotografie před instalací označení provozovny, aj)</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E72CAC" w:rsidRPr="004E0822" w14:paraId="4C1B58C4" w14:textId="77777777" w:rsidTr="00086060">
        <w:tc>
          <w:tcPr>
            <w:tcW w:w="7583" w:type="dxa"/>
            <w:shd w:val="clear" w:color="auto" w:fill="auto"/>
          </w:tcPr>
          <w:p w14:paraId="0306C66A" w14:textId="77777777" w:rsidR="00E72CAC" w:rsidRPr="004E0822" w:rsidRDefault="00E72CAC" w:rsidP="00086060">
            <w:pPr>
              <w:spacing w:before="60"/>
              <w:rPr>
                <w:sz w:val="22"/>
              </w:rPr>
            </w:pPr>
            <w:r w:rsidRPr="004E0822">
              <w:rPr>
                <w:b/>
                <w:sz w:val="22"/>
              </w:rPr>
              <w:t xml:space="preserve">                                                                                                                               +/-</w:t>
            </w:r>
          </w:p>
        </w:tc>
        <w:tc>
          <w:tcPr>
            <w:tcW w:w="2016" w:type="dxa"/>
            <w:shd w:val="clear" w:color="auto" w:fill="auto"/>
          </w:tcPr>
          <w:p w14:paraId="35F67CB7" w14:textId="77777777" w:rsidR="00E72CAC" w:rsidRPr="004E0822" w:rsidRDefault="00E72CAC" w:rsidP="00086060">
            <w:pPr>
              <w:spacing w:before="60"/>
              <w:jc w:val="both"/>
              <w:rPr>
                <w:b/>
                <w:sz w:val="22"/>
              </w:rPr>
            </w:pPr>
            <w:r w:rsidRPr="004E0822">
              <w:rPr>
                <w:b/>
                <w:sz w:val="22"/>
              </w:rPr>
              <w:t>Nahrát soubor</w:t>
            </w:r>
          </w:p>
        </w:tc>
      </w:tr>
    </w:tbl>
    <w:p w14:paraId="50293157" w14:textId="77777777" w:rsidR="00E72CAC" w:rsidRDefault="00E72CAC" w:rsidP="00E72CAC">
      <w:pPr>
        <w:spacing w:before="60"/>
        <w:ind w:left="313"/>
        <w:rPr>
          <w:sz w:val="22"/>
        </w:rPr>
      </w:pPr>
      <w:r w:rsidRPr="004E0822">
        <w:rPr>
          <w:sz w:val="22"/>
        </w:rPr>
        <w:t xml:space="preserve"> </w:t>
      </w:r>
    </w:p>
    <w:p w14:paraId="5756C426" w14:textId="77777777" w:rsidR="00E72CAC" w:rsidRPr="004E0822" w:rsidRDefault="00E72CAC" w:rsidP="00E72CAC">
      <w:pPr>
        <w:spacing w:before="60"/>
        <w:rPr>
          <w:b/>
          <w:bCs/>
        </w:rPr>
      </w:pPr>
      <w:r w:rsidRPr="004E0822">
        <w:rPr>
          <w:b/>
          <w:bCs/>
        </w:rPr>
        <w:t>POZNÁMKY K VYPLNĚNÍ ŽÁDOSTI A PŘÍLOH:</w:t>
      </w:r>
    </w:p>
    <w:p w14:paraId="36AFD513" w14:textId="77777777" w:rsidR="00E72CAC" w:rsidRDefault="00E72CAC" w:rsidP="00E72CAC">
      <w:pPr>
        <w:spacing w:before="60"/>
        <w:jc w:val="both"/>
        <w:rPr>
          <w:b/>
          <w:sz w:val="22"/>
          <w:u w:val="single"/>
        </w:rPr>
      </w:pPr>
      <w:r w:rsidRPr="004E0822">
        <w:rPr>
          <w:b/>
          <w:sz w:val="22"/>
          <w:u w:val="single"/>
        </w:rPr>
        <w:t>Žádost (v tištěné a elektronické podobě), ke které nebudou doloženy výše uvedené doklady v požadované kvalitě, nebo ve které nebudou vyplněny požadované údaje, bude navržena k nevyhovění.</w:t>
      </w:r>
    </w:p>
    <w:p w14:paraId="3F63D3AE" w14:textId="1805E09C" w:rsidR="002E2013" w:rsidRPr="00A82F41" w:rsidRDefault="002E2013" w:rsidP="00E72CAC">
      <w:pPr>
        <w:pStyle w:val="Zkladntext2"/>
        <w:spacing w:before="60"/>
        <w:ind w:left="-180"/>
        <w:jc w:val="left"/>
        <w:outlineLvl w:val="0"/>
        <w:rPr>
          <w:b w:val="0"/>
          <w:bCs w:val="0"/>
          <w:sz w:val="22"/>
          <w:szCs w:val="22"/>
        </w:rPr>
      </w:pPr>
    </w:p>
    <w:sectPr w:rsidR="002E2013" w:rsidRPr="00A82F41" w:rsidSect="00115E5D">
      <w:headerReference w:type="default" r:id="rId8"/>
      <w:footerReference w:type="even" r:id="rId9"/>
      <w:footerReference w:type="default" r:id="rId10"/>
      <w:footerReference w:type="first" r:id="rId11"/>
      <w:pgSz w:w="11906" w:h="16838"/>
      <w:pgMar w:top="1134" w:right="964" w:bottom="1418" w:left="96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22BA1" w16cid:durableId="23C4030E"/>
  <w16cid:commentId w16cid:paraId="7AE120D0" w16cid:durableId="23C4030F"/>
  <w16cid:commentId w16cid:paraId="43D30788" w16cid:durableId="23C40389"/>
  <w16cid:commentId w16cid:paraId="5B6303F3" w16cid:durableId="23C4041D"/>
  <w16cid:commentId w16cid:paraId="3B8B51CD" w16cid:durableId="23C4046A"/>
  <w16cid:commentId w16cid:paraId="20E24AAC" w16cid:durableId="23C40310"/>
  <w16cid:commentId w16cid:paraId="412CA490" w16cid:durableId="23C40311"/>
  <w16cid:commentId w16cid:paraId="314B105A" w16cid:durableId="23C40312"/>
  <w16cid:commentId w16cid:paraId="0BE9F170" w16cid:durableId="23C40313"/>
  <w16cid:commentId w16cid:paraId="1A75F184" w16cid:durableId="23C40314"/>
  <w16cid:commentId w16cid:paraId="31470CB4" w16cid:durableId="23C40315"/>
  <w16cid:commentId w16cid:paraId="7F752814" w16cid:durableId="23C40316"/>
  <w16cid:commentId w16cid:paraId="1E728EE4" w16cid:durableId="23C40317"/>
  <w16cid:commentId w16cid:paraId="4D82356A" w16cid:durableId="23C4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5928" w14:textId="77777777" w:rsidR="005C1773" w:rsidRDefault="005C1773">
      <w:r>
        <w:separator/>
      </w:r>
    </w:p>
  </w:endnote>
  <w:endnote w:type="continuationSeparator" w:id="0">
    <w:p w14:paraId="1B51195D" w14:textId="77777777" w:rsidR="005C1773" w:rsidRDefault="005C1773">
      <w:r>
        <w:continuationSeparator/>
      </w:r>
    </w:p>
  </w:endnote>
  <w:endnote w:type="continuationNotice" w:id="1">
    <w:p w14:paraId="64EEC7C8" w14:textId="77777777" w:rsidR="005C1773" w:rsidRDefault="005C1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452E" w14:textId="77777777" w:rsidR="005C1773" w:rsidRDefault="005C177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64CD27" w14:textId="77777777" w:rsidR="005C1773" w:rsidRDefault="005C177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5F14" w14:textId="77777777" w:rsidR="005C1773" w:rsidRDefault="005C1773">
    <w:pPr>
      <w:pStyle w:val="Zpat"/>
      <w:jc w:val="center"/>
    </w:pPr>
    <w:r>
      <w:fldChar w:fldCharType="begin"/>
    </w:r>
    <w:r>
      <w:instrText>PAGE   \* MERGEFORMAT</w:instrText>
    </w:r>
    <w:r>
      <w:fldChar w:fldCharType="separate"/>
    </w:r>
    <w:r w:rsidR="00E72CAC">
      <w:rPr>
        <w:noProof/>
      </w:rPr>
      <w:t>3</w:t>
    </w:r>
    <w:r>
      <w:rPr>
        <w:noProof/>
      </w:rPr>
      <w:fldChar w:fldCharType="end"/>
    </w:r>
  </w:p>
  <w:p w14:paraId="25F86ADE" w14:textId="77777777" w:rsidR="005C1773" w:rsidRPr="0042179C" w:rsidRDefault="005C1773">
    <w:pPr>
      <w:pStyle w:val="Zpat"/>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4989" w14:textId="77777777" w:rsidR="005C1773" w:rsidRPr="00300DA5" w:rsidRDefault="005C1773">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EE43" w14:textId="77777777" w:rsidR="005C1773" w:rsidRDefault="005C1773">
      <w:r>
        <w:separator/>
      </w:r>
    </w:p>
  </w:footnote>
  <w:footnote w:type="continuationSeparator" w:id="0">
    <w:p w14:paraId="4212B30B" w14:textId="77777777" w:rsidR="005C1773" w:rsidRDefault="005C1773">
      <w:r>
        <w:continuationSeparator/>
      </w:r>
    </w:p>
  </w:footnote>
  <w:footnote w:type="continuationNotice" w:id="1">
    <w:p w14:paraId="53A49FF4" w14:textId="77777777" w:rsidR="005C1773" w:rsidRDefault="005C17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E1C0" w14:textId="77777777" w:rsidR="005C1773" w:rsidRPr="00EB3284" w:rsidRDefault="005C1773">
    <w:pPr>
      <w:pStyle w:val="Zhlav"/>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1B310B"/>
    <w:multiLevelType w:val="hybridMultilevel"/>
    <w:tmpl w:val="B9F0BA00"/>
    <w:lvl w:ilvl="0" w:tplc="3BD6F79C">
      <w:start w:val="1"/>
      <w:numFmt w:val="decimal"/>
      <w:lvlText w:val="%1."/>
      <w:lvlJc w:val="left"/>
      <w:pPr>
        <w:ind w:left="179" w:hanging="360"/>
      </w:pPr>
      <w:rPr>
        <w:rFonts w:hint="default"/>
      </w:rPr>
    </w:lvl>
    <w:lvl w:ilvl="1" w:tplc="04050019" w:tentative="1">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2" w15:restartNumberingAfterBreak="0">
    <w:nsid w:val="01B0597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0939CD"/>
    <w:multiLevelType w:val="hybridMultilevel"/>
    <w:tmpl w:val="3C305F0C"/>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6D2C6E"/>
    <w:multiLevelType w:val="hybridMultilevel"/>
    <w:tmpl w:val="58B447A0"/>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851982"/>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910026"/>
    <w:multiLevelType w:val="hybridMultilevel"/>
    <w:tmpl w:val="1AF21214"/>
    <w:lvl w:ilvl="0" w:tplc="FFCE0D68">
      <w:start w:val="1"/>
      <w:numFmt w:val="lowerLetter"/>
      <w:lvlText w:val="%1)"/>
      <w:lvlJc w:val="left"/>
      <w:pPr>
        <w:tabs>
          <w:tab w:val="num" w:pos="360"/>
        </w:tabs>
        <w:ind w:left="360" w:hanging="360"/>
      </w:pPr>
      <w:rPr>
        <w:rFonts w:ascii="Times New Roman" w:eastAsia="Times New Roman" w:hAnsi="Times New Roman" w:cs="Times New Roman"/>
        <w:b w:val="0"/>
        <w:strike w:val="0"/>
        <w:dstrike w:val="0"/>
        <w:u w:val="none"/>
        <w:effect w:val="none"/>
      </w:rPr>
    </w:lvl>
    <w:lvl w:ilvl="1" w:tplc="9374319E">
      <w:start w:val="1"/>
      <w:numFmt w:val="none"/>
      <w:lvlText w:val="a)"/>
      <w:lvlJc w:val="left"/>
      <w:pPr>
        <w:tabs>
          <w:tab w:val="num" w:pos="1260"/>
        </w:tabs>
        <w:ind w:left="1260" w:hanging="360"/>
      </w:pPr>
    </w:lvl>
    <w:lvl w:ilvl="2" w:tplc="752478F8">
      <w:start w:val="1"/>
      <w:numFmt w:val="none"/>
      <w:lvlText w:val="b)"/>
      <w:lvlJc w:val="left"/>
      <w:pPr>
        <w:tabs>
          <w:tab w:val="num" w:pos="2160"/>
        </w:tabs>
        <w:ind w:left="2160" w:hanging="360"/>
      </w:pPr>
    </w:lvl>
    <w:lvl w:ilvl="3" w:tplc="93CEBC9A">
      <w:start w:val="1"/>
      <w:numFmt w:val="decimal"/>
      <w:lvlText w:val="%4."/>
      <w:lvlJc w:val="left"/>
      <w:pPr>
        <w:tabs>
          <w:tab w:val="num" w:pos="2700"/>
        </w:tabs>
        <w:ind w:left="2700" w:hanging="360"/>
      </w:pPr>
      <w:rPr>
        <w:b/>
      </w:r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7" w15:restartNumberingAfterBreak="0">
    <w:nsid w:val="154C4A07"/>
    <w:multiLevelType w:val="hybridMultilevel"/>
    <w:tmpl w:val="79EA8A36"/>
    <w:lvl w:ilvl="0" w:tplc="3354AF74">
      <w:start w:val="1"/>
      <w:numFmt w:val="upperLetter"/>
      <w:lvlText w:val="%1."/>
      <w:lvlJc w:val="left"/>
      <w:pPr>
        <w:ind w:left="707" w:hanging="48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8" w15:restartNumberingAfterBreak="0">
    <w:nsid w:val="17467F98"/>
    <w:multiLevelType w:val="hybridMultilevel"/>
    <w:tmpl w:val="E8DA9150"/>
    <w:lvl w:ilvl="0" w:tplc="D8EC80DC">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A36F7"/>
    <w:multiLevelType w:val="hybridMultilevel"/>
    <w:tmpl w:val="C934788E"/>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A95B43"/>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7D4B9C"/>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66E96"/>
    <w:multiLevelType w:val="hybridMultilevel"/>
    <w:tmpl w:val="70DC39C2"/>
    <w:lvl w:ilvl="0" w:tplc="2AF2E990">
      <w:start w:val="1"/>
      <w:numFmt w:val="decimal"/>
      <w:suff w:val="space"/>
      <w:lvlText w:val="%1."/>
      <w:lvlJc w:val="left"/>
      <w:pPr>
        <w:ind w:left="71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9861FC"/>
    <w:multiLevelType w:val="hybridMultilevel"/>
    <w:tmpl w:val="A768D7DC"/>
    <w:lvl w:ilvl="0" w:tplc="324871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ED0C20"/>
    <w:multiLevelType w:val="hybridMultilevel"/>
    <w:tmpl w:val="D42C4F76"/>
    <w:lvl w:ilvl="0" w:tplc="324871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A0B28"/>
    <w:multiLevelType w:val="hybridMultilevel"/>
    <w:tmpl w:val="234A1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E964C2"/>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70AE6"/>
    <w:multiLevelType w:val="hybridMultilevel"/>
    <w:tmpl w:val="7C86B510"/>
    <w:lvl w:ilvl="0" w:tplc="324871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635630"/>
    <w:multiLevelType w:val="hybridMultilevel"/>
    <w:tmpl w:val="7B480EF8"/>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20" w15:restartNumberingAfterBreak="0">
    <w:nsid w:val="3EE804ED"/>
    <w:multiLevelType w:val="hybridMultilevel"/>
    <w:tmpl w:val="36048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B209D"/>
    <w:multiLevelType w:val="hybridMultilevel"/>
    <w:tmpl w:val="2830281E"/>
    <w:lvl w:ilvl="0" w:tplc="37F4E9C8">
      <w:start w:val="1"/>
      <w:numFmt w:val="decimal"/>
      <w:lvlText w:val="%1)"/>
      <w:lvlJc w:val="left"/>
      <w:pPr>
        <w:ind w:left="180" w:hanging="360"/>
      </w:pPr>
      <w:rPr>
        <w:rFonts w:hint="default"/>
        <w:b/>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22" w15:restartNumberingAfterBreak="0">
    <w:nsid w:val="44204BC6"/>
    <w:multiLevelType w:val="hybridMultilevel"/>
    <w:tmpl w:val="F4C27C50"/>
    <w:lvl w:ilvl="0" w:tplc="8444B69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223491"/>
    <w:multiLevelType w:val="hybridMultilevel"/>
    <w:tmpl w:val="8BF0F4AA"/>
    <w:lvl w:ilvl="0" w:tplc="E1C832B0">
      <w:start w:val="1"/>
      <w:numFmt w:val="decimal"/>
      <w:lvlText w:val="%1."/>
      <w:lvlJc w:val="left"/>
      <w:pPr>
        <w:tabs>
          <w:tab w:val="num" w:pos="4188"/>
        </w:tabs>
        <w:ind w:left="3715" w:firstLine="113"/>
      </w:pPr>
      <w:rPr>
        <w:rFonts w:ascii="Times New Roman" w:eastAsia="Times New Roman" w:hAnsi="Times New Roman" w:cs="Times New Roman"/>
        <w:b/>
        <w:i w:val="0"/>
        <w:strike w:val="0"/>
      </w:rPr>
    </w:lvl>
    <w:lvl w:ilvl="1" w:tplc="04050019">
      <w:start w:val="1"/>
      <w:numFmt w:val="lowerLetter"/>
      <w:lvlText w:val="%2."/>
      <w:lvlJc w:val="left"/>
      <w:pPr>
        <w:tabs>
          <w:tab w:val="num" w:pos="2160"/>
        </w:tabs>
        <w:ind w:left="2160" w:hanging="360"/>
      </w:pPr>
    </w:lvl>
    <w:lvl w:ilvl="2" w:tplc="DCF8B5B8">
      <w:start w:val="1"/>
      <w:numFmt w:val="lowerLetter"/>
      <w:lvlText w:val="%3)"/>
      <w:lvlJc w:val="left"/>
      <w:pPr>
        <w:tabs>
          <w:tab w:val="num" w:pos="3060"/>
        </w:tabs>
        <w:ind w:left="3060" w:hanging="360"/>
      </w:pPr>
      <w:rPr>
        <w:rFonts w:hint="default"/>
        <w:b/>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4E846DDE"/>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A26D89"/>
    <w:multiLevelType w:val="hybridMultilevel"/>
    <w:tmpl w:val="BCFE0B20"/>
    <w:lvl w:ilvl="0" w:tplc="3F088D6A">
      <w:start w:val="1"/>
      <w:numFmt w:val="decimal"/>
      <w:suff w:val="space"/>
      <w:lvlText w:val="%1."/>
      <w:lvlJc w:val="left"/>
      <w:pPr>
        <w:ind w:left="227" w:hanging="227"/>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F61EDB"/>
    <w:multiLevelType w:val="hybridMultilevel"/>
    <w:tmpl w:val="BFC0B48C"/>
    <w:lvl w:ilvl="0" w:tplc="9410CE3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61773E5"/>
    <w:multiLevelType w:val="hybridMultilevel"/>
    <w:tmpl w:val="F508DA5E"/>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2816D4"/>
    <w:multiLevelType w:val="hybridMultilevel"/>
    <w:tmpl w:val="08B2F3AA"/>
    <w:lvl w:ilvl="0" w:tplc="20D27DDC">
      <w:start w:val="236"/>
      <w:numFmt w:val="decimal"/>
      <w:lvlText w:val="%1"/>
      <w:lvlJc w:val="left"/>
      <w:pPr>
        <w:ind w:left="741" w:hanging="360"/>
      </w:pPr>
      <w:rPr>
        <w:rFonts w:hint="default"/>
      </w:rPr>
    </w:lvl>
    <w:lvl w:ilvl="1" w:tplc="04050019" w:tentative="1">
      <w:start w:val="1"/>
      <w:numFmt w:val="lowerLetter"/>
      <w:lvlText w:val="%2."/>
      <w:lvlJc w:val="left"/>
      <w:pPr>
        <w:ind w:left="1461" w:hanging="360"/>
      </w:pPr>
    </w:lvl>
    <w:lvl w:ilvl="2" w:tplc="0405001B" w:tentative="1">
      <w:start w:val="1"/>
      <w:numFmt w:val="lowerRoman"/>
      <w:lvlText w:val="%3."/>
      <w:lvlJc w:val="right"/>
      <w:pPr>
        <w:ind w:left="2181" w:hanging="180"/>
      </w:pPr>
    </w:lvl>
    <w:lvl w:ilvl="3" w:tplc="0405000F" w:tentative="1">
      <w:start w:val="1"/>
      <w:numFmt w:val="decimal"/>
      <w:lvlText w:val="%4."/>
      <w:lvlJc w:val="left"/>
      <w:pPr>
        <w:ind w:left="2901" w:hanging="360"/>
      </w:pPr>
    </w:lvl>
    <w:lvl w:ilvl="4" w:tplc="04050019" w:tentative="1">
      <w:start w:val="1"/>
      <w:numFmt w:val="lowerLetter"/>
      <w:lvlText w:val="%5."/>
      <w:lvlJc w:val="left"/>
      <w:pPr>
        <w:ind w:left="3621" w:hanging="360"/>
      </w:pPr>
    </w:lvl>
    <w:lvl w:ilvl="5" w:tplc="0405001B" w:tentative="1">
      <w:start w:val="1"/>
      <w:numFmt w:val="lowerRoman"/>
      <w:lvlText w:val="%6."/>
      <w:lvlJc w:val="right"/>
      <w:pPr>
        <w:ind w:left="4341" w:hanging="180"/>
      </w:pPr>
    </w:lvl>
    <w:lvl w:ilvl="6" w:tplc="0405000F" w:tentative="1">
      <w:start w:val="1"/>
      <w:numFmt w:val="decimal"/>
      <w:lvlText w:val="%7."/>
      <w:lvlJc w:val="left"/>
      <w:pPr>
        <w:ind w:left="5061" w:hanging="360"/>
      </w:pPr>
    </w:lvl>
    <w:lvl w:ilvl="7" w:tplc="04050019" w:tentative="1">
      <w:start w:val="1"/>
      <w:numFmt w:val="lowerLetter"/>
      <w:lvlText w:val="%8."/>
      <w:lvlJc w:val="left"/>
      <w:pPr>
        <w:ind w:left="5781" w:hanging="360"/>
      </w:pPr>
    </w:lvl>
    <w:lvl w:ilvl="8" w:tplc="0405001B" w:tentative="1">
      <w:start w:val="1"/>
      <w:numFmt w:val="lowerRoman"/>
      <w:lvlText w:val="%9."/>
      <w:lvlJc w:val="right"/>
      <w:pPr>
        <w:ind w:left="6501" w:hanging="180"/>
      </w:pPr>
    </w:lvl>
  </w:abstractNum>
  <w:abstractNum w:abstractNumId="30" w15:restartNumberingAfterBreak="0">
    <w:nsid w:val="59DD426A"/>
    <w:multiLevelType w:val="hybridMultilevel"/>
    <w:tmpl w:val="3DCADCA6"/>
    <w:lvl w:ilvl="0" w:tplc="8004AE0E">
      <w:start w:val="1"/>
      <w:numFmt w:val="decimal"/>
      <w:suff w:val="space"/>
      <w:lvlText w:val="%1."/>
      <w:lvlJc w:val="left"/>
      <w:pPr>
        <w:ind w:left="369" w:hanging="22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EA5A5F"/>
    <w:multiLevelType w:val="hybridMultilevel"/>
    <w:tmpl w:val="90AEEC8A"/>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5231AF"/>
    <w:multiLevelType w:val="hybridMultilevel"/>
    <w:tmpl w:val="AA0C0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15622C"/>
    <w:multiLevelType w:val="hybridMultilevel"/>
    <w:tmpl w:val="EE1429E6"/>
    <w:lvl w:ilvl="0" w:tplc="04050001">
      <w:start w:val="1"/>
      <w:numFmt w:val="bullet"/>
      <w:lvlText w:val=""/>
      <w:lvlJc w:val="left"/>
      <w:pPr>
        <w:ind w:left="5464" w:hanging="360"/>
      </w:pPr>
      <w:rPr>
        <w:rFonts w:ascii="Symbol" w:hAnsi="Symbol" w:hint="default"/>
      </w:rPr>
    </w:lvl>
    <w:lvl w:ilvl="1" w:tplc="04050003" w:tentative="1">
      <w:start w:val="1"/>
      <w:numFmt w:val="bullet"/>
      <w:lvlText w:val="o"/>
      <w:lvlJc w:val="left"/>
      <w:pPr>
        <w:ind w:left="6184" w:hanging="360"/>
      </w:pPr>
      <w:rPr>
        <w:rFonts w:ascii="Courier New" w:hAnsi="Courier New" w:cs="Courier New" w:hint="default"/>
      </w:rPr>
    </w:lvl>
    <w:lvl w:ilvl="2" w:tplc="04050005">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cs="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cs="Courier New" w:hint="default"/>
      </w:rPr>
    </w:lvl>
    <w:lvl w:ilvl="8" w:tplc="04050005" w:tentative="1">
      <w:start w:val="1"/>
      <w:numFmt w:val="bullet"/>
      <w:lvlText w:val=""/>
      <w:lvlJc w:val="left"/>
      <w:pPr>
        <w:ind w:left="11224" w:hanging="360"/>
      </w:pPr>
      <w:rPr>
        <w:rFonts w:ascii="Wingdings" w:hAnsi="Wingdings" w:hint="default"/>
      </w:rPr>
    </w:lvl>
  </w:abstractNum>
  <w:abstractNum w:abstractNumId="34" w15:restartNumberingAfterBreak="0">
    <w:nsid w:val="60B833A7"/>
    <w:multiLevelType w:val="hybridMultilevel"/>
    <w:tmpl w:val="3DB6D5F2"/>
    <w:lvl w:ilvl="0" w:tplc="478C2C74">
      <w:start w:val="89"/>
      <w:numFmt w:val="bullet"/>
      <w:lvlText w:val="-"/>
      <w:lvlJc w:val="left"/>
      <w:pPr>
        <w:ind w:left="720" w:hanging="360"/>
      </w:pPr>
      <w:rPr>
        <w:rFonts w:ascii="Arial" w:eastAsia="Arial"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6E6D82"/>
    <w:multiLevelType w:val="hybridMultilevel"/>
    <w:tmpl w:val="A5D67BA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C371E5"/>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DC06E6"/>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AF16A7"/>
    <w:multiLevelType w:val="hybridMultilevel"/>
    <w:tmpl w:val="667E6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F56A7F"/>
    <w:multiLevelType w:val="hybridMultilevel"/>
    <w:tmpl w:val="59905852"/>
    <w:lvl w:ilvl="0" w:tplc="F1003736">
      <w:numFmt w:val="bullet"/>
      <w:lvlText w:val="-"/>
      <w:lvlJc w:val="left"/>
      <w:pPr>
        <w:ind w:left="540" w:hanging="360"/>
      </w:pPr>
      <w:rPr>
        <w:rFonts w:ascii="Times New Roman" w:eastAsia="Times New Roman" w:hAnsi="Times New Roman" w:cs="Times New Roman" w:hint="default"/>
        <w:b/>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1" w15:restartNumberingAfterBreak="0">
    <w:nsid w:val="77455B3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247A1C"/>
    <w:multiLevelType w:val="hybridMultilevel"/>
    <w:tmpl w:val="63DA3F1C"/>
    <w:lvl w:ilvl="0" w:tplc="AE22B968">
      <w:start w:val="2"/>
      <w:numFmt w:val="bullet"/>
      <w:lvlText w:val="-"/>
      <w:lvlJc w:val="left"/>
      <w:pPr>
        <w:ind w:left="180" w:hanging="360"/>
      </w:pPr>
      <w:rPr>
        <w:rFonts w:ascii="Times New Roman" w:eastAsia="Times New Roman" w:hAnsi="Times New Roman" w:cs="Times New Roman" w:hint="default"/>
      </w:rPr>
    </w:lvl>
    <w:lvl w:ilvl="1" w:tplc="04050003" w:tentative="1">
      <w:start w:val="1"/>
      <w:numFmt w:val="bullet"/>
      <w:lvlText w:val="o"/>
      <w:lvlJc w:val="left"/>
      <w:pPr>
        <w:ind w:left="900" w:hanging="360"/>
      </w:pPr>
      <w:rPr>
        <w:rFonts w:ascii="Courier New" w:hAnsi="Courier New" w:cs="Courier New" w:hint="default"/>
      </w:rPr>
    </w:lvl>
    <w:lvl w:ilvl="2" w:tplc="04050005" w:tentative="1">
      <w:start w:val="1"/>
      <w:numFmt w:val="bullet"/>
      <w:lvlText w:val=""/>
      <w:lvlJc w:val="left"/>
      <w:pPr>
        <w:ind w:left="1620" w:hanging="360"/>
      </w:pPr>
      <w:rPr>
        <w:rFonts w:ascii="Wingdings" w:hAnsi="Wingdings" w:hint="default"/>
      </w:rPr>
    </w:lvl>
    <w:lvl w:ilvl="3" w:tplc="04050001" w:tentative="1">
      <w:start w:val="1"/>
      <w:numFmt w:val="bullet"/>
      <w:lvlText w:val=""/>
      <w:lvlJc w:val="left"/>
      <w:pPr>
        <w:ind w:left="2340" w:hanging="360"/>
      </w:pPr>
      <w:rPr>
        <w:rFonts w:ascii="Symbol" w:hAnsi="Symbol" w:hint="default"/>
      </w:rPr>
    </w:lvl>
    <w:lvl w:ilvl="4" w:tplc="04050003" w:tentative="1">
      <w:start w:val="1"/>
      <w:numFmt w:val="bullet"/>
      <w:lvlText w:val="o"/>
      <w:lvlJc w:val="left"/>
      <w:pPr>
        <w:ind w:left="3060" w:hanging="360"/>
      </w:pPr>
      <w:rPr>
        <w:rFonts w:ascii="Courier New" w:hAnsi="Courier New" w:cs="Courier New" w:hint="default"/>
      </w:rPr>
    </w:lvl>
    <w:lvl w:ilvl="5" w:tplc="04050005" w:tentative="1">
      <w:start w:val="1"/>
      <w:numFmt w:val="bullet"/>
      <w:lvlText w:val=""/>
      <w:lvlJc w:val="left"/>
      <w:pPr>
        <w:ind w:left="3780" w:hanging="360"/>
      </w:pPr>
      <w:rPr>
        <w:rFonts w:ascii="Wingdings" w:hAnsi="Wingdings" w:hint="default"/>
      </w:rPr>
    </w:lvl>
    <w:lvl w:ilvl="6" w:tplc="04050001" w:tentative="1">
      <w:start w:val="1"/>
      <w:numFmt w:val="bullet"/>
      <w:lvlText w:val=""/>
      <w:lvlJc w:val="left"/>
      <w:pPr>
        <w:ind w:left="4500" w:hanging="360"/>
      </w:pPr>
      <w:rPr>
        <w:rFonts w:ascii="Symbol" w:hAnsi="Symbol" w:hint="default"/>
      </w:rPr>
    </w:lvl>
    <w:lvl w:ilvl="7" w:tplc="04050003" w:tentative="1">
      <w:start w:val="1"/>
      <w:numFmt w:val="bullet"/>
      <w:lvlText w:val="o"/>
      <w:lvlJc w:val="left"/>
      <w:pPr>
        <w:ind w:left="5220" w:hanging="360"/>
      </w:pPr>
      <w:rPr>
        <w:rFonts w:ascii="Courier New" w:hAnsi="Courier New" w:cs="Courier New" w:hint="default"/>
      </w:rPr>
    </w:lvl>
    <w:lvl w:ilvl="8" w:tplc="04050005" w:tentative="1">
      <w:start w:val="1"/>
      <w:numFmt w:val="bullet"/>
      <w:lvlText w:val=""/>
      <w:lvlJc w:val="left"/>
      <w:pPr>
        <w:ind w:left="5940" w:hanging="360"/>
      </w:pPr>
      <w:rPr>
        <w:rFonts w:ascii="Wingdings" w:hAnsi="Wingdings" w:hint="default"/>
      </w:rPr>
    </w:lvl>
  </w:abstractNum>
  <w:abstractNum w:abstractNumId="44" w15:restartNumberingAfterBreak="0">
    <w:nsid w:val="7D34156F"/>
    <w:multiLevelType w:val="hybridMultilevel"/>
    <w:tmpl w:val="E5F20150"/>
    <w:lvl w:ilvl="0" w:tplc="AA3684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1E6949"/>
    <w:multiLevelType w:val="hybridMultilevel"/>
    <w:tmpl w:val="9D10F3F8"/>
    <w:lvl w:ilvl="0" w:tplc="6E427B4C">
      <w:start w:val="1"/>
      <w:numFmt w:val="upperLetter"/>
      <w:suff w:val="space"/>
      <w:lvlText w:val="%1."/>
      <w:lvlJc w:val="left"/>
      <w:pPr>
        <w:ind w:left="3403"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26"/>
  </w:num>
  <w:num w:numId="3">
    <w:abstractNumId w:val="0"/>
  </w:num>
  <w:num w:numId="4">
    <w:abstractNumId w:val="46"/>
  </w:num>
  <w:num w:numId="5">
    <w:abstractNumId w:val="10"/>
  </w:num>
  <w:num w:numId="6">
    <w:abstractNumId w:val="24"/>
  </w:num>
  <w:num w:numId="7">
    <w:abstractNumId w:val="5"/>
  </w:num>
  <w:num w:numId="8">
    <w:abstractNumId w:val="38"/>
  </w:num>
  <w:num w:numId="9">
    <w:abstractNumId w:val="12"/>
  </w:num>
  <w:num w:numId="10">
    <w:abstractNumId w:val="41"/>
  </w:num>
  <w:num w:numId="11">
    <w:abstractNumId w:val="25"/>
  </w:num>
  <w:num w:numId="12">
    <w:abstractNumId w:val="2"/>
  </w:num>
  <w:num w:numId="13">
    <w:abstractNumId w:val="37"/>
  </w:num>
  <w:num w:numId="14">
    <w:abstractNumId w:val="30"/>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num>
  <w:num w:numId="19">
    <w:abstractNumId w:val="9"/>
  </w:num>
  <w:num w:numId="20">
    <w:abstractNumId w:val="28"/>
  </w:num>
  <w:num w:numId="21">
    <w:abstractNumId w:val="3"/>
  </w:num>
  <w:num w:numId="22">
    <w:abstractNumId w:val="44"/>
  </w:num>
  <w:num w:numId="23">
    <w:abstractNumId w:val="4"/>
  </w:num>
  <w:num w:numId="24">
    <w:abstractNumId w:val="15"/>
  </w:num>
  <w:num w:numId="25">
    <w:abstractNumId w:val="14"/>
  </w:num>
  <w:num w:numId="26">
    <w:abstractNumId w:val="18"/>
  </w:num>
  <w:num w:numId="27">
    <w:abstractNumId w:val="16"/>
  </w:num>
  <w:num w:numId="28">
    <w:abstractNumId w:val="29"/>
  </w:num>
  <w:num w:numId="29">
    <w:abstractNumId w:val="7"/>
  </w:num>
  <w:num w:numId="30">
    <w:abstractNumId w:val="13"/>
  </w:num>
  <w:num w:numId="31">
    <w:abstractNumId w:val="23"/>
  </w:num>
  <w:num w:numId="32">
    <w:abstractNumId w:val="11"/>
  </w:num>
  <w:num w:numId="33">
    <w:abstractNumId w:val="45"/>
  </w:num>
  <w:num w:numId="34">
    <w:abstractNumId w:val="33"/>
  </w:num>
  <w:num w:numId="35">
    <w:abstractNumId w:val="19"/>
  </w:num>
  <w:num w:numId="36">
    <w:abstractNumId w:val="32"/>
  </w:num>
  <w:num w:numId="37">
    <w:abstractNumId w:val="43"/>
  </w:num>
  <w:num w:numId="38">
    <w:abstractNumId w:val="1"/>
  </w:num>
  <w:num w:numId="39">
    <w:abstractNumId w:val="20"/>
  </w:num>
  <w:num w:numId="40">
    <w:abstractNumId w:val="40"/>
  </w:num>
  <w:num w:numId="41">
    <w:abstractNumId w:val="21"/>
  </w:num>
  <w:num w:numId="42">
    <w:abstractNumId w:val="36"/>
  </w:num>
  <w:num w:numId="43">
    <w:abstractNumId w:val="39"/>
  </w:num>
  <w:num w:numId="44">
    <w:abstractNumId w:val="8"/>
  </w:num>
  <w:num w:numId="45">
    <w:abstractNumId w:val="27"/>
  </w:num>
  <w:num w:numId="46">
    <w:abstractNumId w:val="22"/>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0A55"/>
    <w:rsid w:val="00001486"/>
    <w:rsid w:val="000017EF"/>
    <w:rsid w:val="00002C30"/>
    <w:rsid w:val="00003088"/>
    <w:rsid w:val="0000605D"/>
    <w:rsid w:val="00006286"/>
    <w:rsid w:val="0000704E"/>
    <w:rsid w:val="00010A9D"/>
    <w:rsid w:val="00010B9F"/>
    <w:rsid w:val="00011B0B"/>
    <w:rsid w:val="00014078"/>
    <w:rsid w:val="00014525"/>
    <w:rsid w:val="00016F20"/>
    <w:rsid w:val="000209AB"/>
    <w:rsid w:val="00022648"/>
    <w:rsid w:val="00024DC0"/>
    <w:rsid w:val="0002600F"/>
    <w:rsid w:val="00026683"/>
    <w:rsid w:val="00030305"/>
    <w:rsid w:val="00030DB6"/>
    <w:rsid w:val="00031BCE"/>
    <w:rsid w:val="00033919"/>
    <w:rsid w:val="00034020"/>
    <w:rsid w:val="000343C5"/>
    <w:rsid w:val="00035121"/>
    <w:rsid w:val="00041632"/>
    <w:rsid w:val="000418E8"/>
    <w:rsid w:val="0004250C"/>
    <w:rsid w:val="000455A2"/>
    <w:rsid w:val="00046FC2"/>
    <w:rsid w:val="00047999"/>
    <w:rsid w:val="0005216E"/>
    <w:rsid w:val="000521DE"/>
    <w:rsid w:val="00052915"/>
    <w:rsid w:val="00052A25"/>
    <w:rsid w:val="00053449"/>
    <w:rsid w:val="00053775"/>
    <w:rsid w:val="00054463"/>
    <w:rsid w:val="00055754"/>
    <w:rsid w:val="00055E17"/>
    <w:rsid w:val="00056F1C"/>
    <w:rsid w:val="000603F6"/>
    <w:rsid w:val="00060420"/>
    <w:rsid w:val="00063977"/>
    <w:rsid w:val="000641F0"/>
    <w:rsid w:val="00065705"/>
    <w:rsid w:val="00066075"/>
    <w:rsid w:val="00066590"/>
    <w:rsid w:val="00070249"/>
    <w:rsid w:val="0007100A"/>
    <w:rsid w:val="0007135E"/>
    <w:rsid w:val="0007205C"/>
    <w:rsid w:val="00072934"/>
    <w:rsid w:val="0007384D"/>
    <w:rsid w:val="0007480C"/>
    <w:rsid w:val="000779A2"/>
    <w:rsid w:val="00077A90"/>
    <w:rsid w:val="00081626"/>
    <w:rsid w:val="00081F58"/>
    <w:rsid w:val="0008271A"/>
    <w:rsid w:val="000829FD"/>
    <w:rsid w:val="0008497D"/>
    <w:rsid w:val="00087A44"/>
    <w:rsid w:val="00091C04"/>
    <w:rsid w:val="00094D06"/>
    <w:rsid w:val="000A2D22"/>
    <w:rsid w:val="000A314E"/>
    <w:rsid w:val="000B075E"/>
    <w:rsid w:val="000B0E8A"/>
    <w:rsid w:val="000B1CA5"/>
    <w:rsid w:val="000B2DFD"/>
    <w:rsid w:val="000B3EA7"/>
    <w:rsid w:val="000B5563"/>
    <w:rsid w:val="000B5B79"/>
    <w:rsid w:val="000B6B79"/>
    <w:rsid w:val="000B6D63"/>
    <w:rsid w:val="000B711B"/>
    <w:rsid w:val="000B73B2"/>
    <w:rsid w:val="000B7E54"/>
    <w:rsid w:val="000C110B"/>
    <w:rsid w:val="000C40DA"/>
    <w:rsid w:val="000C53DE"/>
    <w:rsid w:val="000C590A"/>
    <w:rsid w:val="000C6F72"/>
    <w:rsid w:val="000C7511"/>
    <w:rsid w:val="000D207A"/>
    <w:rsid w:val="000D2E94"/>
    <w:rsid w:val="000D3298"/>
    <w:rsid w:val="000D43DE"/>
    <w:rsid w:val="000D52BB"/>
    <w:rsid w:val="000D6779"/>
    <w:rsid w:val="000D68BC"/>
    <w:rsid w:val="000E483C"/>
    <w:rsid w:val="000E49F6"/>
    <w:rsid w:val="000E4CB4"/>
    <w:rsid w:val="000E60AC"/>
    <w:rsid w:val="000E6184"/>
    <w:rsid w:val="000E6992"/>
    <w:rsid w:val="000F308B"/>
    <w:rsid w:val="000F355E"/>
    <w:rsid w:val="000F47BF"/>
    <w:rsid w:val="000F4E1F"/>
    <w:rsid w:val="000F578F"/>
    <w:rsid w:val="000F6D80"/>
    <w:rsid w:val="0010109F"/>
    <w:rsid w:val="001035F6"/>
    <w:rsid w:val="001046BA"/>
    <w:rsid w:val="00104AAD"/>
    <w:rsid w:val="0011246F"/>
    <w:rsid w:val="00112CE4"/>
    <w:rsid w:val="00113242"/>
    <w:rsid w:val="00113D2C"/>
    <w:rsid w:val="00115E5D"/>
    <w:rsid w:val="00117445"/>
    <w:rsid w:val="001178D2"/>
    <w:rsid w:val="00120F5C"/>
    <w:rsid w:val="0012149D"/>
    <w:rsid w:val="0012500C"/>
    <w:rsid w:val="001259D1"/>
    <w:rsid w:val="00127769"/>
    <w:rsid w:val="00130999"/>
    <w:rsid w:val="00131476"/>
    <w:rsid w:val="00131D2C"/>
    <w:rsid w:val="00135B6F"/>
    <w:rsid w:val="00140BD9"/>
    <w:rsid w:val="001466DA"/>
    <w:rsid w:val="00146976"/>
    <w:rsid w:val="00150196"/>
    <w:rsid w:val="0015119D"/>
    <w:rsid w:val="001534F1"/>
    <w:rsid w:val="00155914"/>
    <w:rsid w:val="001607BA"/>
    <w:rsid w:val="0016175C"/>
    <w:rsid w:val="00161941"/>
    <w:rsid w:val="001633FA"/>
    <w:rsid w:val="001637BA"/>
    <w:rsid w:val="001642E4"/>
    <w:rsid w:val="0016455A"/>
    <w:rsid w:val="001652E6"/>
    <w:rsid w:val="00166E57"/>
    <w:rsid w:val="00167C65"/>
    <w:rsid w:val="0017150C"/>
    <w:rsid w:val="00172C0D"/>
    <w:rsid w:val="001745ED"/>
    <w:rsid w:val="001768B6"/>
    <w:rsid w:val="00177F06"/>
    <w:rsid w:val="001821CA"/>
    <w:rsid w:val="00182F28"/>
    <w:rsid w:val="00183546"/>
    <w:rsid w:val="00184204"/>
    <w:rsid w:val="00184212"/>
    <w:rsid w:val="001842B4"/>
    <w:rsid w:val="00184CC1"/>
    <w:rsid w:val="00185080"/>
    <w:rsid w:val="00185AEB"/>
    <w:rsid w:val="001868C8"/>
    <w:rsid w:val="00193233"/>
    <w:rsid w:val="00193CE2"/>
    <w:rsid w:val="00195F1F"/>
    <w:rsid w:val="00196E57"/>
    <w:rsid w:val="00197D44"/>
    <w:rsid w:val="001A0159"/>
    <w:rsid w:val="001A0F14"/>
    <w:rsid w:val="001A121B"/>
    <w:rsid w:val="001A15D9"/>
    <w:rsid w:val="001B0358"/>
    <w:rsid w:val="001B1EBF"/>
    <w:rsid w:val="001B2342"/>
    <w:rsid w:val="001B2DAE"/>
    <w:rsid w:val="001B78A9"/>
    <w:rsid w:val="001C1C1A"/>
    <w:rsid w:val="001C2244"/>
    <w:rsid w:val="001C388D"/>
    <w:rsid w:val="001C3EE6"/>
    <w:rsid w:val="001C7E33"/>
    <w:rsid w:val="001D080A"/>
    <w:rsid w:val="001D17FB"/>
    <w:rsid w:val="001D3FB0"/>
    <w:rsid w:val="001D438C"/>
    <w:rsid w:val="001D4DE3"/>
    <w:rsid w:val="001D66C3"/>
    <w:rsid w:val="001D6A23"/>
    <w:rsid w:val="001D7333"/>
    <w:rsid w:val="001D7B60"/>
    <w:rsid w:val="001E1742"/>
    <w:rsid w:val="001E245B"/>
    <w:rsid w:val="001E3133"/>
    <w:rsid w:val="001E3A5A"/>
    <w:rsid w:val="001E3C0B"/>
    <w:rsid w:val="001E730B"/>
    <w:rsid w:val="001E776D"/>
    <w:rsid w:val="001E7FDB"/>
    <w:rsid w:val="001F26AA"/>
    <w:rsid w:val="001F390A"/>
    <w:rsid w:val="001F5DDB"/>
    <w:rsid w:val="001F62C5"/>
    <w:rsid w:val="001F752B"/>
    <w:rsid w:val="00200146"/>
    <w:rsid w:val="00202EE0"/>
    <w:rsid w:val="002036FC"/>
    <w:rsid w:val="0020641C"/>
    <w:rsid w:val="00206A20"/>
    <w:rsid w:val="00210100"/>
    <w:rsid w:val="00215674"/>
    <w:rsid w:val="00216217"/>
    <w:rsid w:val="00217306"/>
    <w:rsid w:val="00220C46"/>
    <w:rsid w:val="00224D38"/>
    <w:rsid w:val="002257BF"/>
    <w:rsid w:val="0023018F"/>
    <w:rsid w:val="002309D0"/>
    <w:rsid w:val="00230CA1"/>
    <w:rsid w:val="002344DD"/>
    <w:rsid w:val="00235029"/>
    <w:rsid w:val="00235227"/>
    <w:rsid w:val="002352FB"/>
    <w:rsid w:val="00236B3A"/>
    <w:rsid w:val="00237C98"/>
    <w:rsid w:val="002421A6"/>
    <w:rsid w:val="002431E6"/>
    <w:rsid w:val="002461A5"/>
    <w:rsid w:val="002469DF"/>
    <w:rsid w:val="00246B51"/>
    <w:rsid w:val="00247542"/>
    <w:rsid w:val="00253CCE"/>
    <w:rsid w:val="00253F93"/>
    <w:rsid w:val="00254FA0"/>
    <w:rsid w:val="00255E2D"/>
    <w:rsid w:val="002561CB"/>
    <w:rsid w:val="00256729"/>
    <w:rsid w:val="0025683B"/>
    <w:rsid w:val="00260B13"/>
    <w:rsid w:val="002669B0"/>
    <w:rsid w:val="00266B80"/>
    <w:rsid w:val="00272EC8"/>
    <w:rsid w:val="002733B8"/>
    <w:rsid w:val="00277591"/>
    <w:rsid w:val="00277F94"/>
    <w:rsid w:val="002849BE"/>
    <w:rsid w:val="0028596F"/>
    <w:rsid w:val="002859C4"/>
    <w:rsid w:val="002870B0"/>
    <w:rsid w:val="0028766F"/>
    <w:rsid w:val="00292D63"/>
    <w:rsid w:val="00292E3D"/>
    <w:rsid w:val="00293855"/>
    <w:rsid w:val="0029679D"/>
    <w:rsid w:val="002A0F9B"/>
    <w:rsid w:val="002A312E"/>
    <w:rsid w:val="002A4455"/>
    <w:rsid w:val="002B1BAE"/>
    <w:rsid w:val="002B2FFC"/>
    <w:rsid w:val="002B31C7"/>
    <w:rsid w:val="002B3946"/>
    <w:rsid w:val="002B53A0"/>
    <w:rsid w:val="002B63CB"/>
    <w:rsid w:val="002B7A1B"/>
    <w:rsid w:val="002C0435"/>
    <w:rsid w:val="002C1F8F"/>
    <w:rsid w:val="002C2583"/>
    <w:rsid w:val="002C4A18"/>
    <w:rsid w:val="002C53FD"/>
    <w:rsid w:val="002C5672"/>
    <w:rsid w:val="002C7EE1"/>
    <w:rsid w:val="002D02B8"/>
    <w:rsid w:val="002D0EE0"/>
    <w:rsid w:val="002D32FB"/>
    <w:rsid w:val="002D3F21"/>
    <w:rsid w:val="002D47F4"/>
    <w:rsid w:val="002D7065"/>
    <w:rsid w:val="002E00D7"/>
    <w:rsid w:val="002E2013"/>
    <w:rsid w:val="002E30CE"/>
    <w:rsid w:val="002E3FB9"/>
    <w:rsid w:val="002E425F"/>
    <w:rsid w:val="002E4D3F"/>
    <w:rsid w:val="002E5CEB"/>
    <w:rsid w:val="002E623D"/>
    <w:rsid w:val="002E6390"/>
    <w:rsid w:val="002E6406"/>
    <w:rsid w:val="002E6F2C"/>
    <w:rsid w:val="002E78EB"/>
    <w:rsid w:val="002E7F2E"/>
    <w:rsid w:val="002F0E43"/>
    <w:rsid w:val="00300792"/>
    <w:rsid w:val="00300DA5"/>
    <w:rsid w:val="00302EFE"/>
    <w:rsid w:val="003038DA"/>
    <w:rsid w:val="00303FDF"/>
    <w:rsid w:val="00304997"/>
    <w:rsid w:val="0030658A"/>
    <w:rsid w:val="00307AF4"/>
    <w:rsid w:val="003101C9"/>
    <w:rsid w:val="003114EB"/>
    <w:rsid w:val="003133C4"/>
    <w:rsid w:val="00313A9D"/>
    <w:rsid w:val="00313BB0"/>
    <w:rsid w:val="00314C80"/>
    <w:rsid w:val="003157FF"/>
    <w:rsid w:val="00316B68"/>
    <w:rsid w:val="00316E0F"/>
    <w:rsid w:val="003205B6"/>
    <w:rsid w:val="0032342D"/>
    <w:rsid w:val="00323A65"/>
    <w:rsid w:val="00326DD3"/>
    <w:rsid w:val="00330247"/>
    <w:rsid w:val="00337878"/>
    <w:rsid w:val="00340DCE"/>
    <w:rsid w:val="00341E84"/>
    <w:rsid w:val="00342CC8"/>
    <w:rsid w:val="00343F61"/>
    <w:rsid w:val="0034549B"/>
    <w:rsid w:val="0034680F"/>
    <w:rsid w:val="003471E6"/>
    <w:rsid w:val="00347F8E"/>
    <w:rsid w:val="00350413"/>
    <w:rsid w:val="00350BD5"/>
    <w:rsid w:val="00350F3A"/>
    <w:rsid w:val="003531B0"/>
    <w:rsid w:val="00353420"/>
    <w:rsid w:val="0035351E"/>
    <w:rsid w:val="0035460F"/>
    <w:rsid w:val="0035674F"/>
    <w:rsid w:val="00357CD3"/>
    <w:rsid w:val="003605D8"/>
    <w:rsid w:val="003606E9"/>
    <w:rsid w:val="00361E29"/>
    <w:rsid w:val="00361F23"/>
    <w:rsid w:val="00362DD4"/>
    <w:rsid w:val="003642DE"/>
    <w:rsid w:val="00365FEB"/>
    <w:rsid w:val="003663CA"/>
    <w:rsid w:val="003668E7"/>
    <w:rsid w:val="00367500"/>
    <w:rsid w:val="003679D5"/>
    <w:rsid w:val="0037174B"/>
    <w:rsid w:val="003729F5"/>
    <w:rsid w:val="00372B86"/>
    <w:rsid w:val="00373794"/>
    <w:rsid w:val="00374886"/>
    <w:rsid w:val="0037497B"/>
    <w:rsid w:val="00376840"/>
    <w:rsid w:val="00380177"/>
    <w:rsid w:val="003824DE"/>
    <w:rsid w:val="00382A35"/>
    <w:rsid w:val="003868E9"/>
    <w:rsid w:val="003879F5"/>
    <w:rsid w:val="003907EA"/>
    <w:rsid w:val="00391ABE"/>
    <w:rsid w:val="003922A8"/>
    <w:rsid w:val="00393037"/>
    <w:rsid w:val="00393454"/>
    <w:rsid w:val="00393907"/>
    <w:rsid w:val="003945DC"/>
    <w:rsid w:val="0039789E"/>
    <w:rsid w:val="00397EC5"/>
    <w:rsid w:val="003A0027"/>
    <w:rsid w:val="003A679D"/>
    <w:rsid w:val="003A7C74"/>
    <w:rsid w:val="003A7D8D"/>
    <w:rsid w:val="003B023F"/>
    <w:rsid w:val="003B0761"/>
    <w:rsid w:val="003B17D9"/>
    <w:rsid w:val="003B39A8"/>
    <w:rsid w:val="003B4FEF"/>
    <w:rsid w:val="003B58C6"/>
    <w:rsid w:val="003B6C05"/>
    <w:rsid w:val="003B7520"/>
    <w:rsid w:val="003C4C73"/>
    <w:rsid w:val="003C4ED1"/>
    <w:rsid w:val="003D1E1A"/>
    <w:rsid w:val="003D1EF4"/>
    <w:rsid w:val="003D215C"/>
    <w:rsid w:val="003D32D9"/>
    <w:rsid w:val="003D4B2E"/>
    <w:rsid w:val="003D4E0C"/>
    <w:rsid w:val="003D5004"/>
    <w:rsid w:val="003D5576"/>
    <w:rsid w:val="003D70BC"/>
    <w:rsid w:val="003D7C6B"/>
    <w:rsid w:val="003E1273"/>
    <w:rsid w:val="003E25A2"/>
    <w:rsid w:val="003E2AA9"/>
    <w:rsid w:val="003E3753"/>
    <w:rsid w:val="003E572E"/>
    <w:rsid w:val="003E6E59"/>
    <w:rsid w:val="003E701A"/>
    <w:rsid w:val="003E7E2F"/>
    <w:rsid w:val="003F0377"/>
    <w:rsid w:val="003F072F"/>
    <w:rsid w:val="003F18B3"/>
    <w:rsid w:val="003F1E03"/>
    <w:rsid w:val="003F4162"/>
    <w:rsid w:val="003F7060"/>
    <w:rsid w:val="003F719C"/>
    <w:rsid w:val="003F7C4E"/>
    <w:rsid w:val="00400193"/>
    <w:rsid w:val="00404B87"/>
    <w:rsid w:val="0040671A"/>
    <w:rsid w:val="00406B34"/>
    <w:rsid w:val="00411665"/>
    <w:rsid w:val="004144FF"/>
    <w:rsid w:val="00415A80"/>
    <w:rsid w:val="0041686F"/>
    <w:rsid w:val="00416E22"/>
    <w:rsid w:val="0042036C"/>
    <w:rsid w:val="00420E09"/>
    <w:rsid w:val="00420E47"/>
    <w:rsid w:val="00420E7F"/>
    <w:rsid w:val="00421625"/>
    <w:rsid w:val="0042179C"/>
    <w:rsid w:val="00423EF1"/>
    <w:rsid w:val="0042442D"/>
    <w:rsid w:val="0042626C"/>
    <w:rsid w:val="00427D87"/>
    <w:rsid w:val="0043099B"/>
    <w:rsid w:val="00430EDB"/>
    <w:rsid w:val="00431DDE"/>
    <w:rsid w:val="0043447A"/>
    <w:rsid w:val="004345D9"/>
    <w:rsid w:val="004350C6"/>
    <w:rsid w:val="004351E4"/>
    <w:rsid w:val="00435592"/>
    <w:rsid w:val="004356D5"/>
    <w:rsid w:val="0043617B"/>
    <w:rsid w:val="0043638B"/>
    <w:rsid w:val="004369B8"/>
    <w:rsid w:val="00436B8B"/>
    <w:rsid w:val="00437AAB"/>
    <w:rsid w:val="00440AC7"/>
    <w:rsid w:val="00442592"/>
    <w:rsid w:val="00445127"/>
    <w:rsid w:val="00445F45"/>
    <w:rsid w:val="004478DB"/>
    <w:rsid w:val="004510F0"/>
    <w:rsid w:val="0045166C"/>
    <w:rsid w:val="00454043"/>
    <w:rsid w:val="00454712"/>
    <w:rsid w:val="004555EA"/>
    <w:rsid w:val="0045797A"/>
    <w:rsid w:val="00461DAA"/>
    <w:rsid w:val="0046381F"/>
    <w:rsid w:val="00463E54"/>
    <w:rsid w:val="00464D7F"/>
    <w:rsid w:val="00465F7D"/>
    <w:rsid w:val="00467A41"/>
    <w:rsid w:val="004714AA"/>
    <w:rsid w:val="00476A4E"/>
    <w:rsid w:val="00477DE5"/>
    <w:rsid w:val="0048406D"/>
    <w:rsid w:val="004856BD"/>
    <w:rsid w:val="00486E24"/>
    <w:rsid w:val="004916F9"/>
    <w:rsid w:val="0049210D"/>
    <w:rsid w:val="00493BBE"/>
    <w:rsid w:val="00494688"/>
    <w:rsid w:val="00494769"/>
    <w:rsid w:val="00494CB0"/>
    <w:rsid w:val="00494E74"/>
    <w:rsid w:val="004957D4"/>
    <w:rsid w:val="00496B78"/>
    <w:rsid w:val="004A0F9D"/>
    <w:rsid w:val="004A20F9"/>
    <w:rsid w:val="004A2DD0"/>
    <w:rsid w:val="004A383A"/>
    <w:rsid w:val="004A411C"/>
    <w:rsid w:val="004A63B9"/>
    <w:rsid w:val="004A7368"/>
    <w:rsid w:val="004B06A5"/>
    <w:rsid w:val="004B10EB"/>
    <w:rsid w:val="004B16D9"/>
    <w:rsid w:val="004B234C"/>
    <w:rsid w:val="004B234E"/>
    <w:rsid w:val="004B420F"/>
    <w:rsid w:val="004B59BE"/>
    <w:rsid w:val="004B699D"/>
    <w:rsid w:val="004B7ECE"/>
    <w:rsid w:val="004C00F2"/>
    <w:rsid w:val="004C2457"/>
    <w:rsid w:val="004C2B3F"/>
    <w:rsid w:val="004C2F66"/>
    <w:rsid w:val="004C3230"/>
    <w:rsid w:val="004C3341"/>
    <w:rsid w:val="004C38EF"/>
    <w:rsid w:val="004C5498"/>
    <w:rsid w:val="004C572A"/>
    <w:rsid w:val="004C576C"/>
    <w:rsid w:val="004C65F1"/>
    <w:rsid w:val="004C7260"/>
    <w:rsid w:val="004C76D0"/>
    <w:rsid w:val="004D442D"/>
    <w:rsid w:val="004D6E09"/>
    <w:rsid w:val="004E0822"/>
    <w:rsid w:val="004E1208"/>
    <w:rsid w:val="004E228B"/>
    <w:rsid w:val="004E2B03"/>
    <w:rsid w:val="004E2ED5"/>
    <w:rsid w:val="004E418A"/>
    <w:rsid w:val="004E4894"/>
    <w:rsid w:val="004E6D8A"/>
    <w:rsid w:val="004F0044"/>
    <w:rsid w:val="004F14D5"/>
    <w:rsid w:val="004F2803"/>
    <w:rsid w:val="004F4543"/>
    <w:rsid w:val="004F6ACA"/>
    <w:rsid w:val="004F6EC5"/>
    <w:rsid w:val="004F7246"/>
    <w:rsid w:val="004F7C13"/>
    <w:rsid w:val="0050135A"/>
    <w:rsid w:val="005017B0"/>
    <w:rsid w:val="00502CBD"/>
    <w:rsid w:val="00503146"/>
    <w:rsid w:val="00503A17"/>
    <w:rsid w:val="00507D11"/>
    <w:rsid w:val="00510ACE"/>
    <w:rsid w:val="00510B0F"/>
    <w:rsid w:val="005128CC"/>
    <w:rsid w:val="00516681"/>
    <w:rsid w:val="005174DF"/>
    <w:rsid w:val="005205F1"/>
    <w:rsid w:val="00522224"/>
    <w:rsid w:val="00523339"/>
    <w:rsid w:val="00527537"/>
    <w:rsid w:val="0053084D"/>
    <w:rsid w:val="00530BB9"/>
    <w:rsid w:val="00531956"/>
    <w:rsid w:val="00532403"/>
    <w:rsid w:val="005349A8"/>
    <w:rsid w:val="005411C5"/>
    <w:rsid w:val="00542265"/>
    <w:rsid w:val="005426A8"/>
    <w:rsid w:val="005471B4"/>
    <w:rsid w:val="00550705"/>
    <w:rsid w:val="005522EC"/>
    <w:rsid w:val="0055429C"/>
    <w:rsid w:val="005563E3"/>
    <w:rsid w:val="00557059"/>
    <w:rsid w:val="0056208E"/>
    <w:rsid w:val="0056261C"/>
    <w:rsid w:val="00572F2C"/>
    <w:rsid w:val="00573E37"/>
    <w:rsid w:val="005745AC"/>
    <w:rsid w:val="0057546F"/>
    <w:rsid w:val="00575D8B"/>
    <w:rsid w:val="00577D65"/>
    <w:rsid w:val="005808EF"/>
    <w:rsid w:val="0058351D"/>
    <w:rsid w:val="00583966"/>
    <w:rsid w:val="00586577"/>
    <w:rsid w:val="00586607"/>
    <w:rsid w:val="005870B7"/>
    <w:rsid w:val="005907BA"/>
    <w:rsid w:val="005919C3"/>
    <w:rsid w:val="00592135"/>
    <w:rsid w:val="0059288B"/>
    <w:rsid w:val="00597233"/>
    <w:rsid w:val="005979FE"/>
    <w:rsid w:val="00597FF6"/>
    <w:rsid w:val="005A052A"/>
    <w:rsid w:val="005A1745"/>
    <w:rsid w:val="005A1CE8"/>
    <w:rsid w:val="005A318B"/>
    <w:rsid w:val="005B2D27"/>
    <w:rsid w:val="005B3189"/>
    <w:rsid w:val="005B3EF0"/>
    <w:rsid w:val="005B5933"/>
    <w:rsid w:val="005B7904"/>
    <w:rsid w:val="005B7C4F"/>
    <w:rsid w:val="005B7E53"/>
    <w:rsid w:val="005C1773"/>
    <w:rsid w:val="005C2C32"/>
    <w:rsid w:val="005C2EBE"/>
    <w:rsid w:val="005C35AD"/>
    <w:rsid w:val="005C4BE1"/>
    <w:rsid w:val="005C53BA"/>
    <w:rsid w:val="005C5973"/>
    <w:rsid w:val="005D2041"/>
    <w:rsid w:val="005D2541"/>
    <w:rsid w:val="005D3225"/>
    <w:rsid w:val="005D4452"/>
    <w:rsid w:val="005D4555"/>
    <w:rsid w:val="005D7FEF"/>
    <w:rsid w:val="005E0953"/>
    <w:rsid w:val="005E24AD"/>
    <w:rsid w:val="005E2807"/>
    <w:rsid w:val="005E2BE0"/>
    <w:rsid w:val="005E3002"/>
    <w:rsid w:val="005E4FF2"/>
    <w:rsid w:val="005E5A61"/>
    <w:rsid w:val="005E63FF"/>
    <w:rsid w:val="005E65F3"/>
    <w:rsid w:val="005F5B6D"/>
    <w:rsid w:val="005F6F2F"/>
    <w:rsid w:val="005F7250"/>
    <w:rsid w:val="00602100"/>
    <w:rsid w:val="00602B64"/>
    <w:rsid w:val="006055F3"/>
    <w:rsid w:val="00612E16"/>
    <w:rsid w:val="006130C6"/>
    <w:rsid w:val="00613496"/>
    <w:rsid w:val="00614364"/>
    <w:rsid w:val="00615FE0"/>
    <w:rsid w:val="00616894"/>
    <w:rsid w:val="0061746C"/>
    <w:rsid w:val="00617840"/>
    <w:rsid w:val="00620D3B"/>
    <w:rsid w:val="00621395"/>
    <w:rsid w:val="00621767"/>
    <w:rsid w:val="00623972"/>
    <w:rsid w:val="00623A80"/>
    <w:rsid w:val="00624BDA"/>
    <w:rsid w:val="00624EA0"/>
    <w:rsid w:val="00626449"/>
    <w:rsid w:val="00626D10"/>
    <w:rsid w:val="00627042"/>
    <w:rsid w:val="006275AC"/>
    <w:rsid w:val="006304DE"/>
    <w:rsid w:val="00631070"/>
    <w:rsid w:val="006322B8"/>
    <w:rsid w:val="0063255B"/>
    <w:rsid w:val="00632631"/>
    <w:rsid w:val="006329FD"/>
    <w:rsid w:val="006335C8"/>
    <w:rsid w:val="00635448"/>
    <w:rsid w:val="00642A1F"/>
    <w:rsid w:val="006430DF"/>
    <w:rsid w:val="00646AD7"/>
    <w:rsid w:val="00650717"/>
    <w:rsid w:val="00650852"/>
    <w:rsid w:val="00650C59"/>
    <w:rsid w:val="00650CC7"/>
    <w:rsid w:val="00650E9C"/>
    <w:rsid w:val="00651AA2"/>
    <w:rsid w:val="00652C19"/>
    <w:rsid w:val="00653E7F"/>
    <w:rsid w:val="0065478B"/>
    <w:rsid w:val="006552AF"/>
    <w:rsid w:val="0065568F"/>
    <w:rsid w:val="00656B1A"/>
    <w:rsid w:val="00660741"/>
    <w:rsid w:val="00660AF7"/>
    <w:rsid w:val="0066223D"/>
    <w:rsid w:val="00662878"/>
    <w:rsid w:val="006653A2"/>
    <w:rsid w:val="00665676"/>
    <w:rsid w:val="006662FA"/>
    <w:rsid w:val="00666427"/>
    <w:rsid w:val="006701E9"/>
    <w:rsid w:val="006720F7"/>
    <w:rsid w:val="0067214E"/>
    <w:rsid w:val="0067363E"/>
    <w:rsid w:val="006759CA"/>
    <w:rsid w:val="006759CE"/>
    <w:rsid w:val="00675B51"/>
    <w:rsid w:val="00676ECE"/>
    <w:rsid w:val="006779D0"/>
    <w:rsid w:val="006843C5"/>
    <w:rsid w:val="00686748"/>
    <w:rsid w:val="00686EB2"/>
    <w:rsid w:val="00687948"/>
    <w:rsid w:val="0069014E"/>
    <w:rsid w:val="006904BE"/>
    <w:rsid w:val="006912D2"/>
    <w:rsid w:val="0069271A"/>
    <w:rsid w:val="006938BE"/>
    <w:rsid w:val="00694047"/>
    <w:rsid w:val="00695E48"/>
    <w:rsid w:val="00695E65"/>
    <w:rsid w:val="006967BB"/>
    <w:rsid w:val="0069740A"/>
    <w:rsid w:val="006975DC"/>
    <w:rsid w:val="006A1AF5"/>
    <w:rsid w:val="006A51A2"/>
    <w:rsid w:val="006A7631"/>
    <w:rsid w:val="006A7B43"/>
    <w:rsid w:val="006B11FB"/>
    <w:rsid w:val="006B228B"/>
    <w:rsid w:val="006B2296"/>
    <w:rsid w:val="006B2664"/>
    <w:rsid w:val="006B34DC"/>
    <w:rsid w:val="006B4D52"/>
    <w:rsid w:val="006B5029"/>
    <w:rsid w:val="006B5E1F"/>
    <w:rsid w:val="006C0CE8"/>
    <w:rsid w:val="006C1A49"/>
    <w:rsid w:val="006C3950"/>
    <w:rsid w:val="006C3F25"/>
    <w:rsid w:val="006C5ED4"/>
    <w:rsid w:val="006C7326"/>
    <w:rsid w:val="006C7329"/>
    <w:rsid w:val="006D05BE"/>
    <w:rsid w:val="006D06DF"/>
    <w:rsid w:val="006D0DE6"/>
    <w:rsid w:val="006D16F4"/>
    <w:rsid w:val="006D2ADC"/>
    <w:rsid w:val="006D2F1C"/>
    <w:rsid w:val="006D30ED"/>
    <w:rsid w:val="006D3C68"/>
    <w:rsid w:val="006D40EF"/>
    <w:rsid w:val="006D42FB"/>
    <w:rsid w:val="006D6A42"/>
    <w:rsid w:val="006D75D4"/>
    <w:rsid w:val="006E0592"/>
    <w:rsid w:val="006E0E59"/>
    <w:rsid w:val="006E1997"/>
    <w:rsid w:val="006E1C88"/>
    <w:rsid w:val="006E25C8"/>
    <w:rsid w:val="006E3617"/>
    <w:rsid w:val="006E3755"/>
    <w:rsid w:val="006E3956"/>
    <w:rsid w:val="006E405B"/>
    <w:rsid w:val="006E5133"/>
    <w:rsid w:val="006E59CB"/>
    <w:rsid w:val="006E6A3D"/>
    <w:rsid w:val="006E6E77"/>
    <w:rsid w:val="006E732A"/>
    <w:rsid w:val="006E7C88"/>
    <w:rsid w:val="006F154E"/>
    <w:rsid w:val="006F182F"/>
    <w:rsid w:val="006F2556"/>
    <w:rsid w:val="006F41D2"/>
    <w:rsid w:val="006F43A9"/>
    <w:rsid w:val="006F555B"/>
    <w:rsid w:val="00700A9A"/>
    <w:rsid w:val="007011F4"/>
    <w:rsid w:val="00701D45"/>
    <w:rsid w:val="0070295B"/>
    <w:rsid w:val="007046C0"/>
    <w:rsid w:val="00707026"/>
    <w:rsid w:val="00707E4B"/>
    <w:rsid w:val="00710D61"/>
    <w:rsid w:val="00711379"/>
    <w:rsid w:val="00711599"/>
    <w:rsid w:val="00712CAB"/>
    <w:rsid w:val="0071404F"/>
    <w:rsid w:val="00715BBC"/>
    <w:rsid w:val="00717189"/>
    <w:rsid w:val="00717675"/>
    <w:rsid w:val="0071793C"/>
    <w:rsid w:val="00720DBD"/>
    <w:rsid w:val="007214E1"/>
    <w:rsid w:val="00721E2E"/>
    <w:rsid w:val="00723251"/>
    <w:rsid w:val="007236AD"/>
    <w:rsid w:val="00724821"/>
    <w:rsid w:val="00724C1A"/>
    <w:rsid w:val="00724EC0"/>
    <w:rsid w:val="00726039"/>
    <w:rsid w:val="00726370"/>
    <w:rsid w:val="00726F43"/>
    <w:rsid w:val="00730BE5"/>
    <w:rsid w:val="00731F9A"/>
    <w:rsid w:val="00732598"/>
    <w:rsid w:val="007354AC"/>
    <w:rsid w:val="00735A22"/>
    <w:rsid w:val="00741159"/>
    <w:rsid w:val="00742A8A"/>
    <w:rsid w:val="007438C9"/>
    <w:rsid w:val="00745598"/>
    <w:rsid w:val="00746657"/>
    <w:rsid w:val="00746E29"/>
    <w:rsid w:val="007478AD"/>
    <w:rsid w:val="00747B04"/>
    <w:rsid w:val="00750273"/>
    <w:rsid w:val="00753FF3"/>
    <w:rsid w:val="007546A7"/>
    <w:rsid w:val="00756DD5"/>
    <w:rsid w:val="00757D22"/>
    <w:rsid w:val="007606C0"/>
    <w:rsid w:val="00761E59"/>
    <w:rsid w:val="00762242"/>
    <w:rsid w:val="007628BD"/>
    <w:rsid w:val="00762A77"/>
    <w:rsid w:val="00764590"/>
    <w:rsid w:val="00764AB7"/>
    <w:rsid w:val="007665F1"/>
    <w:rsid w:val="0077002E"/>
    <w:rsid w:val="007709C3"/>
    <w:rsid w:val="00772C6E"/>
    <w:rsid w:val="0077354B"/>
    <w:rsid w:val="007741CA"/>
    <w:rsid w:val="00776713"/>
    <w:rsid w:val="0077749C"/>
    <w:rsid w:val="0078047E"/>
    <w:rsid w:val="00783FE2"/>
    <w:rsid w:val="00784F53"/>
    <w:rsid w:val="00785643"/>
    <w:rsid w:val="0078716C"/>
    <w:rsid w:val="0079025F"/>
    <w:rsid w:val="00790790"/>
    <w:rsid w:val="00792733"/>
    <w:rsid w:val="00792D9C"/>
    <w:rsid w:val="00795163"/>
    <w:rsid w:val="00795FA7"/>
    <w:rsid w:val="00796D6B"/>
    <w:rsid w:val="007976DE"/>
    <w:rsid w:val="007A0BAF"/>
    <w:rsid w:val="007A1B4E"/>
    <w:rsid w:val="007A1F99"/>
    <w:rsid w:val="007A334F"/>
    <w:rsid w:val="007A6659"/>
    <w:rsid w:val="007A6930"/>
    <w:rsid w:val="007B1EA4"/>
    <w:rsid w:val="007B24AC"/>
    <w:rsid w:val="007B607C"/>
    <w:rsid w:val="007B60BD"/>
    <w:rsid w:val="007B6DD6"/>
    <w:rsid w:val="007B7BD4"/>
    <w:rsid w:val="007C0AD7"/>
    <w:rsid w:val="007C0BE0"/>
    <w:rsid w:val="007C262B"/>
    <w:rsid w:val="007C2637"/>
    <w:rsid w:val="007C518D"/>
    <w:rsid w:val="007C54C6"/>
    <w:rsid w:val="007C5A13"/>
    <w:rsid w:val="007D1195"/>
    <w:rsid w:val="007D21C2"/>
    <w:rsid w:val="007D3588"/>
    <w:rsid w:val="007D3624"/>
    <w:rsid w:val="007D38EE"/>
    <w:rsid w:val="007D3D3D"/>
    <w:rsid w:val="007D4A58"/>
    <w:rsid w:val="007D65FF"/>
    <w:rsid w:val="007E0841"/>
    <w:rsid w:val="007E4B0A"/>
    <w:rsid w:val="007E4B18"/>
    <w:rsid w:val="007E6FBC"/>
    <w:rsid w:val="007E75BB"/>
    <w:rsid w:val="007F07E5"/>
    <w:rsid w:val="007F0A4D"/>
    <w:rsid w:val="007F0C86"/>
    <w:rsid w:val="007F0D88"/>
    <w:rsid w:val="007F16A5"/>
    <w:rsid w:val="007F18F2"/>
    <w:rsid w:val="007F1D6A"/>
    <w:rsid w:val="007F2E8B"/>
    <w:rsid w:val="007F4922"/>
    <w:rsid w:val="00803181"/>
    <w:rsid w:val="008050E0"/>
    <w:rsid w:val="0080534B"/>
    <w:rsid w:val="0080675B"/>
    <w:rsid w:val="008116FA"/>
    <w:rsid w:val="008132FE"/>
    <w:rsid w:val="008141A4"/>
    <w:rsid w:val="00814CBF"/>
    <w:rsid w:val="008172B4"/>
    <w:rsid w:val="00821412"/>
    <w:rsid w:val="00823711"/>
    <w:rsid w:val="00825185"/>
    <w:rsid w:val="00825A15"/>
    <w:rsid w:val="00826EE9"/>
    <w:rsid w:val="00827483"/>
    <w:rsid w:val="0083244E"/>
    <w:rsid w:val="00832E98"/>
    <w:rsid w:val="008342A5"/>
    <w:rsid w:val="00834EDE"/>
    <w:rsid w:val="00835DB2"/>
    <w:rsid w:val="0084156C"/>
    <w:rsid w:val="00841BF0"/>
    <w:rsid w:val="00842ABB"/>
    <w:rsid w:val="00842E11"/>
    <w:rsid w:val="008431FC"/>
    <w:rsid w:val="00843A58"/>
    <w:rsid w:val="0084448D"/>
    <w:rsid w:val="00844B1E"/>
    <w:rsid w:val="0084564D"/>
    <w:rsid w:val="00847E6C"/>
    <w:rsid w:val="008508E1"/>
    <w:rsid w:val="0085190E"/>
    <w:rsid w:val="00852C0E"/>
    <w:rsid w:val="00852CD1"/>
    <w:rsid w:val="00855AF6"/>
    <w:rsid w:val="00855E32"/>
    <w:rsid w:val="00856CB9"/>
    <w:rsid w:val="00860E0C"/>
    <w:rsid w:val="00861ED1"/>
    <w:rsid w:val="00864002"/>
    <w:rsid w:val="00865E25"/>
    <w:rsid w:val="008710BF"/>
    <w:rsid w:val="00872482"/>
    <w:rsid w:val="00874967"/>
    <w:rsid w:val="00874A3F"/>
    <w:rsid w:val="00874AD8"/>
    <w:rsid w:val="00877B53"/>
    <w:rsid w:val="00881359"/>
    <w:rsid w:val="00881967"/>
    <w:rsid w:val="008823AE"/>
    <w:rsid w:val="008823E0"/>
    <w:rsid w:val="00884750"/>
    <w:rsid w:val="0088706D"/>
    <w:rsid w:val="00887267"/>
    <w:rsid w:val="008905BD"/>
    <w:rsid w:val="008931B6"/>
    <w:rsid w:val="00893EDA"/>
    <w:rsid w:val="00894E6E"/>
    <w:rsid w:val="008A1DE8"/>
    <w:rsid w:val="008A332E"/>
    <w:rsid w:val="008A7078"/>
    <w:rsid w:val="008A72BF"/>
    <w:rsid w:val="008B10C7"/>
    <w:rsid w:val="008B570B"/>
    <w:rsid w:val="008C07DB"/>
    <w:rsid w:val="008C1341"/>
    <w:rsid w:val="008C298B"/>
    <w:rsid w:val="008C3D9E"/>
    <w:rsid w:val="008C40DC"/>
    <w:rsid w:val="008C66A4"/>
    <w:rsid w:val="008C6C62"/>
    <w:rsid w:val="008C74BF"/>
    <w:rsid w:val="008C7AC0"/>
    <w:rsid w:val="008D13DC"/>
    <w:rsid w:val="008D1512"/>
    <w:rsid w:val="008D2264"/>
    <w:rsid w:val="008D24FB"/>
    <w:rsid w:val="008D3F53"/>
    <w:rsid w:val="008D62DE"/>
    <w:rsid w:val="008D63DC"/>
    <w:rsid w:val="008D7208"/>
    <w:rsid w:val="008D7529"/>
    <w:rsid w:val="008E0BFB"/>
    <w:rsid w:val="008E10BE"/>
    <w:rsid w:val="008E1B0D"/>
    <w:rsid w:val="008E2340"/>
    <w:rsid w:val="008E2C67"/>
    <w:rsid w:val="008E2DDE"/>
    <w:rsid w:val="008E5B38"/>
    <w:rsid w:val="008E5F33"/>
    <w:rsid w:val="008E65FE"/>
    <w:rsid w:val="008E7B05"/>
    <w:rsid w:val="008F000C"/>
    <w:rsid w:val="008F201F"/>
    <w:rsid w:val="008F38FC"/>
    <w:rsid w:val="008F5397"/>
    <w:rsid w:val="008F76FA"/>
    <w:rsid w:val="009001C3"/>
    <w:rsid w:val="00900AD8"/>
    <w:rsid w:val="00900B69"/>
    <w:rsid w:val="00905568"/>
    <w:rsid w:val="00912385"/>
    <w:rsid w:val="009138F2"/>
    <w:rsid w:val="00913C4C"/>
    <w:rsid w:val="00914E05"/>
    <w:rsid w:val="00915A93"/>
    <w:rsid w:val="00916CC6"/>
    <w:rsid w:val="00916F79"/>
    <w:rsid w:val="00917221"/>
    <w:rsid w:val="00921669"/>
    <w:rsid w:val="0092228E"/>
    <w:rsid w:val="009229BA"/>
    <w:rsid w:val="00922B25"/>
    <w:rsid w:val="0092687E"/>
    <w:rsid w:val="00936018"/>
    <w:rsid w:val="009424E1"/>
    <w:rsid w:val="00942E71"/>
    <w:rsid w:val="009451AB"/>
    <w:rsid w:val="009459DB"/>
    <w:rsid w:val="00945CBA"/>
    <w:rsid w:val="00950D66"/>
    <w:rsid w:val="00950F05"/>
    <w:rsid w:val="00955199"/>
    <w:rsid w:val="00955734"/>
    <w:rsid w:val="00956ABC"/>
    <w:rsid w:val="00956E07"/>
    <w:rsid w:val="00957D82"/>
    <w:rsid w:val="00960A2B"/>
    <w:rsid w:val="0096121B"/>
    <w:rsid w:val="00961D09"/>
    <w:rsid w:val="00963710"/>
    <w:rsid w:val="009641D9"/>
    <w:rsid w:val="0097074D"/>
    <w:rsid w:val="009708D3"/>
    <w:rsid w:val="0097259A"/>
    <w:rsid w:val="00975414"/>
    <w:rsid w:val="00977008"/>
    <w:rsid w:val="0098434E"/>
    <w:rsid w:val="0098574B"/>
    <w:rsid w:val="00985CBC"/>
    <w:rsid w:val="00985FCE"/>
    <w:rsid w:val="009861F2"/>
    <w:rsid w:val="0098718F"/>
    <w:rsid w:val="00987DCF"/>
    <w:rsid w:val="00990B23"/>
    <w:rsid w:val="00994EDB"/>
    <w:rsid w:val="0099555D"/>
    <w:rsid w:val="0099566F"/>
    <w:rsid w:val="009961F0"/>
    <w:rsid w:val="00996877"/>
    <w:rsid w:val="009A1E2E"/>
    <w:rsid w:val="009A2753"/>
    <w:rsid w:val="009A37E4"/>
    <w:rsid w:val="009A3BEA"/>
    <w:rsid w:val="009A47D9"/>
    <w:rsid w:val="009A4F7F"/>
    <w:rsid w:val="009A60CB"/>
    <w:rsid w:val="009B1F7E"/>
    <w:rsid w:val="009B3250"/>
    <w:rsid w:val="009B33DA"/>
    <w:rsid w:val="009B6C64"/>
    <w:rsid w:val="009C113E"/>
    <w:rsid w:val="009C138A"/>
    <w:rsid w:val="009C2048"/>
    <w:rsid w:val="009C24E1"/>
    <w:rsid w:val="009C2B81"/>
    <w:rsid w:val="009C302D"/>
    <w:rsid w:val="009C488E"/>
    <w:rsid w:val="009C58F7"/>
    <w:rsid w:val="009C6717"/>
    <w:rsid w:val="009C696C"/>
    <w:rsid w:val="009C7D2E"/>
    <w:rsid w:val="009D1CE1"/>
    <w:rsid w:val="009D21F1"/>
    <w:rsid w:val="009D3958"/>
    <w:rsid w:val="009D4863"/>
    <w:rsid w:val="009D52E9"/>
    <w:rsid w:val="009E0A41"/>
    <w:rsid w:val="009F086D"/>
    <w:rsid w:val="009F4443"/>
    <w:rsid w:val="009F47C2"/>
    <w:rsid w:val="009F57E2"/>
    <w:rsid w:val="009F58F4"/>
    <w:rsid w:val="009F5D98"/>
    <w:rsid w:val="00A005CA"/>
    <w:rsid w:val="00A00C47"/>
    <w:rsid w:val="00A00FDB"/>
    <w:rsid w:val="00A00FE4"/>
    <w:rsid w:val="00A01561"/>
    <w:rsid w:val="00A02D5B"/>
    <w:rsid w:val="00A0313D"/>
    <w:rsid w:val="00A03839"/>
    <w:rsid w:val="00A05650"/>
    <w:rsid w:val="00A060B2"/>
    <w:rsid w:val="00A07FAB"/>
    <w:rsid w:val="00A10429"/>
    <w:rsid w:val="00A12146"/>
    <w:rsid w:val="00A146AC"/>
    <w:rsid w:val="00A1645D"/>
    <w:rsid w:val="00A165A0"/>
    <w:rsid w:val="00A17FB5"/>
    <w:rsid w:val="00A242B6"/>
    <w:rsid w:val="00A245F6"/>
    <w:rsid w:val="00A2472F"/>
    <w:rsid w:val="00A24ADE"/>
    <w:rsid w:val="00A30731"/>
    <w:rsid w:val="00A3101F"/>
    <w:rsid w:val="00A33764"/>
    <w:rsid w:val="00A33A71"/>
    <w:rsid w:val="00A373DC"/>
    <w:rsid w:val="00A376B3"/>
    <w:rsid w:val="00A4099B"/>
    <w:rsid w:val="00A411BA"/>
    <w:rsid w:val="00A43929"/>
    <w:rsid w:val="00A4396C"/>
    <w:rsid w:val="00A45D89"/>
    <w:rsid w:val="00A46B7B"/>
    <w:rsid w:val="00A514C0"/>
    <w:rsid w:val="00A5607D"/>
    <w:rsid w:val="00A5652A"/>
    <w:rsid w:val="00A6023D"/>
    <w:rsid w:val="00A6138E"/>
    <w:rsid w:val="00A62097"/>
    <w:rsid w:val="00A62EB7"/>
    <w:rsid w:val="00A643D0"/>
    <w:rsid w:val="00A7005C"/>
    <w:rsid w:val="00A70729"/>
    <w:rsid w:val="00A72D31"/>
    <w:rsid w:val="00A736E6"/>
    <w:rsid w:val="00A7377B"/>
    <w:rsid w:val="00A76266"/>
    <w:rsid w:val="00A76C30"/>
    <w:rsid w:val="00A80074"/>
    <w:rsid w:val="00A8276D"/>
    <w:rsid w:val="00A82C32"/>
    <w:rsid w:val="00A82F41"/>
    <w:rsid w:val="00A848D6"/>
    <w:rsid w:val="00A848E6"/>
    <w:rsid w:val="00A85D90"/>
    <w:rsid w:val="00A86D92"/>
    <w:rsid w:val="00A8714E"/>
    <w:rsid w:val="00A90873"/>
    <w:rsid w:val="00A93454"/>
    <w:rsid w:val="00A94913"/>
    <w:rsid w:val="00A94D81"/>
    <w:rsid w:val="00A95DEE"/>
    <w:rsid w:val="00A962D6"/>
    <w:rsid w:val="00A9673C"/>
    <w:rsid w:val="00A977D3"/>
    <w:rsid w:val="00AA1A04"/>
    <w:rsid w:val="00AA1B26"/>
    <w:rsid w:val="00AA244A"/>
    <w:rsid w:val="00AA34C6"/>
    <w:rsid w:val="00AA499F"/>
    <w:rsid w:val="00AA7E25"/>
    <w:rsid w:val="00AB16B6"/>
    <w:rsid w:val="00AB2ED3"/>
    <w:rsid w:val="00AB48AE"/>
    <w:rsid w:val="00AB492A"/>
    <w:rsid w:val="00AB4AF4"/>
    <w:rsid w:val="00AB572D"/>
    <w:rsid w:val="00AB6087"/>
    <w:rsid w:val="00AB787C"/>
    <w:rsid w:val="00AB7B75"/>
    <w:rsid w:val="00AC70B3"/>
    <w:rsid w:val="00AD05F1"/>
    <w:rsid w:val="00AD2BAA"/>
    <w:rsid w:val="00AD3055"/>
    <w:rsid w:val="00AD3709"/>
    <w:rsid w:val="00AD5252"/>
    <w:rsid w:val="00AD5607"/>
    <w:rsid w:val="00AD56F5"/>
    <w:rsid w:val="00AD5F5D"/>
    <w:rsid w:val="00AD5F75"/>
    <w:rsid w:val="00AD62EC"/>
    <w:rsid w:val="00AD74AE"/>
    <w:rsid w:val="00AD7F5A"/>
    <w:rsid w:val="00AE1707"/>
    <w:rsid w:val="00AE1F1E"/>
    <w:rsid w:val="00AE2A19"/>
    <w:rsid w:val="00AE2DFF"/>
    <w:rsid w:val="00AE3544"/>
    <w:rsid w:val="00AE3BFB"/>
    <w:rsid w:val="00AE4102"/>
    <w:rsid w:val="00AE530D"/>
    <w:rsid w:val="00AE7218"/>
    <w:rsid w:val="00AF130D"/>
    <w:rsid w:val="00AF74DD"/>
    <w:rsid w:val="00B00DCE"/>
    <w:rsid w:val="00B023B0"/>
    <w:rsid w:val="00B05101"/>
    <w:rsid w:val="00B063B1"/>
    <w:rsid w:val="00B06669"/>
    <w:rsid w:val="00B07438"/>
    <w:rsid w:val="00B10267"/>
    <w:rsid w:val="00B11C46"/>
    <w:rsid w:val="00B11FD1"/>
    <w:rsid w:val="00B12718"/>
    <w:rsid w:val="00B13789"/>
    <w:rsid w:val="00B14F2F"/>
    <w:rsid w:val="00B17563"/>
    <w:rsid w:val="00B213F0"/>
    <w:rsid w:val="00B21546"/>
    <w:rsid w:val="00B22545"/>
    <w:rsid w:val="00B22A23"/>
    <w:rsid w:val="00B310D2"/>
    <w:rsid w:val="00B32508"/>
    <w:rsid w:val="00B32F27"/>
    <w:rsid w:val="00B34780"/>
    <w:rsid w:val="00B34DDB"/>
    <w:rsid w:val="00B35DE2"/>
    <w:rsid w:val="00B3602A"/>
    <w:rsid w:val="00B364FA"/>
    <w:rsid w:val="00B36E51"/>
    <w:rsid w:val="00B3782F"/>
    <w:rsid w:val="00B41269"/>
    <w:rsid w:val="00B43446"/>
    <w:rsid w:val="00B44679"/>
    <w:rsid w:val="00B46F5B"/>
    <w:rsid w:val="00B46FDF"/>
    <w:rsid w:val="00B47189"/>
    <w:rsid w:val="00B50AD2"/>
    <w:rsid w:val="00B51A58"/>
    <w:rsid w:val="00B51BDA"/>
    <w:rsid w:val="00B527EC"/>
    <w:rsid w:val="00B53D04"/>
    <w:rsid w:val="00B53E33"/>
    <w:rsid w:val="00B55607"/>
    <w:rsid w:val="00B60636"/>
    <w:rsid w:val="00B646BE"/>
    <w:rsid w:val="00B64876"/>
    <w:rsid w:val="00B70067"/>
    <w:rsid w:val="00B7175C"/>
    <w:rsid w:val="00B71E4E"/>
    <w:rsid w:val="00B727AF"/>
    <w:rsid w:val="00B73927"/>
    <w:rsid w:val="00B747F8"/>
    <w:rsid w:val="00B75421"/>
    <w:rsid w:val="00B7558C"/>
    <w:rsid w:val="00B75913"/>
    <w:rsid w:val="00B7689E"/>
    <w:rsid w:val="00B77709"/>
    <w:rsid w:val="00B80F47"/>
    <w:rsid w:val="00B815C5"/>
    <w:rsid w:val="00B816FD"/>
    <w:rsid w:val="00B8220E"/>
    <w:rsid w:val="00B90A37"/>
    <w:rsid w:val="00B94D20"/>
    <w:rsid w:val="00B95362"/>
    <w:rsid w:val="00B962CC"/>
    <w:rsid w:val="00B96D97"/>
    <w:rsid w:val="00B97729"/>
    <w:rsid w:val="00BA1007"/>
    <w:rsid w:val="00BA1FC3"/>
    <w:rsid w:val="00BA217D"/>
    <w:rsid w:val="00BA3743"/>
    <w:rsid w:val="00BA4574"/>
    <w:rsid w:val="00BA736C"/>
    <w:rsid w:val="00BA7531"/>
    <w:rsid w:val="00BB033C"/>
    <w:rsid w:val="00BB2889"/>
    <w:rsid w:val="00BB511E"/>
    <w:rsid w:val="00BB5B37"/>
    <w:rsid w:val="00BB6136"/>
    <w:rsid w:val="00BB6FC3"/>
    <w:rsid w:val="00BB7099"/>
    <w:rsid w:val="00BB7680"/>
    <w:rsid w:val="00BC4375"/>
    <w:rsid w:val="00BC6090"/>
    <w:rsid w:val="00BD0F0C"/>
    <w:rsid w:val="00BD27F2"/>
    <w:rsid w:val="00BD52FB"/>
    <w:rsid w:val="00BD5D2D"/>
    <w:rsid w:val="00BD622B"/>
    <w:rsid w:val="00BD6F69"/>
    <w:rsid w:val="00BD772C"/>
    <w:rsid w:val="00BE0041"/>
    <w:rsid w:val="00BE0ACA"/>
    <w:rsid w:val="00BE26EA"/>
    <w:rsid w:val="00BE4399"/>
    <w:rsid w:val="00BF021D"/>
    <w:rsid w:val="00BF33DE"/>
    <w:rsid w:val="00BF7E7B"/>
    <w:rsid w:val="00C022C4"/>
    <w:rsid w:val="00C0347F"/>
    <w:rsid w:val="00C0691A"/>
    <w:rsid w:val="00C10942"/>
    <w:rsid w:val="00C125EE"/>
    <w:rsid w:val="00C142A7"/>
    <w:rsid w:val="00C1442C"/>
    <w:rsid w:val="00C14A95"/>
    <w:rsid w:val="00C15E54"/>
    <w:rsid w:val="00C161B6"/>
    <w:rsid w:val="00C17C9A"/>
    <w:rsid w:val="00C22225"/>
    <w:rsid w:val="00C22378"/>
    <w:rsid w:val="00C22A82"/>
    <w:rsid w:val="00C22D73"/>
    <w:rsid w:val="00C239E1"/>
    <w:rsid w:val="00C24AA5"/>
    <w:rsid w:val="00C30F22"/>
    <w:rsid w:val="00C31F67"/>
    <w:rsid w:val="00C32DE6"/>
    <w:rsid w:val="00C34EBE"/>
    <w:rsid w:val="00C363A2"/>
    <w:rsid w:val="00C378CC"/>
    <w:rsid w:val="00C37963"/>
    <w:rsid w:val="00C4014B"/>
    <w:rsid w:val="00C40586"/>
    <w:rsid w:val="00C407E5"/>
    <w:rsid w:val="00C41273"/>
    <w:rsid w:val="00C43C74"/>
    <w:rsid w:val="00C47EE8"/>
    <w:rsid w:val="00C517A1"/>
    <w:rsid w:val="00C5474E"/>
    <w:rsid w:val="00C5599F"/>
    <w:rsid w:val="00C560C5"/>
    <w:rsid w:val="00C578BC"/>
    <w:rsid w:val="00C64928"/>
    <w:rsid w:val="00C66A40"/>
    <w:rsid w:val="00C66AF7"/>
    <w:rsid w:val="00C6794A"/>
    <w:rsid w:val="00C70608"/>
    <w:rsid w:val="00C70C44"/>
    <w:rsid w:val="00C70DA4"/>
    <w:rsid w:val="00C72999"/>
    <w:rsid w:val="00C731E9"/>
    <w:rsid w:val="00C745E0"/>
    <w:rsid w:val="00C81564"/>
    <w:rsid w:val="00C85065"/>
    <w:rsid w:val="00C863C6"/>
    <w:rsid w:val="00C86AB6"/>
    <w:rsid w:val="00C8705D"/>
    <w:rsid w:val="00C905AE"/>
    <w:rsid w:val="00C93B7E"/>
    <w:rsid w:val="00C94077"/>
    <w:rsid w:val="00C94F35"/>
    <w:rsid w:val="00C953A6"/>
    <w:rsid w:val="00C95465"/>
    <w:rsid w:val="00C974DB"/>
    <w:rsid w:val="00CA011B"/>
    <w:rsid w:val="00CA053D"/>
    <w:rsid w:val="00CA0EA0"/>
    <w:rsid w:val="00CA4AA6"/>
    <w:rsid w:val="00CA6502"/>
    <w:rsid w:val="00CA6C56"/>
    <w:rsid w:val="00CA743A"/>
    <w:rsid w:val="00CA7BB6"/>
    <w:rsid w:val="00CB35DE"/>
    <w:rsid w:val="00CB5AFA"/>
    <w:rsid w:val="00CB6946"/>
    <w:rsid w:val="00CB7A0D"/>
    <w:rsid w:val="00CC1579"/>
    <w:rsid w:val="00CC2CA7"/>
    <w:rsid w:val="00CC3343"/>
    <w:rsid w:val="00CC4915"/>
    <w:rsid w:val="00CC62DA"/>
    <w:rsid w:val="00CC74EF"/>
    <w:rsid w:val="00CC7B24"/>
    <w:rsid w:val="00CD06EB"/>
    <w:rsid w:val="00CD183F"/>
    <w:rsid w:val="00CD329D"/>
    <w:rsid w:val="00CD41A5"/>
    <w:rsid w:val="00CD4825"/>
    <w:rsid w:val="00CD6C9F"/>
    <w:rsid w:val="00CD6D57"/>
    <w:rsid w:val="00CD7C02"/>
    <w:rsid w:val="00CE00F7"/>
    <w:rsid w:val="00CE17A1"/>
    <w:rsid w:val="00CE1B85"/>
    <w:rsid w:val="00CE4C4F"/>
    <w:rsid w:val="00CE7284"/>
    <w:rsid w:val="00CE7C22"/>
    <w:rsid w:val="00CF01BD"/>
    <w:rsid w:val="00CF2DC3"/>
    <w:rsid w:val="00CF31C9"/>
    <w:rsid w:val="00CF3FA9"/>
    <w:rsid w:val="00CF4211"/>
    <w:rsid w:val="00CF4547"/>
    <w:rsid w:val="00CF46B2"/>
    <w:rsid w:val="00CF5E13"/>
    <w:rsid w:val="00CF670F"/>
    <w:rsid w:val="00CF71C0"/>
    <w:rsid w:val="00D01EBB"/>
    <w:rsid w:val="00D061B0"/>
    <w:rsid w:val="00D07ADC"/>
    <w:rsid w:val="00D07EEE"/>
    <w:rsid w:val="00D10157"/>
    <w:rsid w:val="00D10511"/>
    <w:rsid w:val="00D108DD"/>
    <w:rsid w:val="00D1181F"/>
    <w:rsid w:val="00D11A9F"/>
    <w:rsid w:val="00D1780D"/>
    <w:rsid w:val="00D202F4"/>
    <w:rsid w:val="00D21287"/>
    <w:rsid w:val="00D219F0"/>
    <w:rsid w:val="00D21CA4"/>
    <w:rsid w:val="00D2304F"/>
    <w:rsid w:val="00D2468E"/>
    <w:rsid w:val="00D26FF7"/>
    <w:rsid w:val="00D27617"/>
    <w:rsid w:val="00D30381"/>
    <w:rsid w:val="00D311DF"/>
    <w:rsid w:val="00D312AE"/>
    <w:rsid w:val="00D31E79"/>
    <w:rsid w:val="00D33036"/>
    <w:rsid w:val="00D3476E"/>
    <w:rsid w:val="00D359E3"/>
    <w:rsid w:val="00D37BB4"/>
    <w:rsid w:val="00D40B98"/>
    <w:rsid w:val="00D422FE"/>
    <w:rsid w:val="00D45077"/>
    <w:rsid w:val="00D47951"/>
    <w:rsid w:val="00D511D5"/>
    <w:rsid w:val="00D51DFB"/>
    <w:rsid w:val="00D52A3E"/>
    <w:rsid w:val="00D52A6B"/>
    <w:rsid w:val="00D53786"/>
    <w:rsid w:val="00D559A4"/>
    <w:rsid w:val="00D5705C"/>
    <w:rsid w:val="00D57A0A"/>
    <w:rsid w:val="00D60824"/>
    <w:rsid w:val="00D60EE9"/>
    <w:rsid w:val="00D618A9"/>
    <w:rsid w:val="00D620A0"/>
    <w:rsid w:val="00D6212E"/>
    <w:rsid w:val="00D64D14"/>
    <w:rsid w:val="00D655CE"/>
    <w:rsid w:val="00D66726"/>
    <w:rsid w:val="00D6745D"/>
    <w:rsid w:val="00D70588"/>
    <w:rsid w:val="00D70671"/>
    <w:rsid w:val="00D71807"/>
    <w:rsid w:val="00D72183"/>
    <w:rsid w:val="00D727A8"/>
    <w:rsid w:val="00D72B12"/>
    <w:rsid w:val="00D74486"/>
    <w:rsid w:val="00D75689"/>
    <w:rsid w:val="00D75DEA"/>
    <w:rsid w:val="00D7762A"/>
    <w:rsid w:val="00D82647"/>
    <w:rsid w:val="00D84CD7"/>
    <w:rsid w:val="00D91D33"/>
    <w:rsid w:val="00D94EBE"/>
    <w:rsid w:val="00D953DC"/>
    <w:rsid w:val="00D95FE5"/>
    <w:rsid w:val="00DA25D0"/>
    <w:rsid w:val="00DA261A"/>
    <w:rsid w:val="00DA6956"/>
    <w:rsid w:val="00DA7BDD"/>
    <w:rsid w:val="00DB03B4"/>
    <w:rsid w:val="00DB157D"/>
    <w:rsid w:val="00DB1D42"/>
    <w:rsid w:val="00DB2057"/>
    <w:rsid w:val="00DB2C7C"/>
    <w:rsid w:val="00DB37F6"/>
    <w:rsid w:val="00DB5067"/>
    <w:rsid w:val="00DB6DE7"/>
    <w:rsid w:val="00DB728C"/>
    <w:rsid w:val="00DC3FB9"/>
    <w:rsid w:val="00DC65D8"/>
    <w:rsid w:val="00DD0143"/>
    <w:rsid w:val="00DD2D33"/>
    <w:rsid w:val="00DD42BE"/>
    <w:rsid w:val="00DE6315"/>
    <w:rsid w:val="00DE6361"/>
    <w:rsid w:val="00DF186C"/>
    <w:rsid w:val="00DF1F6D"/>
    <w:rsid w:val="00DF3512"/>
    <w:rsid w:val="00DF3A11"/>
    <w:rsid w:val="00DF43F1"/>
    <w:rsid w:val="00DF4D65"/>
    <w:rsid w:val="00DF7427"/>
    <w:rsid w:val="00DF76A9"/>
    <w:rsid w:val="00E00AC2"/>
    <w:rsid w:val="00E03A34"/>
    <w:rsid w:val="00E04397"/>
    <w:rsid w:val="00E05573"/>
    <w:rsid w:val="00E05A0A"/>
    <w:rsid w:val="00E06EC4"/>
    <w:rsid w:val="00E076BA"/>
    <w:rsid w:val="00E079E0"/>
    <w:rsid w:val="00E104C0"/>
    <w:rsid w:val="00E1256E"/>
    <w:rsid w:val="00E13C3B"/>
    <w:rsid w:val="00E143F2"/>
    <w:rsid w:val="00E14D36"/>
    <w:rsid w:val="00E151DD"/>
    <w:rsid w:val="00E163BB"/>
    <w:rsid w:val="00E16960"/>
    <w:rsid w:val="00E217CA"/>
    <w:rsid w:val="00E219C6"/>
    <w:rsid w:val="00E247F1"/>
    <w:rsid w:val="00E26C05"/>
    <w:rsid w:val="00E306BC"/>
    <w:rsid w:val="00E319AA"/>
    <w:rsid w:val="00E33558"/>
    <w:rsid w:val="00E33EBB"/>
    <w:rsid w:val="00E33F97"/>
    <w:rsid w:val="00E33F9A"/>
    <w:rsid w:val="00E353EA"/>
    <w:rsid w:val="00E359F3"/>
    <w:rsid w:val="00E35B0C"/>
    <w:rsid w:val="00E40BD2"/>
    <w:rsid w:val="00E42FB7"/>
    <w:rsid w:val="00E4376A"/>
    <w:rsid w:val="00E437B8"/>
    <w:rsid w:val="00E44F5B"/>
    <w:rsid w:val="00E52E20"/>
    <w:rsid w:val="00E53E9C"/>
    <w:rsid w:val="00E5498C"/>
    <w:rsid w:val="00E54CFE"/>
    <w:rsid w:val="00E54E86"/>
    <w:rsid w:val="00E565BC"/>
    <w:rsid w:val="00E5761B"/>
    <w:rsid w:val="00E60C90"/>
    <w:rsid w:val="00E6136A"/>
    <w:rsid w:val="00E6139D"/>
    <w:rsid w:val="00E61F51"/>
    <w:rsid w:val="00E64A0C"/>
    <w:rsid w:val="00E6523F"/>
    <w:rsid w:val="00E66355"/>
    <w:rsid w:val="00E668F2"/>
    <w:rsid w:val="00E72CAC"/>
    <w:rsid w:val="00E72F7C"/>
    <w:rsid w:val="00E73D1C"/>
    <w:rsid w:val="00E76315"/>
    <w:rsid w:val="00E778DC"/>
    <w:rsid w:val="00E779F7"/>
    <w:rsid w:val="00E819B9"/>
    <w:rsid w:val="00E8479A"/>
    <w:rsid w:val="00E849B1"/>
    <w:rsid w:val="00E849B5"/>
    <w:rsid w:val="00E86EDB"/>
    <w:rsid w:val="00E8749E"/>
    <w:rsid w:val="00E9148C"/>
    <w:rsid w:val="00E968BF"/>
    <w:rsid w:val="00E96A43"/>
    <w:rsid w:val="00EA12F1"/>
    <w:rsid w:val="00EA4EF3"/>
    <w:rsid w:val="00EA552E"/>
    <w:rsid w:val="00EA6588"/>
    <w:rsid w:val="00EB00DF"/>
    <w:rsid w:val="00EB2B05"/>
    <w:rsid w:val="00EB2C2D"/>
    <w:rsid w:val="00EB2FB1"/>
    <w:rsid w:val="00EB3284"/>
    <w:rsid w:val="00EB61AB"/>
    <w:rsid w:val="00EB6E8F"/>
    <w:rsid w:val="00EC3CCF"/>
    <w:rsid w:val="00EC4150"/>
    <w:rsid w:val="00EC4AC1"/>
    <w:rsid w:val="00EC5432"/>
    <w:rsid w:val="00EC551A"/>
    <w:rsid w:val="00EC5DBC"/>
    <w:rsid w:val="00EE15AC"/>
    <w:rsid w:val="00EE17C1"/>
    <w:rsid w:val="00EE1E64"/>
    <w:rsid w:val="00EE34A6"/>
    <w:rsid w:val="00EE3C8F"/>
    <w:rsid w:val="00EE664F"/>
    <w:rsid w:val="00EE7055"/>
    <w:rsid w:val="00EE731E"/>
    <w:rsid w:val="00EE77C6"/>
    <w:rsid w:val="00EF05A5"/>
    <w:rsid w:val="00EF0814"/>
    <w:rsid w:val="00EF3D81"/>
    <w:rsid w:val="00EF4AB4"/>
    <w:rsid w:val="00EF54E8"/>
    <w:rsid w:val="00F00984"/>
    <w:rsid w:val="00F0503A"/>
    <w:rsid w:val="00F06FE0"/>
    <w:rsid w:val="00F1072F"/>
    <w:rsid w:val="00F10BE7"/>
    <w:rsid w:val="00F11B35"/>
    <w:rsid w:val="00F125AE"/>
    <w:rsid w:val="00F140B0"/>
    <w:rsid w:val="00F14D65"/>
    <w:rsid w:val="00F14F33"/>
    <w:rsid w:val="00F1775B"/>
    <w:rsid w:val="00F17B87"/>
    <w:rsid w:val="00F21684"/>
    <w:rsid w:val="00F2349B"/>
    <w:rsid w:val="00F23B31"/>
    <w:rsid w:val="00F256D2"/>
    <w:rsid w:val="00F2693D"/>
    <w:rsid w:val="00F26CE5"/>
    <w:rsid w:val="00F27138"/>
    <w:rsid w:val="00F308C2"/>
    <w:rsid w:val="00F30C45"/>
    <w:rsid w:val="00F329B0"/>
    <w:rsid w:val="00F35CC0"/>
    <w:rsid w:val="00F40214"/>
    <w:rsid w:val="00F414B7"/>
    <w:rsid w:val="00F428A7"/>
    <w:rsid w:val="00F449BA"/>
    <w:rsid w:val="00F44F39"/>
    <w:rsid w:val="00F5232B"/>
    <w:rsid w:val="00F5507A"/>
    <w:rsid w:val="00F57CDB"/>
    <w:rsid w:val="00F62A91"/>
    <w:rsid w:val="00F6311C"/>
    <w:rsid w:val="00F6330D"/>
    <w:rsid w:val="00F65E68"/>
    <w:rsid w:val="00F65EAB"/>
    <w:rsid w:val="00F667A8"/>
    <w:rsid w:val="00F66BD8"/>
    <w:rsid w:val="00F70559"/>
    <w:rsid w:val="00F7079C"/>
    <w:rsid w:val="00F7325A"/>
    <w:rsid w:val="00F760E7"/>
    <w:rsid w:val="00F762F4"/>
    <w:rsid w:val="00F7741C"/>
    <w:rsid w:val="00F77707"/>
    <w:rsid w:val="00F77FF5"/>
    <w:rsid w:val="00F831EC"/>
    <w:rsid w:val="00F83C87"/>
    <w:rsid w:val="00F83FDC"/>
    <w:rsid w:val="00F845B5"/>
    <w:rsid w:val="00F846E9"/>
    <w:rsid w:val="00F86687"/>
    <w:rsid w:val="00F875A8"/>
    <w:rsid w:val="00F92FC0"/>
    <w:rsid w:val="00F94046"/>
    <w:rsid w:val="00F94CAB"/>
    <w:rsid w:val="00F95BE0"/>
    <w:rsid w:val="00F96479"/>
    <w:rsid w:val="00FA1980"/>
    <w:rsid w:val="00FA1C08"/>
    <w:rsid w:val="00FA1E6F"/>
    <w:rsid w:val="00FA39F0"/>
    <w:rsid w:val="00FA4422"/>
    <w:rsid w:val="00FA6135"/>
    <w:rsid w:val="00FB22CF"/>
    <w:rsid w:val="00FB2BCE"/>
    <w:rsid w:val="00FB3BEE"/>
    <w:rsid w:val="00FB40BB"/>
    <w:rsid w:val="00FB43EF"/>
    <w:rsid w:val="00FB5019"/>
    <w:rsid w:val="00FB7CA4"/>
    <w:rsid w:val="00FC0414"/>
    <w:rsid w:val="00FC0BC4"/>
    <w:rsid w:val="00FC1F73"/>
    <w:rsid w:val="00FC6DF6"/>
    <w:rsid w:val="00FD193D"/>
    <w:rsid w:val="00FD1B28"/>
    <w:rsid w:val="00FD357E"/>
    <w:rsid w:val="00FD41C6"/>
    <w:rsid w:val="00FD61A2"/>
    <w:rsid w:val="00FD6946"/>
    <w:rsid w:val="00FD7CEE"/>
    <w:rsid w:val="00FE04A8"/>
    <w:rsid w:val="00FE0606"/>
    <w:rsid w:val="00FE062C"/>
    <w:rsid w:val="00FE0E98"/>
    <w:rsid w:val="00FE3253"/>
    <w:rsid w:val="00FE3DC9"/>
    <w:rsid w:val="00FE5EAD"/>
    <w:rsid w:val="00FE60D4"/>
    <w:rsid w:val="00FE7AAA"/>
    <w:rsid w:val="00FF03E7"/>
    <w:rsid w:val="00FF0A27"/>
    <w:rsid w:val="00FF1664"/>
    <w:rsid w:val="00FF1965"/>
    <w:rsid w:val="00FF22A6"/>
    <w:rsid w:val="00FF2494"/>
    <w:rsid w:val="00FF492F"/>
    <w:rsid w:val="00FF5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05234B5"/>
  <w15:docId w15:val="{44C1A872-702E-414F-B8A0-F4102E41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B51"/>
    <w:rPr>
      <w:sz w:val="24"/>
      <w:szCs w:val="24"/>
    </w:rPr>
  </w:style>
  <w:style w:type="paragraph" w:styleId="Nadpis1">
    <w:name w:val="heading 1"/>
    <w:basedOn w:val="Normln"/>
    <w:next w:val="Normln"/>
    <w:autoRedefine/>
    <w:qFormat/>
    <w:rsid w:val="00FA1980"/>
    <w:pPr>
      <w:keepNext/>
      <w:widowControl w:val="0"/>
      <w:overflowPunct w:val="0"/>
      <w:autoSpaceDE w:val="0"/>
      <w:autoSpaceDN w:val="0"/>
      <w:adjustRightInd w:val="0"/>
      <w:outlineLvl w:val="0"/>
    </w:pPr>
    <w:rPr>
      <w:rFonts w:ascii="Arial" w:hAnsi="Arial" w:cs="Arial"/>
      <w:b/>
      <w:bCs/>
      <w:sz w:val="28"/>
      <w:szCs w:val="28"/>
    </w:rPr>
  </w:style>
  <w:style w:type="paragraph" w:styleId="Nadpis2">
    <w:name w:val="heading 2"/>
    <w:basedOn w:val="Normln"/>
    <w:next w:val="Normln"/>
    <w:autoRedefine/>
    <w:qFormat/>
    <w:rsid w:val="00FA1980"/>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rsid w:val="00FA1980"/>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rsid w:val="00FA1980"/>
    <w:pPr>
      <w:keepNext/>
      <w:tabs>
        <w:tab w:val="left" w:pos="720"/>
      </w:tabs>
      <w:jc w:val="both"/>
      <w:outlineLvl w:val="3"/>
    </w:pPr>
    <w:rPr>
      <w:b/>
      <w:bCs/>
      <w:i/>
      <w:iCs/>
      <w:color w:val="FF0000"/>
      <w:u w:val="single"/>
    </w:rPr>
  </w:style>
  <w:style w:type="paragraph" w:styleId="Nadpis5">
    <w:name w:val="heading 5"/>
    <w:basedOn w:val="Normln"/>
    <w:next w:val="Normln"/>
    <w:qFormat/>
    <w:rsid w:val="00FA1980"/>
    <w:pPr>
      <w:keepNext/>
      <w:outlineLvl w:val="4"/>
    </w:pPr>
    <w:rPr>
      <w:i/>
      <w:iCs/>
      <w:color w:val="0000FF"/>
      <w:u w:val="single"/>
    </w:rPr>
  </w:style>
  <w:style w:type="paragraph" w:styleId="Nadpis6">
    <w:name w:val="heading 6"/>
    <w:basedOn w:val="Normln"/>
    <w:next w:val="Normln"/>
    <w:qFormat/>
    <w:rsid w:val="00FA1980"/>
    <w:pPr>
      <w:keepNext/>
      <w:outlineLvl w:val="5"/>
    </w:pPr>
    <w:rPr>
      <w:color w:val="0000FF"/>
      <w:u w:val="single"/>
    </w:rPr>
  </w:style>
  <w:style w:type="paragraph" w:styleId="Nadpis7">
    <w:name w:val="heading 7"/>
    <w:basedOn w:val="Normln"/>
    <w:next w:val="Normln"/>
    <w:qFormat/>
    <w:rsid w:val="00FA1980"/>
    <w:pPr>
      <w:keepNext/>
      <w:tabs>
        <w:tab w:val="left" w:pos="720"/>
      </w:tabs>
      <w:outlineLvl w:val="6"/>
    </w:pPr>
    <w:rPr>
      <w:color w:val="333333"/>
      <w:u w:val="single"/>
    </w:rPr>
  </w:style>
  <w:style w:type="paragraph" w:styleId="Nadpis8">
    <w:name w:val="heading 8"/>
    <w:basedOn w:val="Normln"/>
    <w:next w:val="Normln"/>
    <w:qFormat/>
    <w:rsid w:val="00FA1980"/>
    <w:pPr>
      <w:keepNext/>
      <w:tabs>
        <w:tab w:val="left" w:pos="720"/>
      </w:tabs>
      <w:outlineLvl w:val="7"/>
    </w:pPr>
    <w:rPr>
      <w:u w:val="single"/>
    </w:rPr>
  </w:style>
  <w:style w:type="paragraph" w:styleId="Nadpis9">
    <w:name w:val="heading 9"/>
    <w:basedOn w:val="Normln"/>
    <w:next w:val="Normln"/>
    <w:qFormat/>
    <w:rsid w:val="00FA1980"/>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rsid w:val="00FA1980"/>
    <w:pPr>
      <w:ind w:firstLine="708"/>
      <w:jc w:val="both"/>
    </w:pPr>
  </w:style>
  <w:style w:type="paragraph" w:styleId="Zkladntextodsazen2">
    <w:name w:val="Body Text Indent 2"/>
    <w:basedOn w:val="Normln"/>
    <w:rsid w:val="00FA1980"/>
    <w:pPr>
      <w:tabs>
        <w:tab w:val="left" w:pos="720"/>
      </w:tabs>
      <w:ind w:left="180"/>
    </w:pPr>
    <w:rPr>
      <w:i/>
      <w:iCs/>
      <w:color w:val="0000FF"/>
      <w:u w:val="single"/>
    </w:rPr>
  </w:style>
  <w:style w:type="paragraph" w:styleId="Zkladntext">
    <w:name w:val="Body Text"/>
    <w:basedOn w:val="Normln"/>
    <w:rsid w:val="00FA1980"/>
    <w:rPr>
      <w:i/>
      <w:iCs/>
      <w:color w:val="0000FF"/>
      <w:u w:val="single"/>
    </w:rPr>
  </w:style>
  <w:style w:type="paragraph" w:styleId="Nzev">
    <w:name w:val="Title"/>
    <w:basedOn w:val="Normln"/>
    <w:qFormat/>
    <w:rsid w:val="00FA1980"/>
    <w:pPr>
      <w:jc w:val="center"/>
    </w:pPr>
    <w:rPr>
      <w:u w:val="single"/>
    </w:rPr>
  </w:style>
  <w:style w:type="paragraph" w:styleId="Zkladntextodsazen">
    <w:name w:val="Body Text Indent"/>
    <w:basedOn w:val="Normln"/>
    <w:link w:val="ZkladntextodsazenChar"/>
    <w:rsid w:val="00FA1980"/>
    <w:pPr>
      <w:ind w:firstLine="360"/>
      <w:jc w:val="both"/>
    </w:pPr>
    <w:rPr>
      <w:sz w:val="22"/>
      <w:szCs w:val="22"/>
    </w:rPr>
  </w:style>
  <w:style w:type="character" w:styleId="Hypertextovodkaz">
    <w:name w:val="Hyperlink"/>
    <w:rsid w:val="00FA1980"/>
    <w:rPr>
      <w:color w:val="0000FF"/>
      <w:u w:val="single"/>
    </w:rPr>
  </w:style>
  <w:style w:type="paragraph" w:styleId="Obsah1">
    <w:name w:val="toc 1"/>
    <w:basedOn w:val="Normln"/>
    <w:next w:val="Normln"/>
    <w:autoRedefine/>
    <w:semiHidden/>
    <w:rsid w:val="00FA1980"/>
    <w:pPr>
      <w:spacing w:before="120"/>
    </w:pPr>
    <w:rPr>
      <w:b/>
      <w:bCs/>
      <w:i/>
      <w:iCs/>
    </w:rPr>
  </w:style>
  <w:style w:type="paragraph" w:styleId="Obsah2">
    <w:name w:val="toc 2"/>
    <w:basedOn w:val="Normln"/>
    <w:next w:val="Normln"/>
    <w:autoRedefine/>
    <w:semiHidden/>
    <w:rsid w:val="00FA1980"/>
    <w:pPr>
      <w:spacing w:before="120"/>
      <w:ind w:left="240"/>
    </w:pPr>
    <w:rPr>
      <w:b/>
      <w:bCs/>
    </w:rPr>
  </w:style>
  <w:style w:type="paragraph" w:styleId="Obsah3">
    <w:name w:val="toc 3"/>
    <w:basedOn w:val="Normln"/>
    <w:next w:val="Normln"/>
    <w:autoRedefine/>
    <w:semiHidden/>
    <w:rsid w:val="00FA1980"/>
    <w:pPr>
      <w:ind w:left="480"/>
    </w:pPr>
  </w:style>
  <w:style w:type="paragraph" w:styleId="Zkladntext3">
    <w:name w:val="Body Text 3"/>
    <w:basedOn w:val="Normln"/>
    <w:semiHidden/>
    <w:rsid w:val="00FA1980"/>
    <w:pPr>
      <w:jc w:val="both"/>
    </w:pPr>
  </w:style>
  <w:style w:type="paragraph" w:styleId="Zpat">
    <w:name w:val="footer"/>
    <w:basedOn w:val="Normln"/>
    <w:link w:val="ZpatChar"/>
    <w:rsid w:val="00FA1980"/>
    <w:pPr>
      <w:tabs>
        <w:tab w:val="center" w:pos="4536"/>
        <w:tab w:val="right" w:pos="9072"/>
      </w:tabs>
    </w:pPr>
  </w:style>
  <w:style w:type="character" w:styleId="slostrnky">
    <w:name w:val="page number"/>
    <w:basedOn w:val="Standardnpsmoodstavce"/>
    <w:rsid w:val="00FA1980"/>
  </w:style>
  <w:style w:type="paragraph" w:styleId="Zkladntext2">
    <w:name w:val="Body Text 2"/>
    <w:basedOn w:val="Normln"/>
    <w:link w:val="Zkladntext2Char"/>
    <w:rsid w:val="00FA1980"/>
    <w:pPr>
      <w:jc w:val="center"/>
    </w:pPr>
    <w:rPr>
      <w:b/>
      <w:bCs/>
      <w:i/>
      <w:iCs/>
      <w:u w:val="single"/>
    </w:rPr>
  </w:style>
  <w:style w:type="paragraph" w:styleId="Obsah4">
    <w:name w:val="toc 4"/>
    <w:basedOn w:val="Normln"/>
    <w:next w:val="Normln"/>
    <w:autoRedefine/>
    <w:semiHidden/>
    <w:rsid w:val="00FA1980"/>
    <w:pPr>
      <w:ind w:left="720"/>
    </w:pPr>
  </w:style>
  <w:style w:type="paragraph" w:styleId="Obsah5">
    <w:name w:val="toc 5"/>
    <w:basedOn w:val="Normln"/>
    <w:next w:val="Normln"/>
    <w:autoRedefine/>
    <w:semiHidden/>
    <w:rsid w:val="00FA1980"/>
    <w:pPr>
      <w:ind w:left="960"/>
    </w:pPr>
  </w:style>
  <w:style w:type="paragraph" w:styleId="Obsah6">
    <w:name w:val="toc 6"/>
    <w:basedOn w:val="Normln"/>
    <w:next w:val="Normln"/>
    <w:autoRedefine/>
    <w:semiHidden/>
    <w:rsid w:val="00FA1980"/>
    <w:pPr>
      <w:ind w:left="1200"/>
    </w:pPr>
  </w:style>
  <w:style w:type="paragraph" w:styleId="Obsah7">
    <w:name w:val="toc 7"/>
    <w:basedOn w:val="Normln"/>
    <w:next w:val="Normln"/>
    <w:autoRedefine/>
    <w:semiHidden/>
    <w:rsid w:val="00FA1980"/>
    <w:pPr>
      <w:ind w:left="1440"/>
    </w:pPr>
  </w:style>
  <w:style w:type="paragraph" w:styleId="Obsah8">
    <w:name w:val="toc 8"/>
    <w:basedOn w:val="Normln"/>
    <w:next w:val="Normln"/>
    <w:autoRedefine/>
    <w:semiHidden/>
    <w:rsid w:val="00FA1980"/>
    <w:pPr>
      <w:ind w:left="1680"/>
    </w:pPr>
  </w:style>
  <w:style w:type="paragraph" w:styleId="Obsah9">
    <w:name w:val="toc 9"/>
    <w:basedOn w:val="Normln"/>
    <w:next w:val="Normln"/>
    <w:autoRedefine/>
    <w:semiHidden/>
    <w:rsid w:val="00FA1980"/>
    <w:pPr>
      <w:ind w:left="1920"/>
    </w:pPr>
  </w:style>
  <w:style w:type="character" w:styleId="Sledovanodkaz">
    <w:name w:val="FollowedHyperlink"/>
    <w:semiHidden/>
    <w:rsid w:val="00FA1980"/>
    <w:rPr>
      <w:color w:val="800080"/>
      <w:u w:val="single"/>
    </w:rPr>
  </w:style>
  <w:style w:type="paragraph" w:styleId="Podtitul">
    <w:name w:val="Subtitle"/>
    <w:basedOn w:val="Normln"/>
    <w:link w:val="PodtitulChar"/>
    <w:qFormat/>
    <w:rsid w:val="00FA1980"/>
    <w:rPr>
      <w:b/>
      <w:bCs/>
    </w:rPr>
  </w:style>
  <w:style w:type="paragraph" w:styleId="Zhlav">
    <w:name w:val="header"/>
    <w:basedOn w:val="Normln"/>
    <w:link w:val="ZhlavChar"/>
    <w:rsid w:val="00FA1980"/>
    <w:pPr>
      <w:tabs>
        <w:tab w:val="center" w:pos="4536"/>
        <w:tab w:val="right" w:pos="9072"/>
      </w:tabs>
    </w:pPr>
  </w:style>
  <w:style w:type="paragraph" w:customStyle="1" w:styleId="Nadpis10">
    <w:name w:val="Nadpis 10"/>
    <w:basedOn w:val="Normln"/>
    <w:rsid w:val="00FA1980"/>
    <w:pPr>
      <w:numPr>
        <w:ilvl w:val="2"/>
        <w:numId w:val="1"/>
      </w:numPr>
    </w:pPr>
    <w:rPr>
      <w:b/>
      <w:i/>
    </w:rPr>
  </w:style>
  <w:style w:type="paragraph" w:styleId="Seznam">
    <w:name w:val="List"/>
    <w:basedOn w:val="Normln"/>
    <w:semiHidden/>
    <w:rsid w:val="00FA1980"/>
    <w:pPr>
      <w:ind w:left="283" w:hanging="283"/>
    </w:pPr>
  </w:style>
  <w:style w:type="paragraph" w:styleId="Seznam2">
    <w:name w:val="List 2"/>
    <w:basedOn w:val="Normln"/>
    <w:semiHidden/>
    <w:rsid w:val="00FA1980"/>
    <w:pPr>
      <w:ind w:left="566" w:hanging="283"/>
    </w:pPr>
  </w:style>
  <w:style w:type="paragraph" w:styleId="Seznamsodrkami2">
    <w:name w:val="List Bullet 2"/>
    <w:basedOn w:val="Normln"/>
    <w:autoRedefine/>
    <w:semiHidden/>
    <w:rsid w:val="00FA1980"/>
    <w:pPr>
      <w:numPr>
        <w:numId w:val="3"/>
      </w:numPr>
    </w:pPr>
  </w:style>
  <w:style w:type="paragraph" w:styleId="Pokraovnseznamu">
    <w:name w:val="List Continue"/>
    <w:basedOn w:val="Normln"/>
    <w:semiHidden/>
    <w:rsid w:val="00FA1980"/>
    <w:pPr>
      <w:spacing w:after="120"/>
      <w:ind w:left="283"/>
    </w:pPr>
  </w:style>
  <w:style w:type="paragraph" w:styleId="Titulek">
    <w:name w:val="caption"/>
    <w:basedOn w:val="Normln"/>
    <w:next w:val="Normln"/>
    <w:qFormat/>
    <w:rsid w:val="00FA1980"/>
    <w:pPr>
      <w:spacing w:before="120" w:after="120"/>
    </w:pPr>
    <w:rPr>
      <w:b/>
      <w:bCs/>
      <w:sz w:val="20"/>
      <w:szCs w:val="20"/>
    </w:rPr>
  </w:style>
  <w:style w:type="paragraph" w:styleId="Textvbloku">
    <w:name w:val="Block Text"/>
    <w:basedOn w:val="Normln"/>
    <w:semiHidden/>
    <w:rsid w:val="00FA1980"/>
    <w:pPr>
      <w:ind w:left="360" w:right="23" w:hanging="360"/>
      <w:jc w:val="both"/>
    </w:pPr>
  </w:style>
  <w:style w:type="paragraph" w:customStyle="1" w:styleId="Rozloendokumentu1">
    <w:name w:val="Rozložení dokumentu1"/>
    <w:basedOn w:val="Normln"/>
    <w:semiHidden/>
    <w:rsid w:val="00FA1980"/>
    <w:pPr>
      <w:shd w:val="clear" w:color="auto" w:fill="000080"/>
    </w:pPr>
    <w:rPr>
      <w:rFonts w:ascii="Tahoma" w:hAnsi="Tahoma" w:cs="Tahoma"/>
      <w:sz w:val="20"/>
      <w:szCs w:val="20"/>
    </w:rPr>
  </w:style>
  <w:style w:type="paragraph" w:styleId="Odstavecseseznamem">
    <w:name w:val="List Paragraph"/>
    <w:basedOn w:val="Normln"/>
    <w:link w:val="OdstavecseseznamemChar"/>
    <w:uiPriority w:val="34"/>
    <w:qFormat/>
    <w:rsid w:val="00184CC1"/>
    <w:pPr>
      <w:ind w:left="708"/>
    </w:pPr>
  </w:style>
  <w:style w:type="paragraph" w:styleId="Textbubliny">
    <w:name w:val="Balloon Text"/>
    <w:basedOn w:val="Normln"/>
    <w:semiHidden/>
    <w:rsid w:val="00FA1980"/>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unhideWhenUsed/>
    <w:rsid w:val="00E6139D"/>
    <w:rPr>
      <w:sz w:val="20"/>
      <w:szCs w:val="20"/>
    </w:rPr>
  </w:style>
  <w:style w:type="character" w:customStyle="1" w:styleId="TextkomenteChar">
    <w:name w:val="Text komentáře Char"/>
    <w:basedOn w:val="Standardnpsmoodstavce"/>
    <w:link w:val="Textkomente"/>
    <w:uiPriority w:val="99"/>
    <w:rsid w:val="00E6139D"/>
  </w:style>
  <w:style w:type="paragraph" w:styleId="Pedmtkomente">
    <w:name w:val="annotation subject"/>
    <w:basedOn w:val="Textkomente"/>
    <w:next w:val="Textkomente"/>
    <w:link w:val="PedmtkomenteChar"/>
    <w:semiHidden/>
    <w:unhideWhenUsed/>
    <w:rsid w:val="00E6139D"/>
    <w:rPr>
      <w:b/>
      <w:bCs/>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rPr>
  </w:style>
  <w:style w:type="character" w:customStyle="1" w:styleId="ZhlavGMChar">
    <w:name w:val="Záhlaví GM Char"/>
    <w:link w:val="ZhlavGM"/>
    <w:rsid w:val="00EB3284"/>
    <w:rPr>
      <w:spacing w:val="10"/>
      <w:sz w:val="22"/>
      <w:szCs w:val="24"/>
    </w:rPr>
  </w:style>
  <w:style w:type="table" w:styleId="Mkatabulky">
    <w:name w:val="Table Grid"/>
    <w:basedOn w:val="Normlntabulka"/>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ZpatChar">
    <w:name w:val="Zápatí Char"/>
    <w:link w:val="Zpat"/>
    <w:uiPriority w:val="99"/>
    <w:rsid w:val="00E96A43"/>
    <w:rPr>
      <w:sz w:val="24"/>
      <w:szCs w:val="24"/>
    </w:rPr>
  </w:style>
  <w:style w:type="paragraph" w:styleId="Textpoznpodarou">
    <w:name w:val="footnote text"/>
    <w:basedOn w:val="Normln"/>
    <w:link w:val="TextpoznpodarouChar"/>
    <w:uiPriority w:val="99"/>
    <w:rsid w:val="001D7B60"/>
    <w:rPr>
      <w:sz w:val="20"/>
      <w:szCs w:val="20"/>
    </w:rPr>
  </w:style>
  <w:style w:type="character" w:customStyle="1" w:styleId="TextpoznpodarouChar">
    <w:name w:val="Text pozn. pod čarou Char"/>
    <w:basedOn w:val="Standardnpsmoodstavce"/>
    <w:link w:val="Textpoznpodarou"/>
    <w:uiPriority w:val="99"/>
    <w:rsid w:val="001D7B60"/>
  </w:style>
  <w:style w:type="character" w:styleId="Znakapoznpodarou">
    <w:name w:val="footnote reference"/>
    <w:rsid w:val="001D7B60"/>
    <w:rPr>
      <w:vertAlign w:val="superscript"/>
    </w:rPr>
  </w:style>
  <w:style w:type="character" w:customStyle="1" w:styleId="CharChar1">
    <w:name w:val="Char Char1"/>
    <w:semiHidden/>
    <w:rsid w:val="001D7B60"/>
    <w:rPr>
      <w:rFonts w:ascii="Times New Roman" w:eastAsia="Times New Roman" w:hAnsi="Times New Roman"/>
    </w:rPr>
  </w:style>
  <w:style w:type="character" w:customStyle="1" w:styleId="Zkladntext2Char">
    <w:name w:val="Základní text 2 Char"/>
    <w:link w:val="Zkladntext2"/>
    <w:rsid w:val="001D7B60"/>
    <w:rPr>
      <w:b/>
      <w:bCs/>
      <w:i/>
      <w:iCs/>
      <w:sz w:val="24"/>
      <w:szCs w:val="24"/>
      <w:u w:val="single"/>
    </w:rPr>
  </w:style>
  <w:style w:type="character" w:customStyle="1" w:styleId="ZhlavChar">
    <w:name w:val="Záhlaví Char"/>
    <w:link w:val="Zhlav"/>
    <w:rsid w:val="001D7B60"/>
    <w:rPr>
      <w:sz w:val="24"/>
      <w:szCs w:val="24"/>
    </w:rPr>
  </w:style>
  <w:style w:type="character" w:customStyle="1" w:styleId="PodtitulChar">
    <w:name w:val="Podtitul Char"/>
    <w:link w:val="Podtitul"/>
    <w:rsid w:val="001D7B60"/>
    <w:rPr>
      <w:b/>
      <w:bCs/>
      <w:sz w:val="24"/>
      <w:szCs w:val="24"/>
    </w:rPr>
  </w:style>
  <w:style w:type="character" w:styleId="Siln">
    <w:name w:val="Strong"/>
    <w:uiPriority w:val="22"/>
    <w:qFormat/>
    <w:rsid w:val="001D7B60"/>
    <w:rPr>
      <w:b/>
      <w:bCs/>
    </w:rPr>
  </w:style>
  <w:style w:type="character" w:customStyle="1" w:styleId="ZkladntextodsazenChar">
    <w:name w:val="Základní text odsazený Char"/>
    <w:link w:val="Zkladntextodsazen"/>
    <w:rsid w:val="001D7B60"/>
    <w:rPr>
      <w:sz w:val="22"/>
      <w:szCs w:val="22"/>
    </w:rPr>
  </w:style>
  <w:style w:type="character" w:customStyle="1" w:styleId="Bodytext2">
    <w:name w:val="Body text|2_"/>
    <w:basedOn w:val="Standardnpsmoodstavce"/>
    <w:link w:val="Bodytext20"/>
    <w:rsid w:val="00F62A91"/>
    <w:rPr>
      <w:rFonts w:ascii="Arial" w:eastAsia="Arial" w:hAnsi="Arial" w:cs="Arial"/>
      <w:sz w:val="21"/>
      <w:szCs w:val="21"/>
      <w:shd w:val="clear" w:color="auto" w:fill="FFFFFF"/>
    </w:rPr>
  </w:style>
  <w:style w:type="paragraph" w:customStyle="1" w:styleId="Bodytext20">
    <w:name w:val="Body text|2"/>
    <w:basedOn w:val="Normln"/>
    <w:link w:val="Bodytext2"/>
    <w:rsid w:val="00F62A91"/>
    <w:pPr>
      <w:widowControl w:val="0"/>
      <w:shd w:val="clear" w:color="auto" w:fill="FFFFFF"/>
      <w:spacing w:before="920" w:after="340" w:line="322" w:lineRule="exact"/>
      <w:ind w:hanging="340"/>
    </w:pPr>
    <w:rPr>
      <w:rFonts w:ascii="Arial" w:eastAsia="Arial" w:hAnsi="Arial" w:cs="Arial"/>
      <w:sz w:val="21"/>
      <w:szCs w:val="21"/>
    </w:rPr>
  </w:style>
  <w:style w:type="paragraph" w:customStyle="1" w:styleId="Zkladnodstavec">
    <w:name w:val="[Základní odstavec]"/>
    <w:basedOn w:val="Normln"/>
    <w:uiPriority w:val="99"/>
    <w:rsid w:val="00F62A91"/>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Rozloendokumentu">
    <w:name w:val="Document Map"/>
    <w:basedOn w:val="Normln"/>
    <w:link w:val="RozloendokumentuChar"/>
    <w:semiHidden/>
    <w:rsid w:val="002E20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2E2013"/>
    <w:rPr>
      <w:rFonts w:ascii="Tahoma" w:hAnsi="Tahoma" w:cs="Tahoma"/>
      <w:shd w:val="clear" w:color="auto" w:fill="000080"/>
    </w:rPr>
  </w:style>
  <w:style w:type="character" w:customStyle="1" w:styleId="CharChar10">
    <w:name w:val="Char Char1"/>
    <w:semiHidden/>
    <w:rsid w:val="002E2013"/>
    <w:rPr>
      <w:rFonts w:ascii="Times New Roman" w:eastAsia="Times New Roman" w:hAnsi="Times New Roman"/>
      <w:lang w:val="x-none"/>
    </w:rPr>
  </w:style>
  <w:style w:type="character" w:customStyle="1" w:styleId="OdstavecseseznamemChar">
    <w:name w:val="Odstavec se seznamem Char"/>
    <w:link w:val="Odstavecseseznamem"/>
    <w:uiPriority w:val="34"/>
    <w:rsid w:val="00B46F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1708">
      <w:bodyDiv w:val="1"/>
      <w:marLeft w:val="0"/>
      <w:marRight w:val="0"/>
      <w:marTop w:val="0"/>
      <w:marBottom w:val="0"/>
      <w:divBdr>
        <w:top w:val="none" w:sz="0" w:space="0" w:color="auto"/>
        <w:left w:val="none" w:sz="0" w:space="0" w:color="auto"/>
        <w:bottom w:val="none" w:sz="0" w:space="0" w:color="auto"/>
        <w:right w:val="none" w:sz="0" w:space="0" w:color="auto"/>
      </w:divBdr>
    </w:div>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5075327">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838275100">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21862358">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392386141">
      <w:bodyDiv w:val="1"/>
      <w:marLeft w:val="0"/>
      <w:marRight w:val="0"/>
      <w:marTop w:val="0"/>
      <w:marBottom w:val="0"/>
      <w:divBdr>
        <w:top w:val="none" w:sz="0" w:space="0" w:color="auto"/>
        <w:left w:val="none" w:sz="0" w:space="0" w:color="auto"/>
        <w:bottom w:val="none" w:sz="0" w:space="0" w:color="auto"/>
        <w:right w:val="none" w:sz="0" w:space="0" w:color="auto"/>
      </w:divBdr>
    </w:div>
    <w:div w:id="18260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48"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5A52-0E1E-4B72-B4A8-354C11CE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10585</CharactersWithSpaces>
  <SharedDoc>false</SharedDoc>
  <HLinks>
    <vt:vector size="72" baseType="variant">
      <vt:variant>
        <vt:i4>5832704</vt:i4>
      </vt:variant>
      <vt:variant>
        <vt:i4>72</vt:i4>
      </vt:variant>
      <vt:variant>
        <vt:i4>0</vt:i4>
      </vt:variant>
      <vt:variant>
        <vt:i4>5</vt:i4>
      </vt:variant>
      <vt:variant>
        <vt:lpwstr>http://www.npu.cz/pro-odborniky/pracoviste-npu/ustredni-pracoviste/cinnost-a-poskytovane-sluzby/cinnost-oddeleni/odborny-usek/odbor-ochrany-evidence-dokumentace-pruzkumu-a-sledovani-pamatkoveho-fondu/</vt:lpwstr>
      </vt:variant>
      <vt:variant>
        <vt:lpwstr/>
      </vt:variant>
      <vt:variant>
        <vt:i4>4456562</vt:i4>
      </vt:variant>
      <vt:variant>
        <vt:i4>69</vt:i4>
      </vt:variant>
      <vt:variant>
        <vt:i4>0</vt:i4>
      </vt:variant>
      <vt:variant>
        <vt:i4>5</vt:i4>
      </vt:variant>
      <vt:variant>
        <vt:lpwstr>http://www.praha.eu/jnp/cz/o_meste/magistrat/gdpr/index.html</vt:lpwstr>
      </vt:variant>
      <vt:variant>
        <vt:lpwstr/>
      </vt:variant>
      <vt:variant>
        <vt:i4>7471225</vt:i4>
      </vt:variant>
      <vt:variant>
        <vt:i4>39</vt:i4>
      </vt:variant>
      <vt:variant>
        <vt:i4>0</vt:i4>
      </vt:variant>
      <vt:variant>
        <vt:i4>5</vt:i4>
      </vt:variant>
      <vt:variant>
        <vt:lpwstr>https://www.uohs.cz/cs/verejna-podpora/podpora-de-minimis.html</vt:lpwstr>
      </vt:variant>
      <vt:variant>
        <vt:lpwstr/>
      </vt:variant>
      <vt:variant>
        <vt:i4>5898318</vt:i4>
      </vt:variant>
      <vt:variant>
        <vt:i4>24</vt:i4>
      </vt:variant>
      <vt:variant>
        <vt:i4>0</vt:i4>
      </vt:variant>
      <vt:variant>
        <vt:i4>5</vt:i4>
      </vt:variant>
      <vt:variant>
        <vt:lpwstr>http://pamatky.praha.eu/jnp/cz/granty/index.html</vt:lpwstr>
      </vt:variant>
      <vt:variant>
        <vt:lpwstr/>
      </vt:variant>
      <vt:variant>
        <vt:i4>1114129</vt:i4>
      </vt:variant>
      <vt:variant>
        <vt:i4>21</vt:i4>
      </vt:variant>
      <vt:variant>
        <vt:i4>0</vt:i4>
      </vt:variant>
      <vt:variant>
        <vt:i4>5</vt:i4>
      </vt:variant>
      <vt:variant>
        <vt:lpwstr>http://www.praha.eu/</vt:lpwstr>
      </vt:variant>
      <vt:variant>
        <vt:lpwstr/>
      </vt:variant>
      <vt:variant>
        <vt:i4>3538976</vt:i4>
      </vt:variant>
      <vt:variant>
        <vt:i4>18</vt:i4>
      </vt:variant>
      <vt:variant>
        <vt:i4>0</vt:i4>
      </vt:variant>
      <vt:variant>
        <vt:i4>5</vt:i4>
      </vt:variant>
      <vt:variant>
        <vt:lpwstr>http://www.granty.praha.eu/</vt:lpwstr>
      </vt:variant>
      <vt:variant>
        <vt:lpwstr/>
      </vt:variant>
      <vt:variant>
        <vt:i4>1114129</vt:i4>
      </vt:variant>
      <vt:variant>
        <vt:i4>15</vt:i4>
      </vt:variant>
      <vt:variant>
        <vt:i4>0</vt:i4>
      </vt:variant>
      <vt:variant>
        <vt:i4>5</vt:i4>
      </vt:variant>
      <vt:variant>
        <vt:lpwstr>http://www.praha.eu/</vt:lpwstr>
      </vt:variant>
      <vt:variant>
        <vt:lpwstr/>
      </vt:variant>
      <vt:variant>
        <vt:i4>1114129</vt:i4>
      </vt:variant>
      <vt:variant>
        <vt:i4>12</vt:i4>
      </vt:variant>
      <vt:variant>
        <vt:i4>0</vt:i4>
      </vt:variant>
      <vt:variant>
        <vt:i4>5</vt:i4>
      </vt:variant>
      <vt:variant>
        <vt:lpwstr>http://www.praha.eu/</vt:lpwstr>
      </vt:variant>
      <vt:variant>
        <vt:lpwstr/>
      </vt:variant>
      <vt:variant>
        <vt:i4>65549</vt:i4>
      </vt:variant>
      <vt:variant>
        <vt:i4>9</vt:i4>
      </vt:variant>
      <vt:variant>
        <vt:i4>0</vt:i4>
      </vt:variant>
      <vt:variant>
        <vt:i4>5</vt:i4>
      </vt:variant>
      <vt:variant>
        <vt:lpwstr>http://pamatky.praha.eu/</vt:lpwstr>
      </vt:variant>
      <vt:variant>
        <vt:lpwstr/>
      </vt:variant>
      <vt:variant>
        <vt:i4>1114129</vt:i4>
      </vt:variant>
      <vt:variant>
        <vt:i4>6</vt:i4>
      </vt:variant>
      <vt:variant>
        <vt:i4>0</vt:i4>
      </vt:variant>
      <vt:variant>
        <vt:i4>5</vt:i4>
      </vt:variant>
      <vt:variant>
        <vt:lpwstr>http://www.praha.eu/</vt:lpwstr>
      </vt:variant>
      <vt:variant>
        <vt:lpwstr/>
      </vt:variant>
      <vt:variant>
        <vt:i4>7667712</vt:i4>
      </vt:variant>
      <vt:variant>
        <vt:i4>3</vt:i4>
      </vt:variant>
      <vt:variant>
        <vt:i4>0</vt:i4>
      </vt:variant>
      <vt:variant>
        <vt:i4>5</vt:i4>
      </vt:variant>
      <vt:variant>
        <vt:lpwstr>mailto:Jitka.kyselakova@praha.eu</vt:lpwstr>
      </vt:variant>
      <vt:variant>
        <vt:lpwstr/>
      </vt:variant>
      <vt:variant>
        <vt:i4>196719</vt:i4>
      </vt:variant>
      <vt:variant>
        <vt:i4>0</vt:i4>
      </vt:variant>
      <vt:variant>
        <vt:i4>0</vt:i4>
      </vt:variant>
      <vt:variant>
        <vt:i4>5</vt:i4>
      </vt:variant>
      <vt:variant>
        <vt:lpwstr>mailto:jarmila.strelakova@praha.eu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creator>INF</dc:creator>
  <cp:lastModifiedBy>Kyseláková Jitka (MHMP, OPP)</cp:lastModifiedBy>
  <cp:revision>6</cp:revision>
  <cp:lastPrinted>2021-06-16T11:31:00Z</cp:lastPrinted>
  <dcterms:created xsi:type="dcterms:W3CDTF">2021-05-21T12:17:00Z</dcterms:created>
  <dcterms:modified xsi:type="dcterms:W3CDTF">2022-06-15T09:14:00Z</dcterms:modified>
</cp:coreProperties>
</file>