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Zápis z jednání Komise Rady hl. m. Prahy pro sport dne </w:t>
      </w:r>
      <w:r w:rsidDel="00000000" w:rsidR="00000000" w:rsidRPr="00000000">
        <w:rPr>
          <w:b w:val="1"/>
          <w:sz w:val="24"/>
          <w:szCs w:val="24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2022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Přítomní členové:</w:t>
      </w:r>
      <w:r w:rsidDel="00000000" w:rsidR="00000000" w:rsidRPr="00000000">
        <w:rPr>
          <w:color w:val="000000"/>
          <w:rtl w:val="0"/>
        </w:rPr>
        <w:t xml:space="preserve"> Ing. Ladislav Kos, Ing. Ondřej Martan (příchod 17:07), MBA., Bc. Vojtěch Pavlík, MBA., Jaroslav Verner, Jan Lejčko, </w:t>
      </w:r>
      <w:r w:rsidDel="00000000" w:rsidR="00000000" w:rsidRPr="00000000">
        <w:rPr>
          <w:rtl w:val="0"/>
        </w:rPr>
        <w:t xml:space="preserve"> PhDr. Karel Höfer (odchod 17:07), Stanislav Nekolný MBA (příchod 16:50)</w:t>
      </w:r>
    </w:p>
    <w:p w:rsidR="00000000" w:rsidDel="00000000" w:rsidP="00000000" w:rsidRDefault="00000000" w:rsidRPr="00000000" w14:paraId="00000005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Trvale přizvaný člen s hlasem poradním: </w:t>
      </w:r>
      <w:r w:rsidDel="00000000" w:rsidR="00000000" w:rsidRPr="00000000">
        <w:rPr>
          <w:color w:val="000000"/>
          <w:rtl w:val="0"/>
        </w:rPr>
        <w:t xml:space="preserve">Ing. Jaroslav Chvalný </w:t>
      </w:r>
      <w:r w:rsidDel="00000000" w:rsidR="00000000" w:rsidRPr="00000000">
        <w:rPr>
          <w:rtl w:val="0"/>
        </w:rPr>
        <w:t xml:space="preserve">(příchod 16:07)</w:t>
      </w:r>
    </w:p>
    <w:p w:rsidR="00000000" w:rsidDel="00000000" w:rsidP="00000000" w:rsidRDefault="00000000" w:rsidRPr="00000000" w14:paraId="00000007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Omluvení členové:</w:t>
      </w:r>
      <w:r w:rsidDel="00000000" w:rsidR="00000000" w:rsidRPr="00000000">
        <w:rPr>
          <w:rtl w:val="0"/>
        </w:rPr>
        <w:t xml:space="preserve"> Miroslav Tutter</w:t>
      </w:r>
    </w:p>
    <w:p w:rsidR="00000000" w:rsidDel="00000000" w:rsidP="00000000" w:rsidRDefault="00000000" w:rsidRPr="00000000" w14:paraId="00000009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Hosté:</w:t>
      </w:r>
      <w:r w:rsidDel="00000000" w:rsidR="00000000" w:rsidRPr="00000000">
        <w:rPr>
          <w:rtl w:val="0"/>
        </w:rPr>
        <w:t xml:space="preserve"> Bc. Zdeněk Hübner (příchod 16:06)</w:t>
      </w:r>
    </w:p>
    <w:p w:rsidR="00000000" w:rsidDel="00000000" w:rsidP="00000000" w:rsidRDefault="00000000" w:rsidRPr="00000000" w14:paraId="0000000B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Veřejnost:</w:t>
      </w:r>
      <w:r w:rsidDel="00000000" w:rsidR="00000000" w:rsidRPr="00000000">
        <w:rPr>
          <w:rtl w:val="0"/>
        </w:rPr>
        <w:t xml:space="preserve"> Milan Hnilička, Markéta Štěrbová, Petr Bříza, Jiří Šlégr</w:t>
      </w:r>
    </w:p>
    <w:p w:rsidR="00000000" w:rsidDel="00000000" w:rsidP="00000000" w:rsidRDefault="00000000" w:rsidRPr="00000000" w14:paraId="0000000D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Tajemník:</w:t>
      </w:r>
      <w:r w:rsidDel="00000000" w:rsidR="00000000" w:rsidRPr="00000000">
        <w:rPr>
          <w:rtl w:val="0"/>
        </w:rPr>
        <w:t xml:space="preserve"> Barbora Stárková, MSc</w:t>
      </w:r>
    </w:p>
    <w:p w:rsidR="00000000" w:rsidDel="00000000" w:rsidP="00000000" w:rsidRDefault="00000000" w:rsidRPr="00000000" w14:paraId="0000000F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120" w:line="276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Jednání zahájil předseda v 1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:0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 h, přivítal přítomné členy a hosty a konstatoval, že Komise Rady hl. m. Prahy pro sport (dále jen „komise“) </w:t>
      </w:r>
      <w:r w:rsidDel="00000000" w:rsidR="00000000" w:rsidRPr="00000000">
        <w:rPr>
          <w:rtl w:val="0"/>
        </w:rPr>
        <w:t xml:space="preserve">je usnášeníschopná</w:t>
      </w:r>
      <w:r w:rsidDel="00000000" w:rsidR="00000000" w:rsidRPr="00000000">
        <w:rPr>
          <w:color w:val="000000"/>
          <w:rtl w:val="0"/>
        </w:rPr>
        <w:t xml:space="preserve">. Omluvil </w:t>
      </w:r>
      <w:r w:rsidDel="00000000" w:rsidR="00000000" w:rsidRPr="00000000">
        <w:rPr>
          <w:rtl w:val="0"/>
        </w:rPr>
        <w:t xml:space="preserve">nepřítomné členy a hostům z hokeje řekl, že vše bude ostatním členům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Usnesení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i w:val="1"/>
          <w:color w:val="000000"/>
          <w:rtl w:val="0"/>
        </w:rPr>
        <w:t xml:space="preserve">Zápis z minulého jednání Komise Rady hl m. Prahy pro sport </w:t>
      </w:r>
      <w:r w:rsidDel="00000000" w:rsidR="00000000" w:rsidRPr="00000000">
        <w:rPr>
          <w:i w:val="1"/>
          <w:rtl w:val="0"/>
        </w:rPr>
        <w:t xml:space="preserve">22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color w:val="000000"/>
          <w:rtl w:val="0"/>
        </w:rPr>
        <w:t xml:space="preserve">. 202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i w:val="1"/>
          <w:color w:val="000000"/>
          <w:rtl w:val="0"/>
        </w:rPr>
        <w:t xml:space="preserve"> byl schválen.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Hlasování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pro – 0 proti – 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color w:val="000000"/>
          <w:rtl w:val="0"/>
        </w:rPr>
        <w:t xml:space="preserve"> se zdržel – 0 nehlasoval.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Usnesení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i w:val="1"/>
          <w:color w:val="000000"/>
          <w:rtl w:val="0"/>
        </w:rPr>
        <w:t xml:space="preserve"> Ověřovatelem zápisu jednání Komise ze dne </w:t>
      </w:r>
      <w:r w:rsidDel="00000000" w:rsidR="00000000" w:rsidRPr="00000000">
        <w:rPr>
          <w:i w:val="1"/>
          <w:rtl w:val="0"/>
        </w:rPr>
        <w:t xml:space="preserve">19.4.</w:t>
      </w:r>
      <w:r w:rsidDel="00000000" w:rsidR="00000000" w:rsidRPr="00000000">
        <w:rPr>
          <w:i w:val="1"/>
          <w:color w:val="000000"/>
          <w:rtl w:val="0"/>
        </w:rPr>
        <w:t xml:space="preserve"> 2022 je </w:t>
      </w:r>
      <w:r w:rsidDel="00000000" w:rsidR="00000000" w:rsidRPr="00000000">
        <w:rPr>
          <w:i w:val="1"/>
          <w:rtl w:val="0"/>
        </w:rPr>
        <w:t xml:space="preserve">Jan Lejčko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Hlasování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pro – 0 proti – 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color w:val="000000"/>
          <w:rtl w:val="0"/>
        </w:rPr>
        <w:t xml:space="preserve"> se zdržel – 0 nehlasoval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Předseda představil program</w:t>
      </w:r>
      <w:r w:rsidDel="00000000" w:rsidR="00000000" w:rsidRPr="00000000">
        <w:rPr>
          <w:rtl w:val="0"/>
        </w:rPr>
        <w:t xml:space="preserve"> o jednom bodu: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Prezentace Mistrovství světa v hokeji 2024 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Projednání přijatých žádostí o individuální dotace 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Různé</w:t>
      </w:r>
    </w:p>
    <w:p w:rsidR="00000000" w:rsidDel="00000000" w:rsidP="00000000" w:rsidRDefault="00000000" w:rsidRPr="00000000" w14:paraId="0000001C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Usnesení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i w:val="1"/>
          <w:color w:val="000000"/>
          <w:rtl w:val="0"/>
        </w:rPr>
        <w:t xml:space="preserve">Komise schvaluje program jednání v navržené podobě.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Hlasování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pro – 0 proti – 0 se zdržel – 0 nehlasoval.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2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Prezentace Mistrovství světa v hokeji 2024</w:t>
      </w:r>
    </w:p>
    <w:p w:rsidR="00000000" w:rsidDel="00000000" w:rsidP="00000000" w:rsidRDefault="00000000" w:rsidRPr="00000000" w14:paraId="00000021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Pan Bříza představil akci Mistrovství světa v hokeji 2024. V rámci prezentace hovořil o možnostech, které akce přinese nejen České republice, ale také hlavnímu městu v rámci propagace sportu, propagace Prahy a ČR, financí atd. Zde také hovořil o spolupráci s orgány veřejné moci </w:t>
      </w:r>
      <w:r w:rsidDel="00000000" w:rsidR="00000000" w:rsidRPr="00000000">
        <w:rPr>
          <w:rtl w:val="0"/>
        </w:rPr>
        <w:t xml:space="preserve">a o</w:t>
      </w:r>
      <w:r w:rsidDel="00000000" w:rsidR="00000000" w:rsidRPr="00000000">
        <w:rPr>
          <w:rtl w:val="0"/>
        </w:rPr>
        <w:t xml:space="preserve"> dopadech na sportovní prostředí a veřejnost. Pan Bříza také názorně hovořil o předchozích akcích a kolik vynesly do rozpočtu ČR a Prahy. Ukázal členům komise hodnocení efektivity projektu. Pan Hnilička dodal, že prezentace slouží jako studie proveditelnosti. V tuto chvíli také čekají na schválení od Úřadu vlády a NSA. </w:t>
      </w:r>
    </w:p>
    <w:p w:rsidR="00000000" w:rsidDel="00000000" w:rsidP="00000000" w:rsidRDefault="00000000" w:rsidRPr="00000000" w14:paraId="00000022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Pan předseda poděkoval za informace a vyzval komisi k dotazům. Sám se doptal na výnosy a na NSA a její finanční spoluúčast na akci. Pan Hnilička vysvětlil, že nyní mají připravenou žádost, která se bude podávat a půjde kolečkem na státní úrovni. Pan Lejčko si vzal slovo a zeptal se na počet pracovních úvazků. Paní Štěrbová vysvětlila, jakým způsobem se nabírají </w:t>
      </w:r>
      <w:r w:rsidDel="00000000" w:rsidR="00000000" w:rsidRPr="00000000">
        <w:rPr>
          <w:rtl w:val="0"/>
        </w:rPr>
        <w:t xml:space="preserve">lidé</w:t>
      </w:r>
      <w:r w:rsidDel="00000000" w:rsidR="00000000" w:rsidRPr="00000000">
        <w:rPr>
          <w:rtl w:val="0"/>
        </w:rPr>
        <w:t xml:space="preserve"> k organizaci této akce a vysvětlila širokou paletu pracovních úvazků. Druhá otázka byla, jestli část prostředků půjde na podporu dětí ve sportu. Pan Bříza a pan Hnilička potvrdily, že výdělek akce půjde právě do podpory a náběru mládeže do hokeje. Pan Šlégr doplnil, že COVID-19 má velké negativní dopady na nábor v hokeji a tato akce by měla sloužit jako hlavní “tahák”. Paní Štěrbová komisi představila koncept soutěží pro školy, které </w:t>
      </w:r>
      <w:r w:rsidDel="00000000" w:rsidR="00000000" w:rsidRPr="00000000">
        <w:rPr>
          <w:rtl w:val="0"/>
        </w:rPr>
        <w:t xml:space="preserve">pořádali</w:t>
      </w:r>
      <w:r w:rsidDel="00000000" w:rsidR="00000000" w:rsidRPr="00000000">
        <w:rPr>
          <w:rtl w:val="0"/>
        </w:rPr>
        <w:t xml:space="preserve"> při minulém ročníku. V soutěži se nabízela účast na zápasech, kde nebyly vyprodány lístky. Školy si musely připravit “fanouškovský materiál” na dané zápasy a prakticky všechny zúčastněné školy tak vyhrály, zúčastnily se zápasu a </w:t>
      </w:r>
      <w:r w:rsidDel="00000000" w:rsidR="00000000" w:rsidRPr="00000000">
        <w:rPr>
          <w:rtl w:val="0"/>
        </w:rPr>
        <w:t xml:space="preserve">zafandily</w:t>
      </w:r>
      <w:r w:rsidDel="00000000" w:rsidR="00000000" w:rsidRPr="00000000">
        <w:rPr>
          <w:rtl w:val="0"/>
        </w:rPr>
        <w:t xml:space="preserve"> svému týmu. Pan předseda se zeptal na časový rámec financování tohoto roku. Pan Bříza oznámil, že ze strany jejich je připraven reagovat hned, obejít všechny zastupitelské kluby a asistovat v dalším jednání. </w:t>
      </w:r>
    </w:p>
    <w:p w:rsidR="00000000" w:rsidDel="00000000" w:rsidP="00000000" w:rsidRDefault="00000000" w:rsidRPr="00000000" w14:paraId="00000023">
      <w:pPr>
        <w:widowControl w:val="1"/>
        <w:spacing w:after="12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Pan Nekolný dorazil v 16:50. </w:t>
      </w:r>
    </w:p>
    <w:p w:rsidR="00000000" w:rsidDel="00000000" w:rsidP="00000000" w:rsidRDefault="00000000" w:rsidRPr="00000000" w14:paraId="00000024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Pan Hübner upozornil za </w:t>
      </w:r>
      <w:r w:rsidDel="00000000" w:rsidR="00000000" w:rsidRPr="00000000">
        <w:rPr>
          <w:rtl w:val="0"/>
        </w:rPr>
        <w:t xml:space="preserve">odbor školství, mládeže a sportu, oddělení sportu (dále „odbor SML“) ohledně zkracování rozpočtu a jaký dopad to má a bude mít na ostatní sporty v Praze. Také jim řekl o možném způsobu finanční výpomoci skrz návratné půjčky. Pan Bříza vysvětlil, proč je návratná půjčka pro tuto akci nevhodná a jakým způsobem na akci může těžit hl. m . Praha a Česká republika jako taková. </w:t>
      </w:r>
    </w:p>
    <w:p w:rsidR="00000000" w:rsidDel="00000000" w:rsidP="00000000" w:rsidRDefault="00000000" w:rsidRPr="00000000" w14:paraId="00000025">
      <w:pPr>
        <w:widowControl w:val="1"/>
        <w:spacing w:after="12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PhDr. Karel Höfer odešel v 17:07. Ing. Ondřej Martan dorazil v 17:07. </w:t>
      </w:r>
    </w:p>
    <w:p w:rsidR="00000000" w:rsidDel="00000000" w:rsidP="00000000" w:rsidRDefault="00000000" w:rsidRPr="00000000" w14:paraId="00000026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Pan Nekolný se vyjádřil negativně k návratné půjčce a řekl, že akce tohoto rozsahu si zaslouží přímou podporu a ne půjčku. Pan Bříza se vyjádřil, že tato akce nemá jít ze sportu, ale má to být politické rozhodnutí, což komise z velké části odsouhlasila. Pan předseda poděkoval za prezentaci a rozloučil se s hosty. </w:t>
      </w:r>
    </w:p>
    <w:p w:rsidR="00000000" w:rsidDel="00000000" w:rsidP="00000000" w:rsidRDefault="00000000" w:rsidRPr="00000000" w14:paraId="00000027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after="120" w:line="276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Komise Rady hl. m. Prahy pro sport podporuje pořádání Mistrovství světa v hokeji 2024 a doporučuje Radě hl. m . Prahy finančně podpořit tuto akci v adekvátní výši úměrné velikosti akce.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6 pro - 0 proti - 0 se zdržel se – 0 nehlasoval.</w:t>
      </w:r>
    </w:p>
    <w:p w:rsidR="00000000" w:rsidDel="00000000" w:rsidP="00000000" w:rsidRDefault="00000000" w:rsidRPr="00000000" w14:paraId="0000002A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1"/>
        <w:spacing w:after="12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Projednání přijatých žádostí o individuální dotace </w:t>
      </w:r>
    </w:p>
    <w:p w:rsidR="00000000" w:rsidDel="00000000" w:rsidP="00000000" w:rsidRDefault="00000000" w:rsidRPr="00000000" w14:paraId="00000030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Pan předseda konstatoval, že komise schválila na posledním jednání usnesení, že nebude rozhodovat o žádost o individuální dotace bez finanční alokace, ale i přes to se k nim vyjádří s doporučením. Komise si vyžádala osvětlení všech žádostí od odboru SML. Pan Hübner představil postupně všechny žádosti s odůvodněním, proč žádají o individuální dotaci a jestli si mohli podat v řádném Programu. </w:t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Usnesení: </w:t>
      </w:r>
      <w:r w:rsidDel="00000000" w:rsidR="00000000" w:rsidRPr="00000000">
        <w:rPr>
          <w:i w:val="1"/>
          <w:rtl w:val="0"/>
        </w:rPr>
        <w:t xml:space="preserve">Komise doporučuje Radě hl. m. Prahy ke schválení individuální dotace dle návrhu podpory dle přílohy č. 1 tohoto usnesení. </w:t>
      </w:r>
    </w:p>
    <w:p w:rsidR="00000000" w:rsidDel="00000000" w:rsidP="00000000" w:rsidRDefault="00000000" w:rsidRPr="00000000" w14:paraId="00000033">
      <w:pPr>
        <w:spacing w:after="12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6 pro - 0 proti - 0 se zdržel se – 0 nehlasoval</w:t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  <w:t xml:space="preserve">Jednání Komise hl. m. Prahy pro sport bylo ukončeno v čase 18:32. O následujícím termínu jednání komise budou členové s předstihem informováni.</w:t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after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/>
      </w:pPr>
      <w:r w:rsidDel="00000000" w:rsidR="00000000" w:rsidRPr="00000000">
        <w:rPr>
          <w:color w:val="000000"/>
          <w:rtl w:val="0"/>
        </w:rPr>
        <w:t xml:space="preserve">________________</w:t>
        <w:tab/>
        <w:tab/>
        <w:tab/>
        <w:t xml:space="preserve">_______________</w:t>
        <w:tab/>
        <w:tab/>
        <w:tab/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Ing. Ladislav Kos</w:t>
      </w:r>
      <w:r w:rsidDel="00000000" w:rsidR="00000000" w:rsidRPr="00000000">
        <w:rPr>
          <w:rtl w:val="0"/>
        </w:rPr>
        <w:t xml:space="preserve"> </w:t>
        <w:tab/>
        <w:tab/>
        <w:tab/>
        <w:t xml:space="preserve">Jan Lejčko</w:t>
      </w:r>
      <w:r w:rsidDel="00000000" w:rsidR="00000000" w:rsidRPr="00000000">
        <w:rPr>
          <w:color w:val="000000"/>
          <w:rtl w:val="0"/>
        </w:rPr>
        <w:t xml:space="preserve"> </w:t>
        <w:tab/>
        <w:tab/>
        <w:tab/>
        <w:tab/>
        <w:t xml:space="preserve">Barbora Stárková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360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předseda komise</w:t>
      </w:r>
      <w:r w:rsidDel="00000000" w:rsidR="00000000" w:rsidRPr="00000000">
        <w:rPr>
          <w:rtl w:val="0"/>
        </w:rPr>
        <w:t xml:space="preserve"> </w:t>
        <w:tab/>
        <w:tab/>
        <w:tab/>
      </w:r>
      <w:r w:rsidDel="00000000" w:rsidR="00000000" w:rsidRPr="00000000">
        <w:rPr>
          <w:color w:val="000000"/>
          <w:rtl w:val="0"/>
        </w:rPr>
        <w:t xml:space="preserve">ověřovatel zápisu </w:t>
        <w:tab/>
        <w:tab/>
        <w:tab/>
        <w:t xml:space="preserve">tajemnice komise</w:t>
      </w:r>
    </w:p>
    <w:p w:rsidR="00000000" w:rsidDel="00000000" w:rsidP="00000000" w:rsidRDefault="00000000" w:rsidRPr="00000000" w14:paraId="0000003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1418" w:top="1418" w:left="1418" w:right="1418" w:header="1984" w:footer="1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899794</wp:posOffset>
          </wp:positionH>
          <wp:positionV relativeFrom="page">
            <wp:posOffset>175272</wp:posOffset>
          </wp:positionV>
          <wp:extent cx="792480" cy="786879"/>
          <wp:effectExtent b="0" l="0" r="0" t="0"/>
          <wp:wrapNone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7868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1778953</wp:posOffset>
              </wp:positionH>
              <wp:positionV relativeFrom="page">
                <wp:posOffset>423864</wp:posOffset>
              </wp:positionV>
              <wp:extent cx="2081530" cy="49339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24285" y="3552353"/>
                        <a:ext cx="204343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HLAVNÍ MĚSTO PRAHA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77.99999237060547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Komise Rady hl. m. Prahy pro sport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77.99999237060547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77.99999237060547" w:line="24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1778953</wp:posOffset>
              </wp:positionH>
              <wp:positionV relativeFrom="page">
                <wp:posOffset>423864</wp:posOffset>
              </wp:positionV>
              <wp:extent cx="2081530" cy="493395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1530" cy="493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left="196"/>
      <w:jc w:val="both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left="196"/>
      <w:jc w:val="both"/>
    </w:pPr>
    <w:rPr>
      <w:b w:val="1"/>
      <w:sz w:val="24"/>
      <w:szCs w:val="24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uiPriority w:val="10"/>
    <w:qFormat w:val="1"/>
    <w:pPr>
      <w:spacing w:before="90"/>
      <w:ind w:left="196"/>
      <w:jc w:val="both"/>
    </w:pPr>
    <w:rPr>
      <w:b w:val="1"/>
      <w:bCs w:val="1"/>
      <w:sz w:val="24"/>
      <w:szCs w:val="2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rPr>
      <w:sz w:val="24"/>
      <w:szCs w:val="24"/>
    </w:rPr>
  </w:style>
  <w:style w:type="paragraph" w:styleId="Odstavecseseznamem">
    <w:name w:val="List Paragraph"/>
    <w:basedOn w:val="Normln"/>
    <w:uiPriority w:val="1"/>
    <w:qFormat w:val="1"/>
  </w:style>
  <w:style w:type="paragraph" w:styleId="TableParagraph" w:customStyle="1">
    <w:name w:val="Table Paragraph"/>
    <w:basedOn w:val="Normln"/>
    <w:uiPriority w:val="1"/>
    <w:qFormat w:val="1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 w:val="1"/>
    <w:rsid w:val="00765AD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765AD0"/>
  </w:style>
  <w:style w:type="paragraph" w:styleId="Zpat">
    <w:name w:val="footer"/>
    <w:basedOn w:val="Normln"/>
    <w:link w:val="ZpatChar"/>
    <w:uiPriority w:val="99"/>
    <w:unhideWhenUsed w:val="1"/>
    <w:rsid w:val="00765AD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765AD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uWdNifctG2ZhITuMDIj5gA5itw==">AMUW2mWhvTWEiKBPuE3B7Ux9avjtYHA22HlBgHnGhU5H4UAKIODVVAcD9YyOXsoQuImZgmO8eEe1aKEVjaaS+/rNX4NLh8KxHdFtkkjfyE1q6nYlM9+VI3Y=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2022-03-01T15:27:00Z</dcterms:created>
  <dc:creator>Němcová Lucie (MHMP, SE6)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2022-01-20T00:00:00Z</vt:filetime>
  </property>
</Properties>
</file>