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BD0C2F" w:rsidRPr="002B701D">
        <w:trPr>
          <w:trHeight w:val="1456"/>
        </w:trPr>
        <w:tc>
          <w:tcPr>
            <w:tcW w:w="1749" w:type="dxa"/>
            <w:shd w:val="clear" w:color="auto" w:fill="auto"/>
          </w:tcPr>
          <w:p w:rsidR="00BD0C2F" w:rsidRPr="002B701D" w:rsidRDefault="00004827" w:rsidP="002B701D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>
                  <wp:extent cx="832485" cy="83248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83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shd w:val="clear" w:color="auto" w:fill="auto"/>
          </w:tcPr>
          <w:p w:rsidR="00BD0C2F" w:rsidRPr="002B701D" w:rsidRDefault="00BD0C2F" w:rsidP="002B701D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:rsidR="00BD0C2F" w:rsidRPr="002B701D" w:rsidRDefault="00BD0C2F" w:rsidP="002B701D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:rsidR="00BD0C2F" w:rsidRPr="002B701D" w:rsidRDefault="00BD0C2F" w:rsidP="002B701D">
            <w:pPr>
              <w:jc w:val="both"/>
              <w:rPr>
                <w:b/>
                <w:bCs/>
              </w:rPr>
            </w:pPr>
          </w:p>
        </w:tc>
      </w:tr>
    </w:tbl>
    <w:p w:rsidR="00BD0C2F" w:rsidRPr="002B701D" w:rsidRDefault="00BD0C2F" w:rsidP="002B701D">
      <w:pPr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Zápis z jednání Komise Rady hl. m. Prahy pro Prahu bezbariérovou a otevřenou </w:t>
      </w:r>
      <w:r w:rsidR="00545E51" w:rsidRPr="002B701D">
        <w:rPr>
          <w:b/>
          <w:bCs/>
          <w:sz w:val="28"/>
          <w:szCs w:val="28"/>
        </w:rPr>
        <w:t xml:space="preserve">ze </w:t>
      </w:r>
      <w:r w:rsidRPr="002B701D">
        <w:rPr>
          <w:b/>
          <w:bCs/>
          <w:sz w:val="28"/>
          <w:szCs w:val="28"/>
        </w:rPr>
        <w:t xml:space="preserve">dne </w:t>
      </w:r>
      <w:r w:rsidR="00EC01A2">
        <w:rPr>
          <w:b/>
          <w:bCs/>
          <w:sz w:val="28"/>
          <w:szCs w:val="28"/>
        </w:rPr>
        <w:t>7</w:t>
      </w:r>
      <w:r w:rsidRPr="002B701D">
        <w:rPr>
          <w:b/>
          <w:bCs/>
          <w:sz w:val="28"/>
          <w:szCs w:val="28"/>
        </w:rPr>
        <w:t xml:space="preserve">. </w:t>
      </w:r>
      <w:r w:rsidR="00EC01A2">
        <w:rPr>
          <w:b/>
          <w:bCs/>
          <w:sz w:val="28"/>
          <w:szCs w:val="28"/>
        </w:rPr>
        <w:t>10</w:t>
      </w:r>
      <w:r w:rsidRPr="002B701D">
        <w:rPr>
          <w:b/>
          <w:bCs/>
          <w:sz w:val="28"/>
          <w:szCs w:val="28"/>
        </w:rPr>
        <w:t>. 2015</w:t>
      </w:r>
    </w:p>
    <w:p w:rsidR="00BD0C2F" w:rsidRPr="002B701D" w:rsidRDefault="00BD0C2F" w:rsidP="002B701D">
      <w:pPr>
        <w:jc w:val="both"/>
        <w:rPr>
          <w:i/>
          <w:sz w:val="24"/>
          <w:szCs w:val="24"/>
        </w:rPr>
      </w:pPr>
      <w:r w:rsidRPr="002B701D">
        <w:rPr>
          <w:b/>
          <w:sz w:val="24"/>
          <w:szCs w:val="24"/>
        </w:rPr>
        <w:t>Přítomni:</w:t>
      </w:r>
    </w:p>
    <w:p w:rsidR="00BD0C2F" w:rsidRPr="002B701D" w:rsidRDefault="00BD0C2F" w:rsidP="002B701D">
      <w:pPr>
        <w:jc w:val="both"/>
        <w:rPr>
          <w:i/>
          <w:sz w:val="24"/>
          <w:szCs w:val="24"/>
        </w:rPr>
      </w:pPr>
      <w:r w:rsidRPr="002B701D">
        <w:rPr>
          <w:i/>
          <w:sz w:val="24"/>
          <w:szCs w:val="24"/>
        </w:rPr>
        <w:t>Předsedkyně:</w:t>
      </w:r>
      <w:r w:rsidRPr="002B701D">
        <w:rPr>
          <w:sz w:val="24"/>
          <w:szCs w:val="24"/>
        </w:rPr>
        <w:t xml:space="preserve"> Ľubica Vaníková</w:t>
      </w:r>
    </w:p>
    <w:p w:rsidR="00BD0C2F" w:rsidRPr="00EA1CAC" w:rsidRDefault="00BD0C2F" w:rsidP="002B701D">
      <w:pPr>
        <w:jc w:val="both"/>
        <w:rPr>
          <w:b/>
          <w:color w:val="FF0000"/>
          <w:sz w:val="24"/>
          <w:szCs w:val="24"/>
        </w:rPr>
      </w:pPr>
      <w:r w:rsidRPr="002B701D">
        <w:rPr>
          <w:i/>
          <w:sz w:val="24"/>
          <w:szCs w:val="24"/>
        </w:rPr>
        <w:t>Členové:</w:t>
      </w:r>
      <w:r w:rsidRPr="002B701D">
        <w:rPr>
          <w:sz w:val="24"/>
          <w:szCs w:val="24"/>
        </w:rPr>
        <w:t xml:space="preserve"> Petr Kalous, Tomáš Prousek, Ing. Marie Málková, Mgr. Erik Čipera, Ing. Patrik Nacher, Pavel Karas</w:t>
      </w:r>
      <w:r w:rsidR="006C29B3" w:rsidRPr="006C29B3">
        <w:rPr>
          <w:sz w:val="24"/>
          <w:szCs w:val="24"/>
        </w:rPr>
        <w:t xml:space="preserve">, </w:t>
      </w:r>
      <w:r w:rsidR="00EC01A2" w:rsidRPr="00EC01A2">
        <w:rPr>
          <w:sz w:val="24"/>
          <w:szCs w:val="24"/>
        </w:rPr>
        <w:t>Ing. Jiří Pařízek, Ing. Tomáš Kaas, Ing. David Dohnal</w:t>
      </w:r>
      <w:r w:rsidR="009D1C9D">
        <w:rPr>
          <w:sz w:val="24"/>
          <w:szCs w:val="24"/>
        </w:rPr>
        <w:t xml:space="preserve">, </w:t>
      </w:r>
      <w:r w:rsidR="00D51C7B">
        <w:rPr>
          <w:sz w:val="24"/>
          <w:szCs w:val="24"/>
        </w:rPr>
        <w:t xml:space="preserve">Ing. Dagmar </w:t>
      </w:r>
      <w:proofErr w:type="spellStart"/>
      <w:r w:rsidR="00D51C7B">
        <w:rPr>
          <w:sz w:val="24"/>
          <w:szCs w:val="24"/>
        </w:rPr>
        <w:t>Lanzová</w:t>
      </w:r>
      <w:proofErr w:type="spellEnd"/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</w:rPr>
        <w:t>Omluveni:</w:t>
      </w:r>
    </w:p>
    <w:p w:rsidR="00BD0C2F" w:rsidRPr="002B701D" w:rsidRDefault="00BD0C2F" w:rsidP="002B701D">
      <w:pPr>
        <w:jc w:val="both"/>
        <w:rPr>
          <w:b/>
          <w:sz w:val="24"/>
          <w:szCs w:val="24"/>
        </w:rPr>
      </w:pPr>
      <w:r w:rsidRPr="002B701D">
        <w:rPr>
          <w:sz w:val="24"/>
          <w:szCs w:val="24"/>
        </w:rPr>
        <w:t>PhDr. Lukáš Kaucký</w:t>
      </w:r>
      <w:r w:rsidR="00CA4858" w:rsidRPr="00CA4858">
        <w:rPr>
          <w:sz w:val="24"/>
          <w:szCs w:val="24"/>
        </w:rPr>
        <w:t xml:space="preserve">, </w:t>
      </w:r>
      <w:r w:rsidR="00EC01A2" w:rsidRPr="00EC01A2">
        <w:rPr>
          <w:sz w:val="24"/>
          <w:szCs w:val="24"/>
        </w:rPr>
        <w:t xml:space="preserve">Mgr. Petra Rafajová, </w:t>
      </w:r>
      <w:r w:rsidR="00EC01A2">
        <w:rPr>
          <w:sz w:val="24"/>
          <w:szCs w:val="24"/>
        </w:rPr>
        <w:t xml:space="preserve">Ing. František Brašna, </w:t>
      </w:r>
      <w:r w:rsidR="00EC01A2" w:rsidRPr="00EC01A2">
        <w:rPr>
          <w:sz w:val="24"/>
          <w:szCs w:val="24"/>
        </w:rPr>
        <w:t xml:space="preserve">Mgr. Jaroslav Mach, PaedDr. Hana </w:t>
      </w:r>
      <w:proofErr w:type="spellStart"/>
      <w:r w:rsidR="00EC01A2" w:rsidRPr="00EC01A2">
        <w:rPr>
          <w:sz w:val="24"/>
          <w:szCs w:val="24"/>
        </w:rPr>
        <w:t>Mrňková</w:t>
      </w:r>
      <w:proofErr w:type="spellEnd"/>
      <w:r w:rsidR="00EC01A2" w:rsidRPr="00EC01A2">
        <w:rPr>
          <w:sz w:val="24"/>
          <w:szCs w:val="24"/>
        </w:rPr>
        <w:t xml:space="preserve">, </w:t>
      </w:r>
      <w:r w:rsidR="00EC01A2">
        <w:rPr>
          <w:sz w:val="24"/>
          <w:szCs w:val="24"/>
        </w:rPr>
        <w:t xml:space="preserve">Jitka </w:t>
      </w:r>
      <w:proofErr w:type="spellStart"/>
      <w:r w:rsidR="00EC01A2">
        <w:rPr>
          <w:sz w:val="24"/>
          <w:szCs w:val="24"/>
        </w:rPr>
        <w:t>Bausteinová</w:t>
      </w:r>
      <w:proofErr w:type="spellEnd"/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</w:rPr>
        <w:t>Hosté:</w:t>
      </w:r>
    </w:p>
    <w:p w:rsidR="00BD0C2F" w:rsidRPr="002B701D" w:rsidRDefault="006C29B3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CA4858">
        <w:rPr>
          <w:sz w:val="24"/>
          <w:szCs w:val="24"/>
        </w:rPr>
        <w:t xml:space="preserve">Milan Závada </w:t>
      </w:r>
      <w:r w:rsidR="00960231">
        <w:rPr>
          <w:sz w:val="24"/>
          <w:szCs w:val="24"/>
        </w:rPr>
        <w:t>–</w:t>
      </w:r>
      <w:r w:rsidR="00CD32AE">
        <w:rPr>
          <w:sz w:val="24"/>
          <w:szCs w:val="24"/>
        </w:rPr>
        <w:t xml:space="preserve"> </w:t>
      </w:r>
      <w:r w:rsidR="00CA4858">
        <w:rPr>
          <w:sz w:val="24"/>
          <w:szCs w:val="24"/>
        </w:rPr>
        <w:t>TSK</w:t>
      </w:r>
      <w:r>
        <w:rPr>
          <w:sz w:val="24"/>
          <w:szCs w:val="24"/>
        </w:rPr>
        <w:t xml:space="preserve">, </w:t>
      </w:r>
      <w:r w:rsidR="00EC01A2">
        <w:rPr>
          <w:sz w:val="24"/>
          <w:szCs w:val="24"/>
        </w:rPr>
        <w:t>Mgr. Viktor Dudr – SONS ČR</w:t>
      </w:r>
    </w:p>
    <w:p w:rsidR="00344480" w:rsidRDefault="00344480" w:rsidP="002B701D">
      <w:pPr>
        <w:jc w:val="both"/>
        <w:rPr>
          <w:sz w:val="24"/>
          <w:szCs w:val="24"/>
        </w:rPr>
      </w:pP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Jednání svolala předsedkyně komise na středu </w:t>
      </w:r>
      <w:r w:rsidR="00EC01A2">
        <w:rPr>
          <w:sz w:val="24"/>
          <w:szCs w:val="24"/>
        </w:rPr>
        <w:t>7</w:t>
      </w:r>
      <w:r w:rsidRPr="002B701D">
        <w:rPr>
          <w:sz w:val="24"/>
          <w:szCs w:val="24"/>
        </w:rPr>
        <w:t xml:space="preserve">. </w:t>
      </w:r>
      <w:r w:rsidR="00EC01A2">
        <w:rPr>
          <w:sz w:val="24"/>
          <w:szCs w:val="24"/>
        </w:rPr>
        <w:t>října</w:t>
      </w:r>
      <w:r w:rsidRPr="002B701D">
        <w:rPr>
          <w:sz w:val="24"/>
          <w:szCs w:val="24"/>
        </w:rPr>
        <w:t xml:space="preserve"> 2015 ve 13:</w:t>
      </w:r>
      <w:r w:rsidR="000656E0" w:rsidRPr="00EA1CAC">
        <w:rPr>
          <w:sz w:val="24"/>
          <w:szCs w:val="24"/>
        </w:rPr>
        <w:t>00</w:t>
      </w:r>
      <w:r w:rsidRPr="002B701D">
        <w:rPr>
          <w:sz w:val="24"/>
          <w:szCs w:val="24"/>
        </w:rPr>
        <w:t>hodin do zasedací místnosti 201, v budově Škodova paláce, Jungmannova 35/29, Praha 1. Členům komise byla rozeslána e-mailem pozvánka a program jednání:</w:t>
      </w:r>
    </w:p>
    <w:p w:rsidR="00F431E7" w:rsidRPr="00EA1CAC" w:rsidRDefault="00F431E7" w:rsidP="00F431E7">
      <w:pPr>
        <w:numPr>
          <w:ilvl w:val="0"/>
          <w:numId w:val="1"/>
        </w:numPr>
        <w:suppressAutoHyphens w:val="0"/>
        <w:spacing w:after="0" w:line="240" w:lineRule="auto"/>
        <w:rPr>
          <w:sz w:val="24"/>
          <w:szCs w:val="24"/>
        </w:rPr>
      </w:pPr>
      <w:r w:rsidRPr="00EA1CAC">
        <w:rPr>
          <w:sz w:val="24"/>
          <w:szCs w:val="24"/>
        </w:rPr>
        <w:t>Provoz nízkopodlažních tramvají ve večerních hodinách</w:t>
      </w:r>
    </w:p>
    <w:p w:rsidR="00F431E7" w:rsidRPr="00EA1CAC" w:rsidRDefault="00F431E7" w:rsidP="00F431E7">
      <w:pPr>
        <w:numPr>
          <w:ilvl w:val="0"/>
          <w:numId w:val="1"/>
        </w:numPr>
        <w:suppressAutoHyphens w:val="0"/>
        <w:spacing w:after="0" w:line="240" w:lineRule="auto"/>
        <w:rPr>
          <w:sz w:val="24"/>
          <w:szCs w:val="24"/>
        </w:rPr>
      </w:pPr>
      <w:r w:rsidRPr="00EA1CAC">
        <w:rPr>
          <w:sz w:val="24"/>
          <w:szCs w:val="24"/>
        </w:rPr>
        <w:t xml:space="preserve">Výtahy ve stanicích metra Palmovka a Roztyly – projektová dokumentace </w:t>
      </w:r>
    </w:p>
    <w:p w:rsidR="00F431E7" w:rsidRPr="00EA1CAC" w:rsidRDefault="00F431E7" w:rsidP="00F431E7">
      <w:pPr>
        <w:numPr>
          <w:ilvl w:val="0"/>
          <w:numId w:val="1"/>
        </w:numPr>
        <w:suppressAutoHyphens w:val="0"/>
        <w:spacing w:after="0" w:line="240" w:lineRule="auto"/>
        <w:rPr>
          <w:sz w:val="24"/>
          <w:szCs w:val="24"/>
        </w:rPr>
      </w:pPr>
      <w:r w:rsidRPr="00EA1CAC">
        <w:rPr>
          <w:sz w:val="24"/>
          <w:szCs w:val="24"/>
        </w:rPr>
        <w:t>Cesty v lese – návrhy</w:t>
      </w:r>
    </w:p>
    <w:p w:rsidR="00F431E7" w:rsidRPr="00EA1CAC" w:rsidRDefault="00F431E7" w:rsidP="00F431E7">
      <w:pPr>
        <w:numPr>
          <w:ilvl w:val="0"/>
          <w:numId w:val="1"/>
        </w:numPr>
        <w:suppressAutoHyphens w:val="0"/>
        <w:spacing w:after="0" w:line="240" w:lineRule="auto"/>
        <w:rPr>
          <w:sz w:val="24"/>
          <w:szCs w:val="24"/>
        </w:rPr>
      </w:pPr>
      <w:r w:rsidRPr="00EA1CAC">
        <w:rPr>
          <w:sz w:val="24"/>
          <w:szCs w:val="24"/>
        </w:rPr>
        <w:t>Doprava pro ZTP – aktuální informace k výběrovému řízení</w:t>
      </w:r>
    </w:p>
    <w:p w:rsidR="00BD0C2F" w:rsidRPr="002B701D" w:rsidRDefault="00CA4858" w:rsidP="002B701D">
      <w:pPr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Kontrola úkolů</w:t>
      </w:r>
    </w:p>
    <w:p w:rsidR="00BD0C2F" w:rsidRPr="002B701D" w:rsidRDefault="00CA4858" w:rsidP="002B701D">
      <w:pPr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BD0C2F" w:rsidRPr="002B701D" w:rsidRDefault="00BD0C2F" w:rsidP="002B701D">
      <w:pPr>
        <w:jc w:val="both"/>
        <w:rPr>
          <w:sz w:val="24"/>
          <w:szCs w:val="24"/>
        </w:rPr>
      </w:pP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Podklady k jednotlivým bodům byly </w:t>
      </w:r>
      <w:r w:rsidR="00C4750C">
        <w:rPr>
          <w:sz w:val="24"/>
          <w:szCs w:val="24"/>
        </w:rPr>
        <w:t>zaslány</w:t>
      </w:r>
      <w:r w:rsidRPr="002B701D">
        <w:rPr>
          <w:sz w:val="24"/>
          <w:szCs w:val="24"/>
        </w:rPr>
        <w:t xml:space="preserve"> tajemníkem komise před jednáním.                                                                                  </w:t>
      </w: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Předsedkyně uvítala </w:t>
      </w:r>
      <w:r w:rsidR="00344480">
        <w:rPr>
          <w:sz w:val="24"/>
          <w:szCs w:val="24"/>
        </w:rPr>
        <w:t xml:space="preserve">členy </w:t>
      </w:r>
      <w:r w:rsidR="00434CF9">
        <w:rPr>
          <w:sz w:val="24"/>
          <w:szCs w:val="24"/>
        </w:rPr>
        <w:t xml:space="preserve">komise </w:t>
      </w:r>
      <w:r w:rsidR="00F47A19">
        <w:rPr>
          <w:sz w:val="24"/>
          <w:szCs w:val="24"/>
        </w:rPr>
        <w:t>na jednání</w:t>
      </w:r>
      <w:r w:rsidR="00434CF9">
        <w:rPr>
          <w:sz w:val="24"/>
          <w:szCs w:val="24"/>
        </w:rPr>
        <w:t>.</w:t>
      </w: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Následně konstatovala, že komise je vzhledem k počtu přítomných usnášeníschopná. Následně nechala předsedkyně odhlasovat </w:t>
      </w:r>
      <w:r w:rsidR="005F25A2" w:rsidRPr="002B701D">
        <w:rPr>
          <w:sz w:val="24"/>
          <w:szCs w:val="24"/>
        </w:rPr>
        <w:t>z</w:t>
      </w:r>
      <w:r w:rsidRPr="002B701D">
        <w:rPr>
          <w:sz w:val="24"/>
          <w:szCs w:val="24"/>
        </w:rPr>
        <w:t xml:space="preserve">ápis z minulého zasedání komise (Hlasování, pro: </w:t>
      </w:r>
      <w:r w:rsidR="000656E0">
        <w:rPr>
          <w:sz w:val="24"/>
          <w:szCs w:val="24"/>
        </w:rPr>
        <w:t>10</w:t>
      </w:r>
      <w:r w:rsidRPr="002B701D">
        <w:rPr>
          <w:sz w:val="24"/>
          <w:szCs w:val="24"/>
        </w:rPr>
        <w:t>, proti: 0, zdržel se: 0). Následně byl</w:t>
      </w:r>
      <w:r w:rsidR="00C21616">
        <w:rPr>
          <w:sz w:val="24"/>
          <w:szCs w:val="24"/>
        </w:rPr>
        <w:t xml:space="preserve"> odhlasován </w:t>
      </w:r>
      <w:r w:rsidRPr="002B701D">
        <w:rPr>
          <w:sz w:val="24"/>
          <w:szCs w:val="24"/>
        </w:rPr>
        <w:t>program jednání (Hlasování, pr</w:t>
      </w:r>
      <w:r w:rsidR="008D517C" w:rsidRPr="002B701D">
        <w:rPr>
          <w:sz w:val="24"/>
          <w:szCs w:val="24"/>
        </w:rPr>
        <w:t xml:space="preserve">o: </w:t>
      </w:r>
      <w:r w:rsidR="000656E0">
        <w:rPr>
          <w:sz w:val="24"/>
          <w:szCs w:val="24"/>
        </w:rPr>
        <w:t>10</w:t>
      </w:r>
      <w:r w:rsidR="008D517C" w:rsidRPr="002B701D">
        <w:rPr>
          <w:sz w:val="24"/>
          <w:szCs w:val="24"/>
        </w:rPr>
        <w:t>, proti: 0, zdržel se: 0).</w:t>
      </w:r>
    </w:p>
    <w:p w:rsidR="00C21616" w:rsidRDefault="00C21616" w:rsidP="002B701D">
      <w:pPr>
        <w:jc w:val="both"/>
        <w:rPr>
          <w:b/>
          <w:sz w:val="24"/>
          <w:szCs w:val="24"/>
          <w:u w:val="single"/>
        </w:rPr>
      </w:pPr>
    </w:p>
    <w:p w:rsidR="00BD0C2F" w:rsidRPr="002B701D" w:rsidRDefault="008D517C" w:rsidP="002B701D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>Ad 1)</w:t>
      </w:r>
      <w:r w:rsidR="00C21616">
        <w:rPr>
          <w:b/>
          <w:sz w:val="24"/>
          <w:szCs w:val="24"/>
          <w:u w:val="single"/>
        </w:rPr>
        <w:t xml:space="preserve"> </w:t>
      </w:r>
      <w:r w:rsidR="00DA284E" w:rsidRPr="00DA284E">
        <w:rPr>
          <w:b/>
          <w:sz w:val="24"/>
          <w:szCs w:val="24"/>
          <w:u w:val="single"/>
        </w:rPr>
        <w:t>Provoz nízkopodlažních tramvají ve večerních hodinách</w:t>
      </w:r>
    </w:p>
    <w:p w:rsidR="00BD0C2F" w:rsidRPr="002B701D" w:rsidRDefault="000656E0" w:rsidP="002B701D">
      <w:pPr>
        <w:jc w:val="both"/>
        <w:rPr>
          <w:b/>
          <w:sz w:val="24"/>
          <w:szCs w:val="24"/>
          <w:u w:val="single"/>
        </w:rPr>
      </w:pPr>
      <w:r w:rsidRPr="00EA1CAC">
        <w:rPr>
          <w:sz w:val="24"/>
          <w:szCs w:val="24"/>
        </w:rPr>
        <w:t>Paní předsedkyně upozornila na konkrétní případ nasazení nízkopodlažních tramvají v úseku Vodičkova – Karlín, kdy po 22:00hodině nejel žádný nízkopodlažní spoj.</w:t>
      </w:r>
      <w:r>
        <w:rPr>
          <w:color w:val="FF0000"/>
          <w:sz w:val="24"/>
          <w:szCs w:val="24"/>
        </w:rPr>
        <w:t xml:space="preserve"> </w:t>
      </w:r>
      <w:r w:rsidR="009D1C9D">
        <w:rPr>
          <w:color w:val="FF0000"/>
          <w:sz w:val="24"/>
          <w:szCs w:val="24"/>
        </w:rPr>
        <w:t xml:space="preserve"> </w:t>
      </w:r>
      <w:r w:rsidR="00C21616">
        <w:rPr>
          <w:sz w:val="24"/>
          <w:szCs w:val="24"/>
        </w:rPr>
        <w:t>Pan</w:t>
      </w:r>
      <w:r w:rsidR="008B72DB">
        <w:rPr>
          <w:sz w:val="24"/>
          <w:szCs w:val="24"/>
        </w:rPr>
        <w:t xml:space="preserve"> </w:t>
      </w:r>
      <w:r w:rsidR="00FF6E87">
        <w:rPr>
          <w:sz w:val="24"/>
          <w:szCs w:val="24"/>
        </w:rPr>
        <w:t xml:space="preserve">Pařízek uvedl, že Dopravní </w:t>
      </w:r>
      <w:r w:rsidR="00FF6E87">
        <w:rPr>
          <w:sz w:val="24"/>
          <w:szCs w:val="24"/>
        </w:rPr>
        <w:lastRenderedPageBreak/>
        <w:t>podnik hl. m. Prahy odebírá dle dohodnutého harmonogramu od výrobce daný počet nových tramvají T15</w:t>
      </w:r>
      <w:r w:rsidR="002E3F3C">
        <w:rPr>
          <w:sz w:val="24"/>
          <w:szCs w:val="24"/>
        </w:rPr>
        <w:t>.</w:t>
      </w:r>
      <w:r w:rsidR="008B72DB">
        <w:rPr>
          <w:sz w:val="24"/>
          <w:szCs w:val="24"/>
        </w:rPr>
        <w:t xml:space="preserve"> </w:t>
      </w:r>
      <w:r w:rsidR="00FF6E87">
        <w:rPr>
          <w:sz w:val="24"/>
          <w:szCs w:val="24"/>
        </w:rPr>
        <w:t xml:space="preserve">Současný </w:t>
      </w:r>
      <w:r w:rsidR="00BB5040">
        <w:rPr>
          <w:sz w:val="24"/>
          <w:szCs w:val="24"/>
        </w:rPr>
        <w:t>stav</w:t>
      </w:r>
      <w:r w:rsidR="00FF6E87">
        <w:rPr>
          <w:sz w:val="24"/>
          <w:szCs w:val="24"/>
        </w:rPr>
        <w:t xml:space="preserve"> částečně nízkopodlažních tramvají T3 je nasazován v nejvyšším možném počtu. Pan Dohnal uvedl, že je to také otázka </w:t>
      </w:r>
      <w:r w:rsidR="00FF6E87" w:rsidRPr="00EA1CAC">
        <w:rPr>
          <w:sz w:val="24"/>
          <w:szCs w:val="24"/>
        </w:rPr>
        <w:t>finan</w:t>
      </w:r>
      <w:r w:rsidR="009D1C9D" w:rsidRPr="00EA1CAC">
        <w:rPr>
          <w:sz w:val="24"/>
          <w:szCs w:val="24"/>
        </w:rPr>
        <w:t>cí</w:t>
      </w:r>
      <w:r w:rsidR="00FF6E87">
        <w:rPr>
          <w:sz w:val="24"/>
          <w:szCs w:val="24"/>
        </w:rPr>
        <w:t>. Dále uvádí, že individuálním přístupem je možné nasazování zmiňovaných typů vozidel ve využívaných časech. Pan Prousek uvedl, že provoz tramvají je rozdělen na večerní a noční, kdy je k dispozici 33ks část</w:t>
      </w:r>
      <w:r w:rsidR="00EA1CAC">
        <w:rPr>
          <w:sz w:val="24"/>
          <w:szCs w:val="24"/>
        </w:rPr>
        <w:t>ečně</w:t>
      </w:r>
      <w:r w:rsidR="00FF6E87">
        <w:rPr>
          <w:sz w:val="24"/>
          <w:szCs w:val="24"/>
        </w:rPr>
        <w:t xml:space="preserve"> nízkop</w:t>
      </w:r>
      <w:r w:rsidR="00EA1CAC">
        <w:rPr>
          <w:sz w:val="24"/>
          <w:szCs w:val="24"/>
        </w:rPr>
        <w:t>odlažní</w:t>
      </w:r>
      <w:r w:rsidR="00C11C9D">
        <w:rPr>
          <w:sz w:val="24"/>
          <w:szCs w:val="24"/>
        </w:rPr>
        <w:t>ch</w:t>
      </w:r>
      <w:r w:rsidR="00EA1CAC">
        <w:rPr>
          <w:sz w:val="24"/>
          <w:szCs w:val="24"/>
        </w:rPr>
        <w:t xml:space="preserve"> </w:t>
      </w:r>
      <w:r w:rsidR="00FF6E87">
        <w:rPr>
          <w:sz w:val="24"/>
          <w:szCs w:val="24"/>
        </w:rPr>
        <w:t>T3</w:t>
      </w:r>
      <w:r w:rsidR="00831FA7">
        <w:rPr>
          <w:sz w:val="24"/>
          <w:szCs w:val="24"/>
        </w:rPr>
        <w:t>, kde tyto jsou nasazovány na linky 6 a 3 (sólo) mimo páteřních lin</w:t>
      </w:r>
      <w:r w:rsidR="00EA1CAC">
        <w:rPr>
          <w:sz w:val="24"/>
          <w:szCs w:val="24"/>
        </w:rPr>
        <w:t>e</w:t>
      </w:r>
      <w:r w:rsidR="00831FA7">
        <w:rPr>
          <w:sz w:val="24"/>
          <w:szCs w:val="24"/>
        </w:rPr>
        <w:t>k</w:t>
      </w:r>
      <w:r w:rsidR="00EA1CAC">
        <w:rPr>
          <w:sz w:val="24"/>
          <w:szCs w:val="24"/>
        </w:rPr>
        <w:t xml:space="preserve"> (</w:t>
      </w:r>
      <w:r w:rsidR="0004475A">
        <w:rPr>
          <w:sz w:val="24"/>
          <w:szCs w:val="24"/>
        </w:rPr>
        <w:t xml:space="preserve">9, 22, 17, 10 </w:t>
      </w:r>
      <w:r w:rsidR="00831FA7">
        <w:rPr>
          <w:sz w:val="24"/>
          <w:szCs w:val="24"/>
        </w:rPr>
        <w:t xml:space="preserve">v soupravě) jezdí od 20 hodin plus noc. Pan Čipera se dotazuje, zda je nějaký plán na řešení do budoucna. Pan Dohnal, že by bylo třeba více konkretizovat a nabízí možnost pozvat kolegu, odborníka na nasazování tramvajových vozů. Dále je v provozu testována nová nízkopodlažní tramvaj </w:t>
      </w:r>
      <w:r w:rsidR="00831FA7" w:rsidRPr="00EA1CAC">
        <w:rPr>
          <w:sz w:val="24"/>
          <w:szCs w:val="24"/>
        </w:rPr>
        <w:t>Evička</w:t>
      </w:r>
      <w:r w:rsidR="003D50FA">
        <w:rPr>
          <w:sz w:val="24"/>
          <w:szCs w:val="24"/>
        </w:rPr>
        <w:t xml:space="preserve"> (jedná se o prototyp)</w:t>
      </w:r>
      <w:r w:rsidR="00831FA7">
        <w:rPr>
          <w:sz w:val="24"/>
          <w:szCs w:val="24"/>
        </w:rPr>
        <w:t>. Otázka nákupu tohoto modelu tramvaje je ale otázka na management DPP a politickou reprezentaci. Pan Prousek navrhuje směřovat sestavování jízdních řádů a nasazování nízkopodlažních tramvají na konec roku 2015 případně až na leden roku 2016 vzhledem na ukončení všech probíhajících rekonstrukcí tratí</w:t>
      </w:r>
      <w:r w:rsidR="009D1C9D">
        <w:rPr>
          <w:sz w:val="24"/>
          <w:szCs w:val="24"/>
        </w:rPr>
        <w:t xml:space="preserve"> </w:t>
      </w:r>
      <w:r w:rsidR="009D1C9D" w:rsidRPr="00EA1CAC">
        <w:rPr>
          <w:sz w:val="24"/>
          <w:szCs w:val="24"/>
        </w:rPr>
        <w:t>a vánoční (sváteční provoz)</w:t>
      </w:r>
      <w:r w:rsidR="00831FA7" w:rsidRPr="00EA1CAC">
        <w:rPr>
          <w:sz w:val="24"/>
          <w:szCs w:val="24"/>
        </w:rPr>
        <w:t>.</w:t>
      </w:r>
      <w:r w:rsidR="00831FA7">
        <w:rPr>
          <w:sz w:val="24"/>
          <w:szCs w:val="24"/>
        </w:rPr>
        <w:t xml:space="preserve"> Během projednávání bodu přišel na jednání pan zastupitel Nacher.</w:t>
      </w:r>
    </w:p>
    <w:p w:rsidR="00BD0C2F" w:rsidRPr="002B701D" w:rsidRDefault="00BD0C2F" w:rsidP="00286E34">
      <w:pPr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>Návrh usnesení:</w:t>
      </w:r>
      <w:r w:rsidR="000846E3">
        <w:rPr>
          <w:sz w:val="24"/>
          <w:szCs w:val="24"/>
        </w:rPr>
        <w:t xml:space="preserve"> </w:t>
      </w:r>
      <w:r w:rsidR="000846E3" w:rsidRPr="00D76287">
        <w:rPr>
          <w:sz w:val="24"/>
          <w:szCs w:val="24"/>
        </w:rPr>
        <w:t>Komise upozorňuje na nedostatečný počet nasazování nízkopodlažních spojů ve večerních hodinách</w:t>
      </w:r>
      <w:r w:rsidR="009D1C9D" w:rsidRPr="00D76287">
        <w:rPr>
          <w:sz w:val="24"/>
          <w:szCs w:val="24"/>
        </w:rPr>
        <w:t xml:space="preserve"> </w:t>
      </w:r>
      <w:r w:rsidR="00C11C9D" w:rsidRPr="00D76287">
        <w:rPr>
          <w:sz w:val="24"/>
          <w:szCs w:val="24"/>
        </w:rPr>
        <w:t xml:space="preserve">a </w:t>
      </w:r>
      <w:r w:rsidR="009D1C9D" w:rsidRPr="00D76287">
        <w:rPr>
          <w:sz w:val="24"/>
          <w:szCs w:val="24"/>
        </w:rPr>
        <w:t xml:space="preserve">žádá DP </w:t>
      </w:r>
      <w:r w:rsidR="00C41643" w:rsidRPr="00D76287">
        <w:rPr>
          <w:sz w:val="24"/>
          <w:szCs w:val="24"/>
        </w:rPr>
        <w:t xml:space="preserve">ve spolupráci s </w:t>
      </w:r>
      <w:proofErr w:type="gramStart"/>
      <w:r w:rsidR="009D1C9D" w:rsidRPr="00D76287">
        <w:rPr>
          <w:sz w:val="24"/>
          <w:szCs w:val="24"/>
        </w:rPr>
        <w:t>ROPID</w:t>
      </w:r>
      <w:proofErr w:type="gramEnd"/>
      <w:r w:rsidR="00C41643" w:rsidRPr="00D76287">
        <w:rPr>
          <w:sz w:val="24"/>
          <w:szCs w:val="24"/>
        </w:rPr>
        <w:t xml:space="preserve">, aby navrhli možná řešení.                       </w:t>
      </w:r>
      <w:r w:rsidR="004B1657" w:rsidRPr="00D76287">
        <w:rPr>
          <w:sz w:val="24"/>
          <w:szCs w:val="24"/>
        </w:rPr>
        <w:t xml:space="preserve"> </w:t>
      </w:r>
      <w:r w:rsidRPr="00D76287">
        <w:rPr>
          <w:sz w:val="24"/>
          <w:szCs w:val="24"/>
        </w:rPr>
        <w:t xml:space="preserve">Hlasování, pro: </w:t>
      </w:r>
      <w:r w:rsidR="000656E0" w:rsidRPr="00D76287">
        <w:rPr>
          <w:sz w:val="24"/>
          <w:szCs w:val="24"/>
        </w:rPr>
        <w:t>9</w:t>
      </w:r>
      <w:r w:rsidRPr="00D76287">
        <w:rPr>
          <w:sz w:val="24"/>
          <w:szCs w:val="24"/>
        </w:rPr>
        <w:t xml:space="preserve">, proti: 0, zdržel se: </w:t>
      </w:r>
      <w:r w:rsidR="00E734D0" w:rsidRPr="00D76287">
        <w:rPr>
          <w:sz w:val="24"/>
          <w:szCs w:val="24"/>
        </w:rPr>
        <w:t>2</w:t>
      </w:r>
      <w:r w:rsidRPr="00D76287">
        <w:rPr>
          <w:sz w:val="24"/>
          <w:szCs w:val="24"/>
        </w:rPr>
        <w:t>.</w:t>
      </w:r>
      <w:r w:rsidRPr="002B701D">
        <w:rPr>
          <w:sz w:val="24"/>
          <w:szCs w:val="24"/>
        </w:rPr>
        <w:t xml:space="preserve">                                                                                                      Usnesení bylo schváleno. </w:t>
      </w:r>
      <w:r w:rsidR="00DE4525">
        <w:rPr>
          <w:sz w:val="24"/>
          <w:szCs w:val="24"/>
        </w:rPr>
        <w:t>Po hlasování odešel pan Pařízek.</w:t>
      </w:r>
    </w:p>
    <w:p w:rsidR="00286E34" w:rsidRDefault="00286E34" w:rsidP="002B701D">
      <w:pPr>
        <w:jc w:val="both"/>
        <w:rPr>
          <w:b/>
          <w:sz w:val="24"/>
          <w:szCs w:val="24"/>
          <w:u w:val="single"/>
        </w:rPr>
      </w:pP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  <w:u w:val="single"/>
        </w:rPr>
        <w:t>Ad 2)</w:t>
      </w:r>
      <w:r w:rsidR="008D517C" w:rsidRPr="002B701D">
        <w:rPr>
          <w:b/>
          <w:sz w:val="24"/>
          <w:szCs w:val="24"/>
          <w:u w:val="single"/>
        </w:rPr>
        <w:tab/>
      </w:r>
      <w:r w:rsidR="00DA284E" w:rsidRPr="00DA284E">
        <w:rPr>
          <w:b/>
          <w:sz w:val="24"/>
          <w:szCs w:val="24"/>
          <w:u w:val="single"/>
        </w:rPr>
        <w:t>Výtahy ve stanicích metra Palmovka a Roztyly – projektová</w:t>
      </w:r>
      <w:r w:rsidR="009D1C9D" w:rsidRPr="00EA1CAC">
        <w:rPr>
          <w:b/>
          <w:sz w:val="24"/>
          <w:szCs w:val="24"/>
          <w:u w:val="single"/>
        </w:rPr>
        <w:t xml:space="preserve"> dokumentace</w:t>
      </w:r>
      <w:r w:rsidR="00DA284E" w:rsidRPr="00EA1CAC">
        <w:rPr>
          <w:b/>
          <w:sz w:val="24"/>
          <w:szCs w:val="24"/>
          <w:u w:val="single"/>
        </w:rPr>
        <w:t xml:space="preserve"> </w:t>
      </w:r>
      <w:r w:rsidRPr="00EA1CAC">
        <w:rPr>
          <w:rFonts w:ascii="Arial" w:hAnsi="Arial" w:cs="Arial"/>
          <w:sz w:val="24"/>
          <w:szCs w:val="24"/>
        </w:rPr>
        <w:t xml:space="preserve"> </w:t>
      </w:r>
    </w:p>
    <w:p w:rsidR="008E272F" w:rsidRDefault="00EE1726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Pan Uhlík promítl projektovou dokumentaci k výtahům ve stanicích Palmovka a Roztyly</w:t>
      </w:r>
      <w:r w:rsidR="002C15A0">
        <w:rPr>
          <w:sz w:val="24"/>
          <w:szCs w:val="24"/>
        </w:rPr>
        <w:t xml:space="preserve">. </w:t>
      </w:r>
      <w:r>
        <w:rPr>
          <w:sz w:val="24"/>
          <w:szCs w:val="24"/>
        </w:rPr>
        <w:t>Paní Málková ocenila přítomnost přístřešků u výtahového kiosku na uliční úrovni ve stanici Palmovka. Dále paní Málková vznesla otázku budování a přestavby toalet v rámci provozu metra na bezbariérové</w:t>
      </w:r>
      <w:r w:rsidRPr="006F16B9">
        <w:rPr>
          <w:sz w:val="24"/>
          <w:szCs w:val="24"/>
        </w:rPr>
        <w:t>. K tomuto tématu uvedl pan Dohnal, že v současnosti se soutěží společnosti na přestavbu celkem 22 objektů toalet. Pan Dohnal uvedl, že komisi předá aktuální seznam se zmiňovanými přestavbami.</w:t>
      </w:r>
    </w:p>
    <w:p w:rsidR="007A7E9D" w:rsidRDefault="007A7E9D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Paní Málková vznesla dotaz na úpravu několika přechodů pro chodce ve spodní části Václavského náměstí, které jsou z hlediska přístupnosti nevhodné. Pan Kalous uvedl, že tuto lokalitu zařadí do úprav v ulici Vodičkova a okolí.</w:t>
      </w:r>
    </w:p>
    <w:p w:rsidR="007E2B95" w:rsidRDefault="00EE1726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Paní </w:t>
      </w:r>
      <w:proofErr w:type="spellStart"/>
      <w:r>
        <w:rPr>
          <w:sz w:val="24"/>
          <w:szCs w:val="24"/>
        </w:rPr>
        <w:t>Lanzová</w:t>
      </w:r>
      <w:proofErr w:type="spellEnd"/>
      <w:r>
        <w:rPr>
          <w:sz w:val="24"/>
          <w:szCs w:val="24"/>
        </w:rPr>
        <w:t xml:space="preserve"> vznesla otázku výběru stanice, kde by měl být nasazen k testování v provozu rektifikační hřeben, který slouží k vymezení prostoru mezi vozem metra a nástupištěm</w:t>
      </w:r>
      <w:r w:rsidR="007E2B95">
        <w:rPr>
          <w:sz w:val="24"/>
          <w:szCs w:val="24"/>
        </w:rPr>
        <w:t>, s tím, že se na ni obrátili z DPP. K tomuto tématu proběhla diskuse, kde bylo probíráno, na jaké stanici metra by měl být rektifikační hřeben testován. Došlo ke shodě, že by to měla být stanice s větším pohybem cestujících</w:t>
      </w:r>
      <w:r w:rsidR="001103D7">
        <w:rPr>
          <w:sz w:val="24"/>
          <w:szCs w:val="24"/>
        </w:rPr>
        <w:t xml:space="preserve"> a vybrána bude později, až budeme mít rektifikační hřeben fyzicky</w:t>
      </w:r>
      <w:r w:rsidR="007E2B95">
        <w:rPr>
          <w:sz w:val="24"/>
          <w:szCs w:val="24"/>
        </w:rPr>
        <w:t xml:space="preserve">. Pan Dohnal uvedl skutečnost, že </w:t>
      </w:r>
      <w:r w:rsidR="00D27301">
        <w:rPr>
          <w:sz w:val="24"/>
          <w:szCs w:val="24"/>
        </w:rPr>
        <w:t>s korejským</w:t>
      </w:r>
      <w:r w:rsidR="007E2B95">
        <w:rPr>
          <w:sz w:val="24"/>
          <w:szCs w:val="24"/>
        </w:rPr>
        <w:t> </w:t>
      </w:r>
      <w:r w:rsidR="00D27301">
        <w:rPr>
          <w:sz w:val="24"/>
          <w:szCs w:val="24"/>
        </w:rPr>
        <w:t xml:space="preserve">výrobcem rektifikačního hřebenu </w:t>
      </w:r>
      <w:r w:rsidR="007E2B95">
        <w:rPr>
          <w:sz w:val="24"/>
          <w:szCs w:val="24"/>
        </w:rPr>
        <w:t>bude komunikováno v průběhu 14 dnů o dodávce testovacího počtu rektifikačních hřebenů a po následném schválení drážním úřadem bude vybrána testovací stanice po dohodě s komisí.</w:t>
      </w:r>
    </w:p>
    <w:p w:rsidR="007E2B95" w:rsidRDefault="007E2B95" w:rsidP="002B701D">
      <w:pPr>
        <w:jc w:val="both"/>
        <w:rPr>
          <w:b/>
          <w:sz w:val="24"/>
          <w:szCs w:val="24"/>
          <w:u w:val="single"/>
        </w:rPr>
      </w:pPr>
    </w:p>
    <w:p w:rsidR="00DA284E" w:rsidRDefault="00B622A5" w:rsidP="002B701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 3)</w:t>
      </w:r>
      <w:r w:rsidR="00B443A7">
        <w:rPr>
          <w:b/>
          <w:sz w:val="24"/>
          <w:szCs w:val="24"/>
          <w:u w:val="single"/>
        </w:rPr>
        <w:tab/>
      </w:r>
      <w:r w:rsidR="00DA284E" w:rsidRPr="00DA284E">
        <w:rPr>
          <w:b/>
          <w:sz w:val="24"/>
          <w:szCs w:val="24"/>
          <w:u w:val="single"/>
        </w:rPr>
        <w:t>Cesty v lese – návrhy</w:t>
      </w:r>
    </w:p>
    <w:p w:rsidR="00545E51" w:rsidRPr="002B701D" w:rsidRDefault="00540AC3" w:rsidP="002B701D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Pan </w:t>
      </w:r>
      <w:r w:rsidR="007E2B95">
        <w:rPr>
          <w:sz w:val="24"/>
          <w:szCs w:val="24"/>
        </w:rPr>
        <w:t xml:space="preserve">Uhlík promítl tabulku s návrhy úprav cest v lesích, </w:t>
      </w:r>
      <w:r w:rsidR="007E2B95" w:rsidRPr="00EA1CAC">
        <w:rPr>
          <w:sz w:val="24"/>
          <w:szCs w:val="24"/>
        </w:rPr>
        <w:t>kter</w:t>
      </w:r>
      <w:r w:rsidR="009D1C9D" w:rsidRPr="00EA1CAC">
        <w:rPr>
          <w:sz w:val="24"/>
          <w:szCs w:val="24"/>
        </w:rPr>
        <w:t>é</w:t>
      </w:r>
      <w:r w:rsidR="007E2B95">
        <w:rPr>
          <w:sz w:val="24"/>
          <w:szCs w:val="24"/>
        </w:rPr>
        <w:t xml:space="preserve"> navrhl odbor zeleně a návrh cest, které navrhla </w:t>
      </w:r>
      <w:r w:rsidR="00A858A0">
        <w:rPr>
          <w:sz w:val="24"/>
          <w:szCs w:val="24"/>
        </w:rPr>
        <w:t>paní Málková</w:t>
      </w:r>
      <w:r w:rsidR="009D1C9D">
        <w:rPr>
          <w:sz w:val="24"/>
          <w:szCs w:val="24"/>
        </w:rPr>
        <w:t xml:space="preserve"> </w:t>
      </w:r>
      <w:r w:rsidR="009D1C9D" w:rsidRPr="00EA1CAC">
        <w:rPr>
          <w:sz w:val="24"/>
          <w:szCs w:val="24"/>
        </w:rPr>
        <w:t xml:space="preserve">a </w:t>
      </w:r>
      <w:proofErr w:type="spellStart"/>
      <w:r w:rsidR="009D1C9D" w:rsidRPr="00EA1CAC">
        <w:rPr>
          <w:sz w:val="24"/>
          <w:szCs w:val="24"/>
        </w:rPr>
        <w:t>Lanzová</w:t>
      </w:r>
      <w:proofErr w:type="spellEnd"/>
      <w:r w:rsidR="00B622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E2B95">
        <w:rPr>
          <w:sz w:val="24"/>
          <w:szCs w:val="24"/>
        </w:rPr>
        <w:t xml:space="preserve">Paní předsedkyně shrnula, že návrhy od odboru zeleně se týkají většinou cest na místech, která nejsou z pohledu komise vhodná pro </w:t>
      </w:r>
      <w:r w:rsidR="007433EB">
        <w:rPr>
          <w:sz w:val="24"/>
          <w:szCs w:val="24"/>
        </w:rPr>
        <w:t xml:space="preserve">financování z prostředků na </w:t>
      </w:r>
      <w:r w:rsidR="007433EB">
        <w:rPr>
          <w:sz w:val="24"/>
          <w:szCs w:val="24"/>
        </w:rPr>
        <w:lastRenderedPageBreak/>
        <w:t xml:space="preserve">přístupnost. Pan Uhlík následně promítl projektovou dokumentaci k bezbariérovému přístupu na Hvězdárnu Ďáblice. Projekt obsahuje jak bezbariérový přístup k hvězdárně tak i řešení uvnitř objektu, aby se pozorovatel na invalidním vozíku dostal k samotnému hvězdářskému dalekohledu. Pan Uhlík zjistí financování celého návrhu přístupnosti a na dalším jednání se </w:t>
      </w:r>
      <w:r w:rsidR="00A858A0">
        <w:rPr>
          <w:sz w:val="24"/>
          <w:szCs w:val="24"/>
        </w:rPr>
        <w:t xml:space="preserve">komise </w:t>
      </w:r>
      <w:r w:rsidR="007433EB">
        <w:rPr>
          <w:sz w:val="24"/>
          <w:szCs w:val="24"/>
        </w:rPr>
        <w:t>vyjádří k případné podpoře projektu.</w:t>
      </w:r>
    </w:p>
    <w:p w:rsidR="00286E34" w:rsidRDefault="00286E34" w:rsidP="002B701D">
      <w:pPr>
        <w:jc w:val="both"/>
        <w:rPr>
          <w:b/>
          <w:sz w:val="24"/>
          <w:szCs w:val="24"/>
          <w:u w:val="single"/>
        </w:rPr>
      </w:pPr>
    </w:p>
    <w:p w:rsidR="00726A6D" w:rsidRDefault="008D517C" w:rsidP="002B701D">
      <w:pPr>
        <w:jc w:val="both"/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>Ad 4)</w:t>
      </w:r>
      <w:r w:rsidRPr="002B701D">
        <w:rPr>
          <w:b/>
          <w:sz w:val="24"/>
          <w:szCs w:val="24"/>
          <w:u w:val="single"/>
        </w:rPr>
        <w:tab/>
      </w:r>
      <w:r w:rsidR="00DA284E" w:rsidRPr="00DA284E">
        <w:rPr>
          <w:b/>
          <w:sz w:val="24"/>
          <w:szCs w:val="24"/>
          <w:u w:val="single"/>
        </w:rPr>
        <w:t>Doprava pro ZTP – aktuální informace k výběrovému řízení</w:t>
      </w:r>
    </w:p>
    <w:p w:rsidR="00726A6D" w:rsidRDefault="00160090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Pan</w:t>
      </w:r>
      <w:r w:rsidR="00025736">
        <w:rPr>
          <w:sz w:val="24"/>
          <w:szCs w:val="24"/>
        </w:rPr>
        <w:t xml:space="preserve">í předsedkyně informovala o </w:t>
      </w:r>
      <w:r w:rsidR="007433EB">
        <w:rPr>
          <w:sz w:val="24"/>
          <w:szCs w:val="24"/>
        </w:rPr>
        <w:t>poslední úprav</w:t>
      </w:r>
      <w:r w:rsidR="00025736">
        <w:rPr>
          <w:sz w:val="24"/>
          <w:szCs w:val="24"/>
        </w:rPr>
        <w:t>ě</w:t>
      </w:r>
      <w:r w:rsidR="007433EB">
        <w:rPr>
          <w:sz w:val="24"/>
          <w:szCs w:val="24"/>
        </w:rPr>
        <w:t xml:space="preserve"> podkladů k připravovanému výběrovému řízení na dopravu na zavolání, na které se shodli zástupci komise na jednání, které proběhlo dne 5. 10. 2015. Jedním z bodů bylo</w:t>
      </w:r>
      <w:r w:rsidR="0009694E">
        <w:rPr>
          <w:sz w:val="24"/>
          <w:szCs w:val="24"/>
        </w:rPr>
        <w:t xml:space="preserve"> stanovení pravidel ohledně pokuty za nevyužitou službu, kde byl stanoven</w:t>
      </w:r>
      <w:r w:rsidR="007433EB">
        <w:rPr>
          <w:sz w:val="24"/>
          <w:szCs w:val="24"/>
        </w:rPr>
        <w:t xml:space="preserve"> </w:t>
      </w:r>
      <w:r w:rsidR="0009694E">
        <w:rPr>
          <w:sz w:val="24"/>
          <w:szCs w:val="24"/>
        </w:rPr>
        <w:t xml:space="preserve">požadavek na dopravce, volat klientovi </w:t>
      </w:r>
      <w:r w:rsidR="00D27301">
        <w:rPr>
          <w:sz w:val="24"/>
          <w:szCs w:val="24"/>
        </w:rPr>
        <w:t xml:space="preserve">hodinu před jízdou </w:t>
      </w:r>
      <w:r w:rsidR="0009694E">
        <w:rPr>
          <w:sz w:val="24"/>
          <w:szCs w:val="24"/>
        </w:rPr>
        <w:t>a ověřit dohodnutý termín odvozu</w:t>
      </w:r>
      <w:r w:rsidR="00025736">
        <w:rPr>
          <w:sz w:val="24"/>
          <w:szCs w:val="24"/>
        </w:rPr>
        <w:t>, který bude zakotven ve smlouvách</w:t>
      </w:r>
      <w:r w:rsidR="0009694E">
        <w:rPr>
          <w:sz w:val="24"/>
          <w:szCs w:val="24"/>
        </w:rPr>
        <w:t>. Druhým diskutovaným bodem byl počet nasazovaných vozidel, kdy požadavek bude na 27-30 vozidel s opcí na další</w:t>
      </w:r>
      <w:r w:rsidR="00025736">
        <w:rPr>
          <w:sz w:val="24"/>
          <w:szCs w:val="24"/>
        </w:rPr>
        <w:t>ch</w:t>
      </w:r>
      <w:r w:rsidR="0009694E">
        <w:rPr>
          <w:sz w:val="24"/>
          <w:szCs w:val="24"/>
        </w:rPr>
        <w:t xml:space="preserve"> </w:t>
      </w:r>
      <w:r w:rsidR="009D1C9D" w:rsidRPr="00EA1CAC">
        <w:rPr>
          <w:sz w:val="24"/>
          <w:szCs w:val="24"/>
        </w:rPr>
        <w:t>9-10</w:t>
      </w:r>
      <w:r w:rsidR="009D1C9D">
        <w:rPr>
          <w:color w:val="FF0000"/>
          <w:sz w:val="24"/>
          <w:szCs w:val="24"/>
        </w:rPr>
        <w:t xml:space="preserve"> </w:t>
      </w:r>
      <w:r w:rsidR="0009694E">
        <w:rPr>
          <w:sz w:val="24"/>
          <w:szCs w:val="24"/>
        </w:rPr>
        <w:t>vozid</w:t>
      </w:r>
      <w:r w:rsidR="00025736">
        <w:rPr>
          <w:sz w:val="24"/>
          <w:szCs w:val="24"/>
        </w:rPr>
        <w:t>e</w:t>
      </w:r>
      <w:r w:rsidR="0009694E">
        <w:rPr>
          <w:sz w:val="24"/>
          <w:szCs w:val="24"/>
        </w:rPr>
        <w:t>l. Tyto požadavky budou</w:t>
      </w:r>
      <w:r w:rsidR="0009694E" w:rsidRPr="0009694E">
        <w:rPr>
          <w:sz w:val="24"/>
          <w:szCs w:val="24"/>
        </w:rPr>
        <w:t xml:space="preserve"> zakotven</w:t>
      </w:r>
      <w:r w:rsidR="0009694E">
        <w:rPr>
          <w:sz w:val="24"/>
          <w:szCs w:val="24"/>
        </w:rPr>
        <w:t>y</w:t>
      </w:r>
      <w:r w:rsidR="0009694E" w:rsidRPr="0009694E">
        <w:rPr>
          <w:sz w:val="24"/>
          <w:szCs w:val="24"/>
        </w:rPr>
        <w:t xml:space="preserve"> v podkladech na výběrové řízení.</w:t>
      </w:r>
      <w:r w:rsidR="009D1C9D">
        <w:rPr>
          <w:sz w:val="24"/>
          <w:szCs w:val="24"/>
        </w:rPr>
        <w:t xml:space="preserve"> </w:t>
      </w:r>
      <w:r w:rsidR="00D27301">
        <w:rPr>
          <w:sz w:val="24"/>
          <w:szCs w:val="24"/>
        </w:rPr>
        <w:t>Předsedkyně upozornila členy komise, aby neposkytovali informace o připravovaném výběrovém řízení dalším osobám. Takový uchazeč by pak musel být vyloučen z výběrového řízení.</w:t>
      </w:r>
    </w:p>
    <w:p w:rsidR="00954549" w:rsidRPr="002B701D" w:rsidRDefault="00954549" w:rsidP="00954549">
      <w:pPr>
        <w:rPr>
          <w:b/>
          <w:sz w:val="24"/>
          <w:szCs w:val="24"/>
          <w:u w:val="single"/>
        </w:rPr>
      </w:pPr>
      <w:r w:rsidRPr="002B701D">
        <w:rPr>
          <w:b/>
          <w:sz w:val="24"/>
          <w:szCs w:val="24"/>
          <w:u w:val="single"/>
        </w:rPr>
        <w:t>Návrh usnesení:</w:t>
      </w:r>
      <w:r w:rsidRPr="002B701D">
        <w:rPr>
          <w:sz w:val="24"/>
          <w:szCs w:val="24"/>
        </w:rPr>
        <w:t xml:space="preserve"> </w:t>
      </w:r>
      <w:r w:rsidR="0009694E">
        <w:rPr>
          <w:sz w:val="24"/>
          <w:szCs w:val="24"/>
        </w:rPr>
        <w:t xml:space="preserve">Komise souhlasí a schvaluje požadavky na </w:t>
      </w:r>
      <w:r w:rsidR="00025736">
        <w:rPr>
          <w:sz w:val="24"/>
          <w:szCs w:val="24"/>
        </w:rPr>
        <w:t>připravované</w:t>
      </w:r>
      <w:r w:rsidR="00983C86">
        <w:rPr>
          <w:sz w:val="24"/>
          <w:szCs w:val="24"/>
        </w:rPr>
        <w:t xml:space="preserve"> </w:t>
      </w:r>
      <w:r w:rsidR="0009694E">
        <w:rPr>
          <w:sz w:val="24"/>
          <w:szCs w:val="24"/>
        </w:rPr>
        <w:t>výběrové řízení na Dopravu na zavolání pro osoby ZTP</w:t>
      </w:r>
      <w:r w:rsidR="00535638">
        <w:rPr>
          <w:sz w:val="24"/>
          <w:szCs w:val="24"/>
        </w:rPr>
        <w:t xml:space="preserve"> </w:t>
      </w:r>
      <w:r w:rsidR="00983C86">
        <w:rPr>
          <w:sz w:val="24"/>
          <w:szCs w:val="24"/>
        </w:rPr>
        <w:t>a</w:t>
      </w:r>
      <w:r w:rsidR="00535638" w:rsidRPr="00EA1CAC">
        <w:rPr>
          <w:sz w:val="24"/>
          <w:szCs w:val="24"/>
        </w:rPr>
        <w:t xml:space="preserve"> doporučuje radě</w:t>
      </w:r>
      <w:r w:rsidR="00025736" w:rsidRPr="00EA1CAC">
        <w:rPr>
          <w:sz w:val="24"/>
          <w:szCs w:val="24"/>
        </w:rPr>
        <w:t xml:space="preserve"> navýšit počet vozidel minimálně</w:t>
      </w:r>
      <w:r w:rsidR="00983C86" w:rsidRPr="00EA1CAC">
        <w:rPr>
          <w:sz w:val="24"/>
          <w:szCs w:val="24"/>
        </w:rPr>
        <w:t xml:space="preserve"> na </w:t>
      </w:r>
      <w:r w:rsidR="00D27301">
        <w:rPr>
          <w:sz w:val="24"/>
          <w:szCs w:val="24"/>
        </w:rPr>
        <w:t xml:space="preserve">27, ideálně </w:t>
      </w:r>
      <w:r w:rsidR="00983C86" w:rsidRPr="00EA1CAC">
        <w:rPr>
          <w:sz w:val="24"/>
          <w:szCs w:val="24"/>
        </w:rPr>
        <w:t>30</w:t>
      </w:r>
      <w:r w:rsidR="00983C86">
        <w:rPr>
          <w:sz w:val="24"/>
          <w:szCs w:val="24"/>
        </w:rPr>
        <w:t>.</w:t>
      </w:r>
      <w:r w:rsidR="00983C86">
        <w:rPr>
          <w:color w:val="FF0000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</w:t>
      </w:r>
      <w:r w:rsidRPr="002B701D">
        <w:rPr>
          <w:sz w:val="24"/>
          <w:szCs w:val="24"/>
        </w:rPr>
        <w:t xml:space="preserve">                                                                  Hlasování, pro: </w:t>
      </w:r>
      <w:r w:rsidR="000656E0">
        <w:rPr>
          <w:sz w:val="24"/>
          <w:szCs w:val="24"/>
        </w:rPr>
        <w:t>1</w:t>
      </w:r>
      <w:r w:rsidR="00025736">
        <w:rPr>
          <w:sz w:val="24"/>
          <w:szCs w:val="24"/>
        </w:rPr>
        <w:t>0</w:t>
      </w:r>
      <w:r w:rsidRPr="002B701D">
        <w:rPr>
          <w:sz w:val="24"/>
          <w:szCs w:val="24"/>
        </w:rPr>
        <w:t xml:space="preserve">, proti: 0, zdržel se: </w:t>
      </w:r>
      <w:r>
        <w:rPr>
          <w:sz w:val="24"/>
          <w:szCs w:val="24"/>
        </w:rPr>
        <w:t>0</w:t>
      </w:r>
      <w:r w:rsidRPr="002B701D">
        <w:rPr>
          <w:sz w:val="24"/>
          <w:szCs w:val="24"/>
        </w:rPr>
        <w:t xml:space="preserve">.                                                                                                      Usnesení bylo schváleno. </w:t>
      </w:r>
    </w:p>
    <w:p w:rsidR="00BD0C2F" w:rsidRPr="002B701D" w:rsidRDefault="00DF02FD" w:rsidP="002B701D">
      <w:pPr>
        <w:jc w:val="both"/>
        <w:rPr>
          <w:sz w:val="24"/>
          <w:szCs w:val="24"/>
        </w:rPr>
      </w:pPr>
      <w:r w:rsidRPr="002B701D">
        <w:rPr>
          <w:b/>
          <w:sz w:val="24"/>
          <w:szCs w:val="24"/>
          <w:u w:val="single"/>
        </w:rPr>
        <w:t xml:space="preserve">Ad </w:t>
      </w:r>
      <w:r w:rsidR="00DA284E">
        <w:rPr>
          <w:b/>
          <w:sz w:val="24"/>
          <w:szCs w:val="24"/>
          <w:u w:val="single"/>
        </w:rPr>
        <w:t>5</w:t>
      </w:r>
      <w:r w:rsidRPr="002B701D">
        <w:rPr>
          <w:b/>
          <w:sz w:val="24"/>
          <w:szCs w:val="24"/>
          <w:u w:val="single"/>
        </w:rPr>
        <w:t>)</w:t>
      </w:r>
      <w:r w:rsidRPr="002B701D">
        <w:rPr>
          <w:b/>
          <w:sz w:val="24"/>
          <w:szCs w:val="24"/>
          <w:u w:val="single"/>
        </w:rPr>
        <w:tab/>
      </w:r>
      <w:r w:rsidR="00F233F7">
        <w:rPr>
          <w:b/>
          <w:sz w:val="24"/>
          <w:szCs w:val="24"/>
          <w:u w:val="single"/>
        </w:rPr>
        <w:t>Úkoly</w:t>
      </w:r>
    </w:p>
    <w:p w:rsidR="00545E51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>Pan Uhlík přednesl, že většina úkolů se řeší průběžně.</w:t>
      </w:r>
    </w:p>
    <w:p w:rsidR="00545E51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>4/13</w:t>
      </w:r>
      <w:r w:rsidR="00545E51" w:rsidRPr="002B701D">
        <w:rPr>
          <w:sz w:val="24"/>
          <w:szCs w:val="24"/>
        </w:rPr>
        <w:tab/>
      </w:r>
      <w:r w:rsidRPr="002B701D">
        <w:rPr>
          <w:sz w:val="24"/>
          <w:szCs w:val="24"/>
        </w:rPr>
        <w:t>I.</w:t>
      </w:r>
      <w:r w:rsidR="008266E4" w:rsidRPr="002B701D">
        <w:rPr>
          <w:sz w:val="24"/>
          <w:szCs w:val="24"/>
        </w:rPr>
        <w:t xml:space="preserve"> </w:t>
      </w:r>
      <w:r w:rsidRPr="002B701D">
        <w:rPr>
          <w:sz w:val="24"/>
          <w:szCs w:val="24"/>
        </w:rPr>
        <w:t>P.</w:t>
      </w:r>
      <w:r w:rsidR="008266E4" w:rsidRPr="002B701D">
        <w:rPr>
          <w:sz w:val="24"/>
          <w:szCs w:val="24"/>
        </w:rPr>
        <w:t xml:space="preserve"> </w:t>
      </w:r>
      <w:r w:rsidRPr="002B701D">
        <w:rPr>
          <w:sz w:val="24"/>
          <w:szCs w:val="24"/>
        </w:rPr>
        <w:t>Pavlova, signalizační zařízení je v provozu, posun zastávky průběžně s RTT 2017</w:t>
      </w:r>
    </w:p>
    <w:p w:rsidR="00641025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>15/14</w:t>
      </w:r>
      <w:r w:rsidR="00545E51" w:rsidRPr="002B701D">
        <w:rPr>
          <w:sz w:val="24"/>
          <w:szCs w:val="24"/>
        </w:rPr>
        <w:tab/>
      </w:r>
      <w:r w:rsidRPr="002B701D">
        <w:rPr>
          <w:sz w:val="24"/>
          <w:szCs w:val="24"/>
        </w:rPr>
        <w:t xml:space="preserve">cesta Kunratický les, </w:t>
      </w:r>
      <w:r w:rsidR="009777FC">
        <w:rPr>
          <w:sz w:val="24"/>
          <w:szCs w:val="24"/>
        </w:rPr>
        <w:t xml:space="preserve">v blízkosti se nachází Památný strom, </w:t>
      </w:r>
      <w:r w:rsidR="00C844E0">
        <w:rPr>
          <w:sz w:val="24"/>
          <w:szCs w:val="24"/>
        </w:rPr>
        <w:t>čeká na realizaci</w:t>
      </w:r>
    </w:p>
    <w:p w:rsidR="00545E51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>17/14</w:t>
      </w:r>
      <w:r w:rsidR="00545E51" w:rsidRPr="002B701D">
        <w:rPr>
          <w:sz w:val="24"/>
          <w:szCs w:val="24"/>
        </w:rPr>
        <w:tab/>
      </w:r>
      <w:r w:rsidRPr="002B701D">
        <w:rPr>
          <w:sz w:val="24"/>
          <w:szCs w:val="24"/>
        </w:rPr>
        <w:t>Nádraží Holešovice, na jednání s</w:t>
      </w:r>
      <w:r w:rsidR="00545E51" w:rsidRPr="002B701D">
        <w:rPr>
          <w:sz w:val="24"/>
          <w:szCs w:val="24"/>
        </w:rPr>
        <w:t> </w:t>
      </w:r>
      <w:r w:rsidRPr="002B701D">
        <w:rPr>
          <w:sz w:val="24"/>
          <w:szCs w:val="24"/>
        </w:rPr>
        <w:t>TSK</w:t>
      </w:r>
      <w:r w:rsidR="00545E51" w:rsidRPr="002B701D">
        <w:rPr>
          <w:sz w:val="24"/>
          <w:szCs w:val="24"/>
        </w:rPr>
        <w:t xml:space="preserve"> a DPP</w:t>
      </w:r>
      <w:r w:rsidRPr="002B701D">
        <w:rPr>
          <w:sz w:val="24"/>
          <w:szCs w:val="24"/>
        </w:rPr>
        <w:t xml:space="preserve"> padlo konečné řešení, </w:t>
      </w:r>
      <w:r w:rsidR="009777FC">
        <w:rPr>
          <w:sz w:val="24"/>
          <w:szCs w:val="24"/>
        </w:rPr>
        <w:t>čeká na realizaci</w:t>
      </w:r>
      <w:r w:rsidR="00545E51" w:rsidRPr="002B701D">
        <w:rPr>
          <w:sz w:val="24"/>
          <w:szCs w:val="24"/>
        </w:rPr>
        <w:t xml:space="preserve"> </w:t>
      </w:r>
    </w:p>
    <w:p w:rsidR="00545E51" w:rsidRPr="002B701D" w:rsidRDefault="00BD0C2F" w:rsidP="009777FC">
      <w:pPr>
        <w:ind w:left="705" w:hanging="705"/>
        <w:jc w:val="both"/>
        <w:rPr>
          <w:sz w:val="24"/>
          <w:szCs w:val="24"/>
        </w:rPr>
      </w:pPr>
      <w:r w:rsidRPr="002B701D">
        <w:rPr>
          <w:sz w:val="24"/>
          <w:szCs w:val="24"/>
        </w:rPr>
        <w:t>18/14</w:t>
      </w:r>
      <w:r w:rsidR="00545E51" w:rsidRPr="002B701D">
        <w:rPr>
          <w:sz w:val="24"/>
          <w:szCs w:val="24"/>
        </w:rPr>
        <w:tab/>
        <w:t xml:space="preserve">systémové řešení připomínek k dokumentacím. </w:t>
      </w:r>
      <w:r w:rsidRPr="002B701D">
        <w:rPr>
          <w:sz w:val="24"/>
          <w:szCs w:val="24"/>
        </w:rPr>
        <w:t>NIPI, POV, SONS</w:t>
      </w:r>
      <w:r w:rsidR="00545E51" w:rsidRPr="002B701D">
        <w:rPr>
          <w:sz w:val="24"/>
          <w:szCs w:val="24"/>
        </w:rPr>
        <w:t xml:space="preserve"> </w:t>
      </w:r>
      <w:r w:rsidR="009777FC">
        <w:rPr>
          <w:sz w:val="24"/>
          <w:szCs w:val="24"/>
        </w:rPr>
        <w:t xml:space="preserve">je potřeba </w:t>
      </w:r>
      <w:r w:rsidR="00545E51" w:rsidRPr="002B701D">
        <w:rPr>
          <w:sz w:val="24"/>
          <w:szCs w:val="24"/>
        </w:rPr>
        <w:t xml:space="preserve">dalším </w:t>
      </w:r>
      <w:r w:rsidRPr="002B701D">
        <w:rPr>
          <w:sz w:val="24"/>
          <w:szCs w:val="24"/>
        </w:rPr>
        <w:t>jednání</w:t>
      </w:r>
      <w:r w:rsidR="009777FC">
        <w:rPr>
          <w:sz w:val="24"/>
          <w:szCs w:val="24"/>
        </w:rPr>
        <w:t>,</w:t>
      </w:r>
      <w:r w:rsidR="00286E34">
        <w:rPr>
          <w:sz w:val="24"/>
          <w:szCs w:val="24"/>
        </w:rPr>
        <w:t xml:space="preserve"> </w:t>
      </w:r>
      <w:r w:rsidR="009777FC">
        <w:rPr>
          <w:sz w:val="24"/>
          <w:szCs w:val="24"/>
        </w:rPr>
        <w:t>aby byla nalezena shoda</w:t>
      </w:r>
    </w:p>
    <w:p w:rsidR="00641025" w:rsidRPr="00EA1CAC" w:rsidRDefault="00BD0C2F" w:rsidP="002B701D">
      <w:pPr>
        <w:jc w:val="both"/>
        <w:rPr>
          <w:sz w:val="24"/>
          <w:szCs w:val="24"/>
        </w:rPr>
      </w:pPr>
      <w:r w:rsidRPr="00EA1CAC">
        <w:rPr>
          <w:sz w:val="24"/>
          <w:szCs w:val="24"/>
        </w:rPr>
        <w:t>1/15</w:t>
      </w:r>
      <w:r w:rsidR="00545E51" w:rsidRPr="00EA1CAC">
        <w:rPr>
          <w:sz w:val="24"/>
          <w:szCs w:val="24"/>
        </w:rPr>
        <w:tab/>
      </w:r>
      <w:r w:rsidRPr="00EA1CAC">
        <w:rPr>
          <w:sz w:val="24"/>
          <w:szCs w:val="24"/>
        </w:rPr>
        <w:t xml:space="preserve">okolí křižovatky Újezd, </w:t>
      </w:r>
      <w:r w:rsidR="00C844E0" w:rsidRPr="00EA1CAC">
        <w:rPr>
          <w:sz w:val="24"/>
          <w:szCs w:val="24"/>
        </w:rPr>
        <w:t xml:space="preserve">čeká </w:t>
      </w:r>
      <w:r w:rsidR="00075788" w:rsidRPr="00EA1CAC">
        <w:rPr>
          <w:sz w:val="24"/>
          <w:szCs w:val="24"/>
        </w:rPr>
        <w:t>na vyhodnocení situace po</w:t>
      </w:r>
      <w:r w:rsidR="00C844E0" w:rsidRPr="00EA1CAC">
        <w:rPr>
          <w:sz w:val="24"/>
          <w:szCs w:val="24"/>
        </w:rPr>
        <w:t xml:space="preserve"> spuštění tunelu Blanka</w:t>
      </w:r>
      <w:r w:rsidR="00641025" w:rsidRPr="00EA1CAC">
        <w:rPr>
          <w:sz w:val="24"/>
          <w:szCs w:val="24"/>
        </w:rPr>
        <w:t xml:space="preserve"> </w:t>
      </w:r>
    </w:p>
    <w:p w:rsidR="00641025" w:rsidRPr="002B701D" w:rsidRDefault="00BD0C2F" w:rsidP="002B701D">
      <w:pPr>
        <w:jc w:val="both"/>
        <w:rPr>
          <w:sz w:val="24"/>
          <w:szCs w:val="24"/>
        </w:rPr>
      </w:pPr>
      <w:r w:rsidRPr="00EA1CAC">
        <w:rPr>
          <w:sz w:val="24"/>
          <w:szCs w:val="24"/>
        </w:rPr>
        <w:t>2/15</w:t>
      </w:r>
      <w:r w:rsidR="00641025" w:rsidRPr="00EA1CAC">
        <w:rPr>
          <w:sz w:val="24"/>
          <w:szCs w:val="24"/>
        </w:rPr>
        <w:tab/>
      </w:r>
      <w:r w:rsidR="00DF02FD" w:rsidRPr="00EA1CAC">
        <w:rPr>
          <w:sz w:val="24"/>
          <w:szCs w:val="24"/>
        </w:rPr>
        <w:t>m</w:t>
      </w:r>
      <w:r w:rsidRPr="00EA1CAC">
        <w:rPr>
          <w:sz w:val="24"/>
          <w:szCs w:val="24"/>
        </w:rPr>
        <w:t xml:space="preserve">apování </w:t>
      </w:r>
      <w:r w:rsidR="00DF02FD" w:rsidRPr="00EA1CAC">
        <w:rPr>
          <w:sz w:val="24"/>
          <w:szCs w:val="24"/>
        </w:rPr>
        <w:t>přístupnosti</w:t>
      </w:r>
      <w:r w:rsidRPr="00EA1CAC">
        <w:rPr>
          <w:sz w:val="24"/>
          <w:szCs w:val="24"/>
        </w:rPr>
        <w:t>,</w:t>
      </w:r>
      <w:r w:rsidR="009777FC" w:rsidRPr="00EA1CAC">
        <w:rPr>
          <w:sz w:val="24"/>
          <w:szCs w:val="24"/>
        </w:rPr>
        <w:t xml:space="preserve"> </w:t>
      </w:r>
      <w:r w:rsidR="00614562" w:rsidRPr="00EA1CAC">
        <w:rPr>
          <w:sz w:val="24"/>
          <w:szCs w:val="24"/>
        </w:rPr>
        <w:t>informatika MHMP a POV odzkoušela data</w:t>
      </w:r>
      <w:r w:rsidR="009777FC" w:rsidRPr="00EA1CAC">
        <w:rPr>
          <w:sz w:val="24"/>
          <w:szCs w:val="24"/>
        </w:rPr>
        <w:t xml:space="preserve">, </w:t>
      </w:r>
      <w:r w:rsidR="00C844E0" w:rsidRPr="00EA1CAC">
        <w:rPr>
          <w:sz w:val="24"/>
          <w:szCs w:val="24"/>
        </w:rPr>
        <w:t>čeká na realizaci</w:t>
      </w:r>
    </w:p>
    <w:p w:rsidR="00641025" w:rsidRDefault="00BD0C2F" w:rsidP="009777FC">
      <w:pPr>
        <w:ind w:left="705" w:hanging="705"/>
        <w:jc w:val="both"/>
        <w:rPr>
          <w:sz w:val="24"/>
          <w:szCs w:val="24"/>
        </w:rPr>
      </w:pPr>
      <w:r w:rsidRPr="002B701D">
        <w:rPr>
          <w:sz w:val="24"/>
          <w:szCs w:val="24"/>
        </w:rPr>
        <w:t>3/15</w:t>
      </w:r>
      <w:r w:rsidR="00641025" w:rsidRPr="002B701D">
        <w:rPr>
          <w:sz w:val="24"/>
          <w:szCs w:val="24"/>
        </w:rPr>
        <w:tab/>
      </w:r>
      <w:r w:rsidRPr="002B701D">
        <w:rPr>
          <w:sz w:val="24"/>
          <w:szCs w:val="24"/>
        </w:rPr>
        <w:t>mezera v metru,</w:t>
      </w:r>
      <w:r w:rsidR="00DF02FD" w:rsidRPr="002B701D">
        <w:rPr>
          <w:sz w:val="24"/>
          <w:szCs w:val="24"/>
        </w:rPr>
        <w:t xml:space="preserve"> </w:t>
      </w:r>
      <w:r w:rsidR="009777FC">
        <w:rPr>
          <w:sz w:val="24"/>
          <w:szCs w:val="24"/>
        </w:rPr>
        <w:t>navržen rektifikační</w:t>
      </w:r>
      <w:r w:rsidR="00641025" w:rsidRPr="002B701D">
        <w:rPr>
          <w:sz w:val="24"/>
          <w:szCs w:val="24"/>
        </w:rPr>
        <w:t xml:space="preserve"> </w:t>
      </w:r>
      <w:r w:rsidR="009777FC">
        <w:rPr>
          <w:sz w:val="24"/>
          <w:szCs w:val="24"/>
        </w:rPr>
        <w:t xml:space="preserve">hřeben, </w:t>
      </w:r>
      <w:r w:rsidR="00A20853">
        <w:rPr>
          <w:sz w:val="24"/>
          <w:szCs w:val="24"/>
        </w:rPr>
        <w:t>bude vybrána pilotní stanice</w:t>
      </w:r>
      <w:r w:rsidR="00490574">
        <w:rPr>
          <w:sz w:val="24"/>
          <w:szCs w:val="24"/>
        </w:rPr>
        <w:t xml:space="preserve"> a </w:t>
      </w:r>
      <w:r w:rsidR="00C844E0">
        <w:rPr>
          <w:sz w:val="24"/>
          <w:szCs w:val="24"/>
        </w:rPr>
        <w:t xml:space="preserve">čeká </w:t>
      </w:r>
      <w:r w:rsidR="00490574">
        <w:rPr>
          <w:sz w:val="24"/>
          <w:szCs w:val="24"/>
        </w:rPr>
        <w:t xml:space="preserve">se </w:t>
      </w:r>
      <w:r w:rsidR="00C844E0">
        <w:rPr>
          <w:sz w:val="24"/>
          <w:szCs w:val="24"/>
        </w:rPr>
        <w:t>na zkušební provoz</w:t>
      </w:r>
      <w:r w:rsidR="00075788">
        <w:rPr>
          <w:sz w:val="24"/>
          <w:szCs w:val="24"/>
        </w:rPr>
        <w:t>, bylo diskutováno samostatně po bodu 2. v průběhu jednání</w:t>
      </w:r>
    </w:p>
    <w:p w:rsidR="009777FC" w:rsidRDefault="009777FC" w:rsidP="009777FC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4/15</w:t>
      </w:r>
      <w:r>
        <w:rPr>
          <w:sz w:val="24"/>
          <w:szCs w:val="24"/>
        </w:rPr>
        <w:tab/>
        <w:t>zastávky BUS, nutnost zmapování a popsání aktuálního stavu</w:t>
      </w:r>
      <w:r w:rsidR="00614562">
        <w:rPr>
          <w:sz w:val="24"/>
          <w:szCs w:val="24"/>
        </w:rPr>
        <w:t>, čeká na realizaci</w:t>
      </w:r>
    </w:p>
    <w:p w:rsidR="009777FC" w:rsidRDefault="009777FC" w:rsidP="009777FC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5/15</w:t>
      </w:r>
      <w:r>
        <w:rPr>
          <w:sz w:val="24"/>
          <w:szCs w:val="24"/>
        </w:rPr>
        <w:tab/>
        <w:t xml:space="preserve">povrch Modrá škola, </w:t>
      </w:r>
      <w:r w:rsidR="00C844E0">
        <w:rPr>
          <w:sz w:val="24"/>
          <w:szCs w:val="24"/>
        </w:rPr>
        <w:t>SONS žádá řešení celého prostoru jako celku,</w:t>
      </w:r>
      <w:r>
        <w:rPr>
          <w:sz w:val="24"/>
          <w:szCs w:val="24"/>
        </w:rPr>
        <w:t xml:space="preserve"> musí dořešit odbor OSI spolu s architektem</w:t>
      </w:r>
    </w:p>
    <w:p w:rsidR="009777FC" w:rsidRDefault="009777FC" w:rsidP="009777FC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6/15</w:t>
      </w:r>
      <w:r>
        <w:rPr>
          <w:sz w:val="24"/>
          <w:szCs w:val="24"/>
        </w:rPr>
        <w:tab/>
        <w:t xml:space="preserve">grantové schéma, </w:t>
      </w:r>
      <w:r w:rsidR="00C844E0">
        <w:rPr>
          <w:sz w:val="24"/>
          <w:szCs w:val="24"/>
        </w:rPr>
        <w:t>odsouhlaseno komisí</w:t>
      </w:r>
    </w:p>
    <w:p w:rsidR="00C844E0" w:rsidRDefault="00C844E0" w:rsidP="009777FC">
      <w:pPr>
        <w:ind w:left="705" w:hanging="705"/>
        <w:jc w:val="both"/>
        <w:rPr>
          <w:sz w:val="24"/>
          <w:szCs w:val="24"/>
        </w:rPr>
      </w:pPr>
      <w:r w:rsidRPr="00311420">
        <w:rPr>
          <w:sz w:val="24"/>
          <w:szCs w:val="24"/>
        </w:rPr>
        <w:lastRenderedPageBreak/>
        <w:t>7/15</w:t>
      </w:r>
      <w:r w:rsidRPr="00311420">
        <w:rPr>
          <w:sz w:val="24"/>
          <w:szCs w:val="24"/>
        </w:rPr>
        <w:tab/>
        <w:t xml:space="preserve">přístupová cesta od metra Vyšehrad k Jedličkovu ústavu a školám, </w:t>
      </w:r>
      <w:r w:rsidR="003F7216" w:rsidRPr="00311420">
        <w:rPr>
          <w:sz w:val="24"/>
          <w:szCs w:val="24"/>
        </w:rPr>
        <w:t>zadána projektová dokumentace</w:t>
      </w:r>
    </w:p>
    <w:p w:rsidR="002165E1" w:rsidRPr="002B701D" w:rsidRDefault="002165E1" w:rsidP="009777FC">
      <w:pPr>
        <w:ind w:left="705" w:hanging="705"/>
        <w:jc w:val="both"/>
        <w:rPr>
          <w:sz w:val="24"/>
          <w:szCs w:val="24"/>
        </w:rPr>
      </w:pPr>
    </w:p>
    <w:p w:rsidR="00BD0C2F" w:rsidRPr="002B701D" w:rsidRDefault="009777FC" w:rsidP="002B701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 </w:t>
      </w:r>
      <w:r w:rsidR="00DA284E">
        <w:rPr>
          <w:b/>
          <w:sz w:val="24"/>
          <w:szCs w:val="24"/>
          <w:u w:val="single"/>
        </w:rPr>
        <w:t>6</w:t>
      </w:r>
      <w:r w:rsidR="00DF02FD" w:rsidRPr="002B701D">
        <w:rPr>
          <w:b/>
          <w:sz w:val="24"/>
          <w:szCs w:val="24"/>
          <w:u w:val="single"/>
        </w:rPr>
        <w:t>)</w:t>
      </w:r>
      <w:r w:rsidR="00DF02FD" w:rsidRPr="002B701D">
        <w:rPr>
          <w:b/>
          <w:sz w:val="24"/>
          <w:szCs w:val="24"/>
          <w:u w:val="single"/>
        </w:rPr>
        <w:tab/>
      </w:r>
      <w:r w:rsidR="00BD0C2F" w:rsidRPr="002B701D">
        <w:rPr>
          <w:b/>
          <w:sz w:val="24"/>
          <w:szCs w:val="24"/>
          <w:u w:val="single"/>
        </w:rPr>
        <w:t>Různé</w:t>
      </w:r>
    </w:p>
    <w:p w:rsidR="002603E5" w:rsidRDefault="009B410D" w:rsidP="002B701D">
      <w:pPr>
        <w:jc w:val="both"/>
        <w:rPr>
          <w:sz w:val="24"/>
          <w:szCs w:val="24"/>
        </w:rPr>
      </w:pPr>
      <w:r>
        <w:rPr>
          <w:sz w:val="24"/>
          <w:szCs w:val="24"/>
        </w:rPr>
        <w:t>Pan</w:t>
      </w:r>
      <w:r w:rsidR="00210232">
        <w:rPr>
          <w:sz w:val="24"/>
          <w:szCs w:val="24"/>
        </w:rPr>
        <w:t>í předsedkyně informovala o otevření bezbariérového přístupu do stanice metra Anděl, které proběhlo v úterý 6. 10. 2015</w:t>
      </w:r>
      <w:r w:rsidR="00AD75EF">
        <w:rPr>
          <w:sz w:val="24"/>
          <w:szCs w:val="24"/>
        </w:rPr>
        <w:t>.</w:t>
      </w:r>
      <w:r w:rsidR="00210232">
        <w:rPr>
          <w:sz w:val="24"/>
          <w:szCs w:val="24"/>
        </w:rPr>
        <w:t xml:space="preserve"> Pan Čipera se dotázal na výtahy do stanic Můstek A a B. Pan Dohnal uvedl, že na požadavek MČ Praha 1 bude bezbariérový přístup do těchto stanic otevřen v lednu roku 2016 po konání vánočních trhů v lokalitě Můstek. </w:t>
      </w:r>
      <w:r w:rsidR="00210232" w:rsidRPr="006F16B9">
        <w:rPr>
          <w:sz w:val="24"/>
          <w:szCs w:val="24"/>
        </w:rPr>
        <w:t xml:space="preserve">Pan Čipera vznesl dotaz jedné z cestujících, která se dostala do situace, kdy chtěla odjet posledním spojem metra v 0:13 hodin, ale již ve 24 hodin byl vypnut výtah. Pan Dohnal zjistí stav a </w:t>
      </w:r>
      <w:r w:rsidR="00017293" w:rsidRPr="006F16B9">
        <w:rPr>
          <w:sz w:val="24"/>
          <w:szCs w:val="24"/>
        </w:rPr>
        <w:t>z</w:t>
      </w:r>
      <w:r w:rsidR="00210232" w:rsidRPr="006F16B9">
        <w:rPr>
          <w:sz w:val="24"/>
          <w:szCs w:val="24"/>
        </w:rPr>
        <w:t>jedná nápravu.</w:t>
      </w:r>
      <w:r w:rsidR="00210232">
        <w:rPr>
          <w:sz w:val="24"/>
          <w:szCs w:val="24"/>
        </w:rPr>
        <w:t xml:space="preserve"> Pan Dohnal požádal o převod financí z TSK na DPP na úpravu zastávky Ortenovo náměstí. Dále informoval, že běží koordinace k přestavbě zastávek Urxova a Invalidovna na trati Sokolovská a na připravované RTT Nuselská.</w:t>
      </w:r>
    </w:p>
    <w:p w:rsidR="002165E1" w:rsidRDefault="002165E1" w:rsidP="002B701D">
      <w:pPr>
        <w:jc w:val="both"/>
        <w:rPr>
          <w:sz w:val="24"/>
          <w:szCs w:val="24"/>
        </w:rPr>
      </w:pPr>
    </w:p>
    <w:p w:rsidR="00490574" w:rsidRPr="002B701D" w:rsidRDefault="00490574" w:rsidP="002B701D">
      <w:pPr>
        <w:jc w:val="both"/>
        <w:rPr>
          <w:sz w:val="24"/>
          <w:szCs w:val="24"/>
        </w:rPr>
      </w:pPr>
    </w:p>
    <w:p w:rsidR="00BD0C2F" w:rsidRDefault="00DF02FD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>P</w:t>
      </w:r>
      <w:r w:rsidR="00210232">
        <w:rPr>
          <w:sz w:val="24"/>
          <w:szCs w:val="24"/>
        </w:rPr>
        <w:t>aní p</w:t>
      </w:r>
      <w:r w:rsidR="00BD0C2F" w:rsidRPr="002B701D">
        <w:rPr>
          <w:sz w:val="24"/>
          <w:szCs w:val="24"/>
        </w:rPr>
        <w:t>ředsedkyně všem poděkoval</w:t>
      </w:r>
      <w:r w:rsidR="002603E5">
        <w:rPr>
          <w:sz w:val="24"/>
          <w:szCs w:val="24"/>
        </w:rPr>
        <w:t>a za spolupráci a v 15:</w:t>
      </w:r>
      <w:r w:rsidR="00210232">
        <w:rPr>
          <w:sz w:val="24"/>
          <w:szCs w:val="24"/>
        </w:rPr>
        <w:t>55</w:t>
      </w:r>
      <w:r w:rsidR="002603E5">
        <w:rPr>
          <w:sz w:val="24"/>
          <w:szCs w:val="24"/>
        </w:rPr>
        <w:t>h uko</w:t>
      </w:r>
      <w:r w:rsidR="00E92EAF">
        <w:rPr>
          <w:sz w:val="24"/>
          <w:szCs w:val="24"/>
        </w:rPr>
        <w:t xml:space="preserve">nčila jednání komise s tím, že další termín jednání je </w:t>
      </w:r>
      <w:r w:rsidR="00210232">
        <w:rPr>
          <w:sz w:val="24"/>
          <w:szCs w:val="24"/>
        </w:rPr>
        <w:t>4</w:t>
      </w:r>
      <w:r w:rsidR="00E92EAF">
        <w:rPr>
          <w:sz w:val="24"/>
          <w:szCs w:val="24"/>
        </w:rPr>
        <w:t xml:space="preserve">. </w:t>
      </w:r>
      <w:r w:rsidR="00314603">
        <w:rPr>
          <w:sz w:val="24"/>
          <w:szCs w:val="24"/>
        </w:rPr>
        <w:t>1</w:t>
      </w:r>
      <w:r w:rsidR="00210232">
        <w:rPr>
          <w:sz w:val="24"/>
          <w:szCs w:val="24"/>
        </w:rPr>
        <w:t>1</w:t>
      </w:r>
      <w:r w:rsidR="00E92EAF">
        <w:rPr>
          <w:sz w:val="24"/>
          <w:szCs w:val="24"/>
        </w:rPr>
        <w:t>. 2015</w:t>
      </w:r>
      <w:r w:rsidR="00BD0C2F" w:rsidRPr="002B701D">
        <w:rPr>
          <w:sz w:val="24"/>
          <w:szCs w:val="24"/>
        </w:rPr>
        <w:t>. Členové budou předem</w:t>
      </w:r>
      <w:r w:rsidR="00286E34">
        <w:rPr>
          <w:sz w:val="24"/>
          <w:szCs w:val="24"/>
        </w:rPr>
        <w:t xml:space="preserve"> informováni tajemníkem komise.</w:t>
      </w:r>
    </w:p>
    <w:p w:rsidR="00286E34" w:rsidRPr="002B701D" w:rsidRDefault="00286E34" w:rsidP="002B701D">
      <w:pPr>
        <w:jc w:val="both"/>
        <w:rPr>
          <w:sz w:val="24"/>
          <w:szCs w:val="24"/>
        </w:rPr>
      </w:pPr>
    </w:p>
    <w:p w:rsidR="008266E4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sz w:val="24"/>
          <w:szCs w:val="24"/>
        </w:rPr>
        <w:t xml:space="preserve">Vaše návrhy na body programu na další jednání komise i další podněty prosím zasílejte na adresu: </w:t>
      </w:r>
      <w:hyperlink r:id="rId10" w:history="1">
        <w:r w:rsidR="008266E4" w:rsidRPr="002B701D">
          <w:rPr>
            <w:rStyle w:val="Hypertextovodkaz"/>
            <w:sz w:val="24"/>
            <w:szCs w:val="24"/>
          </w:rPr>
          <w:t>tomas.uhlik@praha.eu</w:t>
        </w:r>
      </w:hyperlink>
      <w:r w:rsidR="008266E4" w:rsidRPr="002B701D">
        <w:rPr>
          <w:sz w:val="24"/>
          <w:szCs w:val="24"/>
        </w:rPr>
        <w:t xml:space="preserve"> nebo </w:t>
      </w:r>
      <w:hyperlink r:id="rId11" w:history="1">
        <w:r w:rsidR="008266E4" w:rsidRPr="002B701D">
          <w:rPr>
            <w:rStyle w:val="Hypertextovodkaz"/>
            <w:sz w:val="24"/>
            <w:szCs w:val="24"/>
          </w:rPr>
          <w:t>lubica.vanikova@praha.eu</w:t>
        </w:r>
      </w:hyperlink>
      <w:r w:rsidR="008266E4" w:rsidRPr="002B701D">
        <w:rPr>
          <w:sz w:val="24"/>
          <w:szCs w:val="24"/>
        </w:rPr>
        <w:t>.</w:t>
      </w:r>
    </w:p>
    <w:p w:rsidR="00286E34" w:rsidRPr="002B701D" w:rsidRDefault="00286E34" w:rsidP="002B701D">
      <w:pPr>
        <w:jc w:val="both"/>
        <w:rPr>
          <w:sz w:val="24"/>
          <w:szCs w:val="24"/>
        </w:rPr>
      </w:pPr>
    </w:p>
    <w:p w:rsidR="00BD0C2F" w:rsidRPr="002B701D" w:rsidRDefault="00BD0C2F" w:rsidP="002B701D">
      <w:pPr>
        <w:jc w:val="both"/>
        <w:rPr>
          <w:i/>
          <w:sz w:val="24"/>
          <w:szCs w:val="24"/>
        </w:rPr>
      </w:pPr>
      <w:r w:rsidRPr="002B701D">
        <w:rPr>
          <w:sz w:val="24"/>
          <w:szCs w:val="24"/>
        </w:rPr>
        <w:t>………………………</w:t>
      </w:r>
      <w:r w:rsidR="00286E34">
        <w:rPr>
          <w:sz w:val="24"/>
          <w:szCs w:val="24"/>
        </w:rPr>
        <w:t>…...</w:t>
      </w:r>
      <w:r w:rsidRPr="002B701D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2B701D">
        <w:rPr>
          <w:b/>
          <w:sz w:val="28"/>
          <w:szCs w:val="28"/>
        </w:rPr>
        <w:t>Ľubica Vaníková</w:t>
      </w:r>
    </w:p>
    <w:p w:rsidR="00BD0C2F" w:rsidRPr="002B701D" w:rsidRDefault="00BD0C2F" w:rsidP="002B701D">
      <w:pPr>
        <w:jc w:val="both"/>
        <w:rPr>
          <w:sz w:val="24"/>
          <w:szCs w:val="24"/>
        </w:rPr>
      </w:pPr>
      <w:r w:rsidRPr="002B701D">
        <w:rPr>
          <w:i/>
          <w:sz w:val="24"/>
          <w:szCs w:val="24"/>
        </w:rPr>
        <w:t>předsedkyně Komise pro Prahu bezbariérovou a otevřenou</w:t>
      </w:r>
    </w:p>
    <w:p w:rsidR="007F2A82" w:rsidRPr="002B701D" w:rsidRDefault="00BD0C2F" w:rsidP="002B701D">
      <w:pPr>
        <w:jc w:val="both"/>
      </w:pPr>
      <w:r w:rsidRPr="002B701D">
        <w:rPr>
          <w:i/>
          <w:sz w:val="24"/>
          <w:szCs w:val="24"/>
        </w:rPr>
        <w:t>Zpracoval a za správnost odpovídá Tomáš Uhlík tajemník komise.</w:t>
      </w:r>
    </w:p>
    <w:sectPr w:rsidR="007F2A82" w:rsidRPr="002B701D" w:rsidSect="008D517C">
      <w:pgSz w:w="11906" w:h="16838"/>
      <w:pgMar w:top="851" w:right="991" w:bottom="709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53" w:rsidRDefault="00644E53" w:rsidP="008D517C">
      <w:pPr>
        <w:spacing w:after="0" w:line="240" w:lineRule="auto"/>
      </w:pPr>
      <w:r>
        <w:separator/>
      </w:r>
    </w:p>
  </w:endnote>
  <w:endnote w:type="continuationSeparator" w:id="0">
    <w:p w:rsidR="00644E53" w:rsidRDefault="00644E53" w:rsidP="008D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53" w:rsidRDefault="00644E53" w:rsidP="008D517C">
      <w:pPr>
        <w:spacing w:after="0" w:line="240" w:lineRule="auto"/>
      </w:pPr>
      <w:r>
        <w:separator/>
      </w:r>
    </w:p>
  </w:footnote>
  <w:footnote w:type="continuationSeparator" w:id="0">
    <w:p w:rsidR="00644E53" w:rsidRDefault="00644E53" w:rsidP="008D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1"/>
    <w:rsid w:val="00004827"/>
    <w:rsid w:val="00017293"/>
    <w:rsid w:val="0002368F"/>
    <w:rsid w:val="00025736"/>
    <w:rsid w:val="000413FA"/>
    <w:rsid w:val="0004475A"/>
    <w:rsid w:val="000656E0"/>
    <w:rsid w:val="00075788"/>
    <w:rsid w:val="000846E3"/>
    <w:rsid w:val="0009694E"/>
    <w:rsid w:val="000B0E05"/>
    <w:rsid w:val="000C533E"/>
    <w:rsid w:val="000D2508"/>
    <w:rsid w:val="000E2767"/>
    <w:rsid w:val="00105343"/>
    <w:rsid w:val="001103D7"/>
    <w:rsid w:val="0011453F"/>
    <w:rsid w:val="00152024"/>
    <w:rsid w:val="00160090"/>
    <w:rsid w:val="00165CD6"/>
    <w:rsid w:val="001749DD"/>
    <w:rsid w:val="00182449"/>
    <w:rsid w:val="00195D6D"/>
    <w:rsid w:val="001A7E96"/>
    <w:rsid w:val="00210232"/>
    <w:rsid w:val="002125F9"/>
    <w:rsid w:val="002165E1"/>
    <w:rsid w:val="002603E5"/>
    <w:rsid w:val="00286E34"/>
    <w:rsid w:val="00291FD2"/>
    <w:rsid w:val="00294C2B"/>
    <w:rsid w:val="002B701D"/>
    <w:rsid w:val="002C15A0"/>
    <w:rsid w:val="002E100F"/>
    <w:rsid w:val="002E3F3C"/>
    <w:rsid w:val="002F4F4C"/>
    <w:rsid w:val="00311420"/>
    <w:rsid w:val="00314603"/>
    <w:rsid w:val="0032264A"/>
    <w:rsid w:val="00344480"/>
    <w:rsid w:val="00350968"/>
    <w:rsid w:val="00370CC4"/>
    <w:rsid w:val="0038715D"/>
    <w:rsid w:val="003A51B7"/>
    <w:rsid w:val="003C20ED"/>
    <w:rsid w:val="003D50FA"/>
    <w:rsid w:val="003F1293"/>
    <w:rsid w:val="003F67B7"/>
    <w:rsid w:val="003F7216"/>
    <w:rsid w:val="00401D63"/>
    <w:rsid w:val="00404A63"/>
    <w:rsid w:val="0042042D"/>
    <w:rsid w:val="00434CF9"/>
    <w:rsid w:val="00450040"/>
    <w:rsid w:val="004724A0"/>
    <w:rsid w:val="00490574"/>
    <w:rsid w:val="004A7EA6"/>
    <w:rsid w:val="004B1657"/>
    <w:rsid w:val="004C4755"/>
    <w:rsid w:val="00524FF4"/>
    <w:rsid w:val="00535638"/>
    <w:rsid w:val="00540AC3"/>
    <w:rsid w:val="00541FB2"/>
    <w:rsid w:val="00545E51"/>
    <w:rsid w:val="005A6B4A"/>
    <w:rsid w:val="005B0445"/>
    <w:rsid w:val="005F25A2"/>
    <w:rsid w:val="0061376A"/>
    <w:rsid w:val="00614562"/>
    <w:rsid w:val="00641025"/>
    <w:rsid w:val="00642453"/>
    <w:rsid w:val="00644E53"/>
    <w:rsid w:val="00690A02"/>
    <w:rsid w:val="006C29B3"/>
    <w:rsid w:val="006D7A66"/>
    <w:rsid w:val="006F16B9"/>
    <w:rsid w:val="006F199D"/>
    <w:rsid w:val="006F6261"/>
    <w:rsid w:val="00726A6D"/>
    <w:rsid w:val="00726AF3"/>
    <w:rsid w:val="00727E4B"/>
    <w:rsid w:val="00730D6C"/>
    <w:rsid w:val="007322F0"/>
    <w:rsid w:val="007433EB"/>
    <w:rsid w:val="007524AE"/>
    <w:rsid w:val="007600F0"/>
    <w:rsid w:val="0077709C"/>
    <w:rsid w:val="00793956"/>
    <w:rsid w:val="007A7E9D"/>
    <w:rsid w:val="007D06D4"/>
    <w:rsid w:val="007E2B95"/>
    <w:rsid w:val="007F2A82"/>
    <w:rsid w:val="00810FAF"/>
    <w:rsid w:val="008266E4"/>
    <w:rsid w:val="00831FA7"/>
    <w:rsid w:val="008369EF"/>
    <w:rsid w:val="008468BD"/>
    <w:rsid w:val="00880492"/>
    <w:rsid w:val="0089338F"/>
    <w:rsid w:val="008B72DB"/>
    <w:rsid w:val="008D517C"/>
    <w:rsid w:val="008E272F"/>
    <w:rsid w:val="00901AD3"/>
    <w:rsid w:val="00954549"/>
    <w:rsid w:val="00960231"/>
    <w:rsid w:val="009777FC"/>
    <w:rsid w:val="00983C86"/>
    <w:rsid w:val="009A7B63"/>
    <w:rsid w:val="009B410D"/>
    <w:rsid w:val="009C375D"/>
    <w:rsid w:val="009D1C9D"/>
    <w:rsid w:val="009D7585"/>
    <w:rsid w:val="009D7B88"/>
    <w:rsid w:val="009F062E"/>
    <w:rsid w:val="00A006A3"/>
    <w:rsid w:val="00A20853"/>
    <w:rsid w:val="00A519F0"/>
    <w:rsid w:val="00A858A0"/>
    <w:rsid w:val="00AA11CC"/>
    <w:rsid w:val="00AB4070"/>
    <w:rsid w:val="00AC0EB8"/>
    <w:rsid w:val="00AD75EF"/>
    <w:rsid w:val="00AF46B7"/>
    <w:rsid w:val="00B12425"/>
    <w:rsid w:val="00B25CD1"/>
    <w:rsid w:val="00B443A7"/>
    <w:rsid w:val="00B45390"/>
    <w:rsid w:val="00B622A5"/>
    <w:rsid w:val="00B749B4"/>
    <w:rsid w:val="00B82D7B"/>
    <w:rsid w:val="00BB5040"/>
    <w:rsid w:val="00BD0C2F"/>
    <w:rsid w:val="00BF71F8"/>
    <w:rsid w:val="00C11B2B"/>
    <w:rsid w:val="00C11C9D"/>
    <w:rsid w:val="00C21616"/>
    <w:rsid w:val="00C41643"/>
    <w:rsid w:val="00C4750C"/>
    <w:rsid w:val="00C832BE"/>
    <w:rsid w:val="00C844E0"/>
    <w:rsid w:val="00CA4858"/>
    <w:rsid w:val="00CD32AE"/>
    <w:rsid w:val="00D0144F"/>
    <w:rsid w:val="00D10EBB"/>
    <w:rsid w:val="00D27301"/>
    <w:rsid w:val="00D34EB9"/>
    <w:rsid w:val="00D4310E"/>
    <w:rsid w:val="00D51C7B"/>
    <w:rsid w:val="00D6383B"/>
    <w:rsid w:val="00D67FA6"/>
    <w:rsid w:val="00D76287"/>
    <w:rsid w:val="00D85504"/>
    <w:rsid w:val="00D959FD"/>
    <w:rsid w:val="00DA284E"/>
    <w:rsid w:val="00DE4525"/>
    <w:rsid w:val="00DF02FD"/>
    <w:rsid w:val="00DF30BC"/>
    <w:rsid w:val="00E734D0"/>
    <w:rsid w:val="00E92EAF"/>
    <w:rsid w:val="00EA1CAC"/>
    <w:rsid w:val="00EB1988"/>
    <w:rsid w:val="00EC01A2"/>
    <w:rsid w:val="00EC0701"/>
    <w:rsid w:val="00EC3F46"/>
    <w:rsid w:val="00EE1726"/>
    <w:rsid w:val="00EE344A"/>
    <w:rsid w:val="00F04A9C"/>
    <w:rsid w:val="00F1180D"/>
    <w:rsid w:val="00F233F7"/>
    <w:rsid w:val="00F32A33"/>
    <w:rsid w:val="00F361D4"/>
    <w:rsid w:val="00F431E7"/>
    <w:rsid w:val="00F47A19"/>
    <w:rsid w:val="00F617F3"/>
    <w:rsid w:val="00F64AB7"/>
    <w:rsid w:val="00F83979"/>
    <w:rsid w:val="00FE2BF5"/>
    <w:rsid w:val="00FE332D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4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641025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8266E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5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517C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D51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517C"/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0C53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33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C533E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3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533E"/>
    <w:rPr>
      <w:rFonts w:ascii="Calibri" w:eastAsia="SimSun" w:hAnsi="Calibri" w:cs="Calibri"/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4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641025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8266E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5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517C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D51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517C"/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0C53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33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C533E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3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533E"/>
    <w:rPr>
      <w:rFonts w:ascii="Calibri" w:eastAsia="SimSun" w:hAnsi="Calibri" w:cs="Calibri"/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bica.vanikova@praha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omas.uhlik@praha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8A05-2B2C-4E7E-970A-6DC5DEAD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1386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9551</CharactersWithSpaces>
  <SharedDoc>false</SharedDoc>
  <HLinks>
    <vt:vector size="12" baseType="variant">
      <vt:variant>
        <vt:i4>3276870</vt:i4>
      </vt:variant>
      <vt:variant>
        <vt:i4>3</vt:i4>
      </vt:variant>
      <vt:variant>
        <vt:i4>0</vt:i4>
      </vt:variant>
      <vt:variant>
        <vt:i4>5</vt:i4>
      </vt:variant>
      <vt:variant>
        <vt:lpwstr>mailto:lubica.vanikova@praha.eu</vt:lpwstr>
      </vt:variant>
      <vt:variant>
        <vt:lpwstr/>
      </vt:variant>
      <vt:variant>
        <vt:i4>7274527</vt:i4>
      </vt:variant>
      <vt:variant>
        <vt:i4>0</vt:i4>
      </vt:variant>
      <vt:variant>
        <vt:i4>0</vt:i4>
      </vt:variant>
      <vt:variant>
        <vt:i4>5</vt:i4>
      </vt:variant>
      <vt:variant>
        <vt:lpwstr>mailto:tomas.uhlik@praha.eu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INF</cp:lastModifiedBy>
  <cp:revision>2</cp:revision>
  <cp:lastPrinted>2015-10-15T13:06:00Z</cp:lastPrinted>
  <dcterms:created xsi:type="dcterms:W3CDTF">2015-10-15T13:16:00Z</dcterms:created>
  <dcterms:modified xsi:type="dcterms:W3CDTF">2015-10-15T13:16:00Z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