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3" w:rsidRPr="00364D7F" w:rsidRDefault="004C3D73" w:rsidP="00842DF4">
      <w:pPr>
        <w:pStyle w:val="Zkladntext3"/>
        <w:outlineLvl w:val="0"/>
      </w:pPr>
      <w:bookmarkStart w:id="0" w:name="_GoBack"/>
      <w:bookmarkEnd w:id="0"/>
      <w:r w:rsidRPr="00364D7F">
        <w:t>Zápis z</w:t>
      </w:r>
      <w:r w:rsidR="00F92086">
        <w:t> 23</w:t>
      </w:r>
      <w:r>
        <w:t>. jednání</w:t>
      </w:r>
      <w:r w:rsidRPr="00364D7F">
        <w:t xml:space="preserve"> Komise RHMP pro </w:t>
      </w:r>
      <w:r>
        <w:t>návrh a realizaci dokončení pr</w:t>
      </w:r>
      <w:r w:rsidR="00F92086">
        <w:t>otipovodňových opatření dne 17</w:t>
      </w:r>
      <w:r>
        <w:t>.</w:t>
      </w:r>
      <w:r w:rsidR="00F92086">
        <w:t>9.</w:t>
      </w:r>
      <w:r>
        <w:t xml:space="preserve"> 2014</w:t>
      </w:r>
      <w:r w:rsidRPr="00364D7F">
        <w:t xml:space="preserve"> </w:t>
      </w:r>
    </w:p>
    <w:p w:rsidR="004C3D73" w:rsidRDefault="004C3D73">
      <w:pPr>
        <w:pStyle w:val="Zkladntext3"/>
        <w:outlineLvl w:val="0"/>
        <w:rPr>
          <w:sz w:val="22"/>
        </w:rPr>
      </w:pPr>
    </w:p>
    <w:p w:rsidR="004C3D73" w:rsidRDefault="004C3D73">
      <w:pPr>
        <w:jc w:val="both"/>
        <w:rPr>
          <w:szCs w:val="22"/>
        </w:rPr>
      </w:pPr>
    </w:p>
    <w:p w:rsidR="004C3D73" w:rsidRDefault="004C3D73">
      <w:pPr>
        <w:jc w:val="both"/>
        <w:rPr>
          <w:szCs w:val="22"/>
        </w:rPr>
      </w:pPr>
    </w:p>
    <w:p w:rsidR="004C3D73" w:rsidRDefault="004C3D73">
      <w:pPr>
        <w:jc w:val="both"/>
        <w:rPr>
          <w:szCs w:val="22"/>
        </w:rPr>
      </w:pPr>
    </w:p>
    <w:p w:rsidR="004C3D73" w:rsidRDefault="004C3D73"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C3D73" w:rsidRDefault="004C3D73" w:rsidP="00AF7F64">
      <w:pPr>
        <w:ind w:left="708" w:firstLine="708"/>
        <w:rPr>
          <w:rFonts w:cs="Arial"/>
          <w:bCs/>
          <w:szCs w:val="22"/>
        </w:rPr>
      </w:pPr>
    </w:p>
    <w:p w:rsidR="004C3D73" w:rsidRDefault="004C3D73" w:rsidP="005E2E16">
      <w:pPr>
        <w:jc w:val="both"/>
        <w:outlineLvl w:val="0"/>
        <w:rPr>
          <w:rFonts w:cs="Arial"/>
          <w:bCs/>
          <w:szCs w:val="22"/>
        </w:rPr>
      </w:pPr>
    </w:p>
    <w:p w:rsidR="004C3D73" w:rsidRDefault="004C3D73" w:rsidP="00711D1D">
      <w:pPr>
        <w:ind w:left="708" w:firstLine="708"/>
        <w:rPr>
          <w:rFonts w:cs="Arial"/>
          <w:b/>
          <w:bCs/>
          <w:szCs w:val="22"/>
        </w:rPr>
      </w:pPr>
      <w:r>
        <w:rPr>
          <w:rFonts w:cs="Arial"/>
          <w:b/>
          <w:bCs/>
          <w:szCs w:val="22"/>
        </w:rPr>
        <w:tab/>
      </w:r>
    </w:p>
    <w:p w:rsidR="004C3D73" w:rsidRPr="00364D7F" w:rsidRDefault="004C3D73" w:rsidP="002F06A8">
      <w:pPr>
        <w:ind w:left="708" w:hanging="708"/>
        <w:rPr>
          <w:rFonts w:cs="Arial"/>
          <w:b/>
          <w:bCs/>
          <w:i/>
          <w:sz w:val="24"/>
          <w:u w:val="single"/>
        </w:rPr>
      </w:pPr>
      <w:r w:rsidRPr="00364D7F">
        <w:rPr>
          <w:rFonts w:cs="Arial"/>
          <w:b/>
          <w:bCs/>
          <w:i/>
          <w:sz w:val="24"/>
          <w:u w:val="single"/>
        </w:rPr>
        <w:t>Program jednání:</w:t>
      </w:r>
    </w:p>
    <w:p w:rsidR="004C3D73" w:rsidRDefault="004C3D73" w:rsidP="002F06A8">
      <w:pPr>
        <w:ind w:left="708" w:hanging="708"/>
        <w:rPr>
          <w:rFonts w:cs="Arial"/>
          <w:b/>
          <w:bCs/>
          <w:szCs w:val="22"/>
        </w:rPr>
      </w:pPr>
    </w:p>
    <w:p w:rsidR="004C3D73" w:rsidRPr="00650F34" w:rsidRDefault="004C3D73" w:rsidP="00650F34">
      <w:pPr>
        <w:numPr>
          <w:ilvl w:val="0"/>
          <w:numId w:val="1"/>
        </w:numPr>
        <w:rPr>
          <w:rFonts w:cs="Arial"/>
          <w:b/>
          <w:bCs/>
          <w:szCs w:val="22"/>
        </w:rPr>
      </w:pPr>
      <w:r>
        <w:rPr>
          <w:rFonts w:cs="Arial"/>
          <w:b/>
          <w:bCs/>
          <w:szCs w:val="22"/>
        </w:rPr>
        <w:t>Úvodní slovo</w:t>
      </w:r>
    </w:p>
    <w:p w:rsidR="004C3D73" w:rsidRPr="0030232F" w:rsidRDefault="004C3D73" w:rsidP="0030232F">
      <w:pPr>
        <w:pStyle w:val="Odstavecseseznamem"/>
        <w:numPr>
          <w:ilvl w:val="0"/>
          <w:numId w:val="1"/>
        </w:numPr>
        <w:rPr>
          <w:rFonts w:cs="Arial"/>
          <w:b/>
          <w:bCs/>
          <w:szCs w:val="22"/>
        </w:rPr>
      </w:pPr>
      <w:r w:rsidRPr="0030232F">
        <w:rPr>
          <w:rFonts w:cs="Arial"/>
          <w:b/>
          <w:bCs/>
          <w:szCs w:val="22"/>
        </w:rPr>
        <w:t>Kontrola plnění úkolů</w:t>
      </w:r>
    </w:p>
    <w:p w:rsidR="004C3D73" w:rsidRDefault="004C3D73" w:rsidP="00442B75">
      <w:pPr>
        <w:numPr>
          <w:ilvl w:val="0"/>
          <w:numId w:val="1"/>
        </w:numPr>
        <w:rPr>
          <w:rFonts w:cs="Arial"/>
          <w:b/>
          <w:bCs/>
          <w:szCs w:val="22"/>
        </w:rPr>
      </w:pPr>
      <w:r>
        <w:rPr>
          <w:rFonts w:cs="Arial"/>
          <w:b/>
          <w:bCs/>
          <w:szCs w:val="22"/>
        </w:rPr>
        <w:t xml:space="preserve">Různé </w:t>
      </w:r>
    </w:p>
    <w:p w:rsidR="004C3D73" w:rsidRDefault="004C3D73" w:rsidP="00E66E3B">
      <w:pPr>
        <w:rPr>
          <w:rFonts w:cs="Arial"/>
          <w:b/>
          <w:bCs/>
          <w:szCs w:val="22"/>
        </w:rPr>
      </w:pPr>
    </w:p>
    <w:p w:rsidR="004C3D73" w:rsidRDefault="004C3D73" w:rsidP="00E66E3B">
      <w:pPr>
        <w:rPr>
          <w:rFonts w:cs="Arial"/>
          <w:b/>
          <w:bCs/>
          <w:szCs w:val="22"/>
        </w:rPr>
      </w:pPr>
    </w:p>
    <w:p w:rsidR="004C3D73" w:rsidRDefault="004C3D73" w:rsidP="00E66E3B">
      <w:pPr>
        <w:rPr>
          <w:rFonts w:cs="Arial"/>
          <w:b/>
          <w:bCs/>
          <w:szCs w:val="22"/>
        </w:rPr>
      </w:pPr>
    </w:p>
    <w:p w:rsidR="004C3D73" w:rsidRPr="00E66E3B" w:rsidRDefault="004C3D73" w:rsidP="0027756E">
      <w:pPr>
        <w:jc w:val="both"/>
        <w:rPr>
          <w:rFonts w:cs="Arial"/>
          <w:b/>
          <w:bCs/>
          <w:szCs w:val="22"/>
          <w:u w:val="single"/>
        </w:rPr>
      </w:pPr>
      <w:r>
        <w:rPr>
          <w:rFonts w:cs="Arial"/>
          <w:b/>
          <w:bCs/>
          <w:szCs w:val="22"/>
          <w:u w:val="single"/>
        </w:rPr>
        <w:t>1. U</w:t>
      </w:r>
      <w:r w:rsidRPr="00E66E3B">
        <w:rPr>
          <w:rFonts w:cs="Arial"/>
          <w:b/>
          <w:bCs/>
          <w:szCs w:val="22"/>
          <w:u w:val="single"/>
        </w:rPr>
        <w:t>vodní slovo</w:t>
      </w:r>
    </w:p>
    <w:p w:rsidR="004C3D73" w:rsidRDefault="004C3D73" w:rsidP="00650F34">
      <w:pPr>
        <w:jc w:val="both"/>
        <w:rPr>
          <w:rFonts w:cs="Arial"/>
          <w:b/>
          <w:bCs/>
          <w:szCs w:val="22"/>
        </w:rPr>
      </w:pPr>
    </w:p>
    <w:p w:rsidR="007330E2" w:rsidRDefault="004C3D73" w:rsidP="00650F34">
      <w:pPr>
        <w:jc w:val="both"/>
        <w:rPr>
          <w:rFonts w:cs="Arial"/>
          <w:bCs/>
          <w:szCs w:val="22"/>
        </w:rPr>
      </w:pPr>
      <w:r>
        <w:rPr>
          <w:rFonts w:cs="Arial"/>
          <w:bCs/>
          <w:szCs w:val="22"/>
        </w:rPr>
        <w:t>Jednání řídil předseda KOMISE RHMP pro návrh a realizaci dokončení protipovodňových opatření I.náměstek primátora pan Jiří Vávra</w:t>
      </w:r>
      <w:r w:rsidR="00F92086">
        <w:rPr>
          <w:rFonts w:cs="Arial"/>
          <w:bCs/>
          <w:szCs w:val="22"/>
        </w:rPr>
        <w:t xml:space="preserve">. Poděkoval členům KOMISE za jejich dosavadní práci ,kterou zhodnotil jako velice přínosnou. KOMISE plní účel, pro který byla Radou HMP založena a vyslovil přesvědčení, že bude pracovat nadále i po komunálních volbách, </w:t>
      </w:r>
      <w:r w:rsidR="007330E2">
        <w:rPr>
          <w:rFonts w:cs="Arial"/>
          <w:bCs/>
          <w:szCs w:val="22"/>
        </w:rPr>
        <w:t>pod novým politickým vedením tak,</w:t>
      </w:r>
      <w:r w:rsidR="00F92086">
        <w:rPr>
          <w:rFonts w:cs="Arial"/>
          <w:bCs/>
          <w:szCs w:val="22"/>
        </w:rPr>
        <w:t>aby tak dokončila úkoly v oblasti Protipovodňové ochrany Hl.m.Prahy, které řeší a projednává.</w:t>
      </w:r>
    </w:p>
    <w:p w:rsidR="004C3D73" w:rsidRPr="00650F34" w:rsidRDefault="00F92086" w:rsidP="00650F34">
      <w:pPr>
        <w:jc w:val="both"/>
        <w:rPr>
          <w:rFonts w:cs="Arial"/>
          <w:bCs/>
          <w:szCs w:val="22"/>
        </w:rPr>
      </w:pPr>
      <w:r>
        <w:rPr>
          <w:rFonts w:cs="Arial"/>
          <w:bCs/>
          <w:szCs w:val="22"/>
        </w:rPr>
        <w:t>Jednání pak pokračovalo kontrolou úkolů a přijetím dalších úkolů a opatření v oblast PPO.</w:t>
      </w:r>
    </w:p>
    <w:p w:rsidR="004C3D73" w:rsidRPr="00650F34" w:rsidRDefault="004C3D73" w:rsidP="00650F34">
      <w:pPr>
        <w:spacing w:before="120" w:line="276" w:lineRule="auto"/>
        <w:ind w:left="1800"/>
        <w:jc w:val="both"/>
      </w:pPr>
    </w:p>
    <w:p w:rsidR="004C3D73" w:rsidRPr="001A2ECF" w:rsidRDefault="004C3D73" w:rsidP="0027756E">
      <w:pPr>
        <w:ind w:left="708" w:hanging="708"/>
        <w:jc w:val="both"/>
        <w:rPr>
          <w:rFonts w:cs="Arial"/>
          <w:bCs/>
          <w:szCs w:val="22"/>
          <w:u w:val="single"/>
        </w:rPr>
      </w:pPr>
    </w:p>
    <w:p w:rsidR="004C3D73" w:rsidRDefault="004C3D73" w:rsidP="0027756E">
      <w:pPr>
        <w:ind w:left="708" w:hanging="708"/>
        <w:jc w:val="both"/>
        <w:rPr>
          <w:rFonts w:cs="Arial"/>
          <w:bCs/>
          <w:szCs w:val="22"/>
        </w:rPr>
      </w:pPr>
      <w:r>
        <w:rPr>
          <w:b/>
          <w:u w:val="single"/>
        </w:rPr>
        <w:t>2</w:t>
      </w:r>
      <w:r w:rsidRPr="0012545E">
        <w:rPr>
          <w:b/>
          <w:u w:val="single"/>
        </w:rPr>
        <w:t>. Kontrola plnění úkolů</w:t>
      </w:r>
    </w:p>
    <w:p w:rsidR="004C3D73" w:rsidRDefault="004C3D73" w:rsidP="00CF263B">
      <w:pPr>
        <w:jc w:val="both"/>
        <w:rPr>
          <w:rFonts w:cs="Arial"/>
          <w:bCs/>
          <w:szCs w:val="22"/>
        </w:rPr>
      </w:pPr>
    </w:p>
    <w:p w:rsidR="004C3D73" w:rsidRDefault="004C3D73" w:rsidP="00D1435D">
      <w:pPr>
        <w:jc w:val="both"/>
        <w:rPr>
          <w:b/>
        </w:rPr>
      </w:pPr>
    </w:p>
    <w:p w:rsidR="004C3D73" w:rsidRPr="001E792B" w:rsidRDefault="004C3D73" w:rsidP="00D1435D">
      <w:pPr>
        <w:jc w:val="both"/>
        <w:rPr>
          <w:b/>
        </w:rPr>
      </w:pPr>
      <w:r w:rsidRPr="001E792B">
        <w:rPr>
          <w:b/>
        </w:rPr>
        <w:t>A1</w:t>
      </w:r>
    </w:p>
    <w:p w:rsidR="004C3D73" w:rsidRDefault="004C3D73" w:rsidP="00D1435D">
      <w:pPr>
        <w:ind w:left="708" w:hanging="708"/>
        <w:jc w:val="both"/>
        <w:rPr>
          <w:rFonts w:cs="Arial"/>
          <w:bCs/>
          <w:i/>
          <w:szCs w:val="22"/>
          <w:u w:val="single"/>
        </w:rPr>
      </w:pPr>
      <w:r>
        <w:rPr>
          <w:rFonts w:cs="Arial"/>
          <w:bCs/>
          <w:i/>
          <w:szCs w:val="22"/>
          <w:u w:val="single"/>
        </w:rPr>
        <w:t xml:space="preserve">PPO a </w:t>
      </w:r>
      <w:r w:rsidRPr="00C2373C">
        <w:rPr>
          <w:rFonts w:cs="Arial"/>
          <w:bCs/>
          <w:i/>
          <w:szCs w:val="22"/>
          <w:u w:val="single"/>
        </w:rPr>
        <w:t>Kanalizace Zbraslav</w:t>
      </w:r>
    </w:p>
    <w:p w:rsidR="004C3D73" w:rsidRDefault="004C3D73" w:rsidP="00650F34">
      <w:pPr>
        <w:rPr>
          <w:u w:val="single"/>
        </w:rPr>
      </w:pPr>
    </w:p>
    <w:p w:rsidR="004C3D73" w:rsidRPr="008E2E15" w:rsidRDefault="004C3D73" w:rsidP="00650F34">
      <w:r w:rsidRPr="008E2E15">
        <w:t>a)RHMP na svém zasedání dne 15.7. přijala Usnesení č.1666 k uzavření smlouvy o dílo na projekt zvýšení části PPO na Zbraslavi u tenisových kurtů.</w:t>
      </w:r>
      <w:r w:rsidR="00407DA5">
        <w:t xml:space="preserve">Smlouva na projekt byla uzavřena, na projektu se pracuje. </w:t>
      </w:r>
    </w:p>
    <w:p w:rsidR="004C3D73" w:rsidRDefault="004C3D73" w:rsidP="008E2E15">
      <w:pPr>
        <w:rPr>
          <w:rFonts w:cs="Arial"/>
          <w:color w:val="000000"/>
          <w:sz w:val="20"/>
          <w:szCs w:val="20"/>
        </w:rPr>
      </w:pPr>
    </w:p>
    <w:p w:rsidR="004C3D73" w:rsidRDefault="004C3D73" w:rsidP="008E2E15">
      <w:pPr>
        <w:rPr>
          <w:rFonts w:cs="Arial"/>
          <w:color w:val="000000"/>
          <w:sz w:val="20"/>
          <w:szCs w:val="20"/>
        </w:rPr>
      </w:pPr>
      <w:r>
        <w:rPr>
          <w:rFonts w:cs="Arial"/>
          <w:color w:val="000000"/>
          <w:sz w:val="20"/>
          <w:szCs w:val="20"/>
        </w:rPr>
        <w:t>b) RHMP na svém zasedání 15.7. přijala Usnesení č.1671 k uzavření smlouvy veřejné zakázky malého rozsahu k odstranění závad na HK 8.</w:t>
      </w:r>
      <w:r w:rsidR="00407DA5">
        <w:rPr>
          <w:rFonts w:cs="Arial"/>
          <w:color w:val="000000"/>
          <w:sz w:val="20"/>
          <w:szCs w:val="20"/>
        </w:rPr>
        <w:t>Byl vybrán dodavatel, oprava se provádí.</w:t>
      </w:r>
    </w:p>
    <w:p w:rsidR="00407DA5" w:rsidRDefault="00407DA5" w:rsidP="008E2E15">
      <w:pPr>
        <w:rPr>
          <w:rFonts w:cs="Arial"/>
          <w:color w:val="000000"/>
          <w:sz w:val="20"/>
          <w:szCs w:val="20"/>
        </w:rPr>
      </w:pPr>
    </w:p>
    <w:p w:rsidR="00407DA5" w:rsidRPr="00F518AF" w:rsidRDefault="00407DA5" w:rsidP="008E2E15">
      <w:pPr>
        <w:rPr>
          <w:rFonts w:cs="Arial"/>
          <w:color w:val="000000"/>
          <w:sz w:val="20"/>
          <w:szCs w:val="20"/>
        </w:rPr>
      </w:pPr>
      <w:r>
        <w:rPr>
          <w:rFonts w:cs="Arial"/>
          <w:color w:val="000000"/>
          <w:sz w:val="20"/>
          <w:szCs w:val="20"/>
        </w:rPr>
        <w:t>c)vadné poklopy na ostatních hradících komorách jsou opraveny.</w:t>
      </w:r>
    </w:p>
    <w:p w:rsidR="004C3D73" w:rsidRDefault="004C3D73" w:rsidP="00C7427D">
      <w:pPr>
        <w:ind w:left="1068"/>
        <w:jc w:val="both"/>
      </w:pPr>
      <w:r>
        <w:t xml:space="preserve"> </w:t>
      </w:r>
    </w:p>
    <w:p w:rsidR="004C3D73" w:rsidRDefault="004C3D73"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C3D73" w:rsidRDefault="004C3D73" w:rsidP="003116A3">
      <w:pPr>
        <w:ind w:left="720"/>
        <w:jc w:val="both"/>
        <w:rPr>
          <w:b/>
          <w:i/>
        </w:rPr>
      </w:pPr>
      <w:r>
        <w:rPr>
          <w:b/>
          <w:i/>
        </w:rPr>
        <w:t xml:space="preserve"> o dalším postupu  v rámci těchto bodů jednání.</w:t>
      </w:r>
    </w:p>
    <w:p w:rsidR="004C3D73" w:rsidRPr="005632EA" w:rsidRDefault="004C3D73" w:rsidP="00D1435D">
      <w:pPr>
        <w:numPr>
          <w:ilvl w:val="0"/>
          <w:numId w:val="9"/>
        </w:numPr>
        <w:jc w:val="both"/>
        <w:rPr>
          <w:b/>
          <w:i/>
        </w:rPr>
      </w:pPr>
    </w:p>
    <w:p w:rsidR="004C3D73" w:rsidRPr="003116A3" w:rsidRDefault="004C3D73" w:rsidP="003116A3">
      <w:pPr>
        <w:numPr>
          <w:ilvl w:val="0"/>
          <w:numId w:val="9"/>
        </w:numPr>
        <w:jc w:val="both"/>
      </w:pPr>
      <w:r w:rsidRPr="005632EA">
        <w:rPr>
          <w:i/>
          <w:u w:val="single"/>
        </w:rPr>
        <w:t>Kontrolní termín:</w:t>
      </w:r>
      <w:r w:rsidR="00407DA5">
        <w:rPr>
          <w:b/>
          <w:i/>
          <w:u w:val="single"/>
        </w:rPr>
        <w:t>1610</w:t>
      </w:r>
      <w:r>
        <w:rPr>
          <w:b/>
          <w:i/>
          <w:u w:val="single"/>
        </w:rPr>
        <w:t>.2014</w:t>
      </w:r>
    </w:p>
    <w:p w:rsidR="004C3D73" w:rsidRDefault="004C3D73" w:rsidP="00D1435D">
      <w:pPr>
        <w:jc w:val="both"/>
        <w:rPr>
          <w:rFonts w:cs="Arial"/>
          <w:bCs/>
          <w:szCs w:val="22"/>
        </w:rPr>
      </w:pPr>
    </w:p>
    <w:p w:rsidR="004C3D73" w:rsidRPr="00593850" w:rsidRDefault="004C3D73" w:rsidP="00D1435D">
      <w:pPr>
        <w:jc w:val="both"/>
        <w:rPr>
          <w:b/>
        </w:rPr>
      </w:pPr>
      <w:r w:rsidRPr="00593850">
        <w:rPr>
          <w:b/>
        </w:rPr>
        <w:t>A3</w:t>
      </w:r>
    </w:p>
    <w:p w:rsidR="004C3D73" w:rsidRPr="00D967F7" w:rsidRDefault="004C3D73" w:rsidP="00D1435D">
      <w:pPr>
        <w:jc w:val="both"/>
        <w:rPr>
          <w:rFonts w:cs="Arial"/>
          <w:b/>
          <w:bCs/>
          <w:szCs w:val="22"/>
        </w:rPr>
      </w:pPr>
      <w:r w:rsidRPr="00D967F7">
        <w:rPr>
          <w:rFonts w:cs="Arial"/>
          <w:b/>
          <w:bCs/>
          <w:i/>
          <w:szCs w:val="22"/>
          <w:u w:val="single"/>
        </w:rPr>
        <w:t>Čerpací stanice vod z Rokytky v Libni – Doky</w:t>
      </w:r>
    </w:p>
    <w:p w:rsidR="004C3D73" w:rsidRDefault="004C3D73" w:rsidP="00070ADD">
      <w:pPr>
        <w:rPr>
          <w:rFonts w:cs="Arial"/>
          <w:bCs/>
          <w:szCs w:val="22"/>
        </w:rPr>
      </w:pPr>
    </w:p>
    <w:p w:rsidR="004C3D73" w:rsidRDefault="004C3D73" w:rsidP="00882A1C">
      <w:pPr>
        <w:pStyle w:val="Odstavecseseznamem"/>
        <w:numPr>
          <w:ilvl w:val="0"/>
          <w:numId w:val="34"/>
        </w:numPr>
        <w:rPr>
          <w:rFonts w:cs="Arial"/>
          <w:bCs/>
          <w:szCs w:val="22"/>
        </w:rPr>
      </w:pPr>
      <w:r>
        <w:rPr>
          <w:rFonts w:cs="Arial"/>
          <w:bCs/>
          <w:szCs w:val="22"/>
        </w:rPr>
        <w:t>RHMP na svém zasedání 15.7.2014 přijala Usnesení č.1658 k zajištění bezodkladné opravy technologického a elektrického zařízení ČS Libeň Rokytka.</w:t>
      </w:r>
    </w:p>
    <w:p w:rsidR="004C3D73" w:rsidRDefault="004C3D73" w:rsidP="00407DA5">
      <w:pPr>
        <w:pStyle w:val="Odstavecseseznamem"/>
        <w:numPr>
          <w:ilvl w:val="0"/>
          <w:numId w:val="34"/>
        </w:numPr>
        <w:rPr>
          <w:rFonts w:cs="Arial"/>
          <w:bCs/>
          <w:szCs w:val="22"/>
        </w:rPr>
      </w:pPr>
      <w:r>
        <w:rPr>
          <w:rFonts w:cs="Arial"/>
          <w:bCs/>
          <w:szCs w:val="22"/>
        </w:rPr>
        <w:lastRenderedPageBreak/>
        <w:t>RHMP na svém zasedání 15.7.2014 přijala Usnesení č.1670 k uzavření smlouvy veřejné zakázky malého rozsahu “Provozování vodního díla PPO ČS Libeň- Rokytka“</w:t>
      </w:r>
      <w:r w:rsidR="00407DA5">
        <w:rPr>
          <w:rFonts w:cs="Arial"/>
          <w:bCs/>
          <w:szCs w:val="22"/>
        </w:rPr>
        <w:t>. Smlouva byla uzavřena s podnikem Povodí Vltavy s.p.Ten již zahájil opravu vadného čerpadla a ostatní drobné opravy zařízení,čímž</w:t>
      </w:r>
      <w:r w:rsidRPr="00407DA5">
        <w:rPr>
          <w:rFonts w:cs="Arial"/>
          <w:bCs/>
          <w:szCs w:val="22"/>
        </w:rPr>
        <w:t xml:space="preserve"> bude zajištěna</w:t>
      </w:r>
      <w:r w:rsidR="00407DA5">
        <w:rPr>
          <w:rFonts w:cs="Arial"/>
          <w:bCs/>
          <w:szCs w:val="22"/>
        </w:rPr>
        <w:t xml:space="preserve"> provozuschopnost stávající ČS.</w:t>
      </w:r>
    </w:p>
    <w:p w:rsidR="00407DA5" w:rsidRPr="00407DA5" w:rsidRDefault="00407DA5" w:rsidP="00407DA5">
      <w:pPr>
        <w:pStyle w:val="Odstavecseseznamem"/>
        <w:numPr>
          <w:ilvl w:val="0"/>
          <w:numId w:val="34"/>
        </w:numPr>
        <w:rPr>
          <w:rFonts w:cs="Arial"/>
          <w:bCs/>
          <w:szCs w:val="22"/>
        </w:rPr>
      </w:pPr>
      <w:r>
        <w:rPr>
          <w:rFonts w:cs="Arial"/>
          <w:bCs/>
          <w:szCs w:val="22"/>
        </w:rPr>
        <w:t>OTV-HMP ing.Albert-probíhá výběr zhotovitele projektu na rozšíření čerpací stanice.</w:t>
      </w:r>
    </w:p>
    <w:p w:rsidR="004C3D73" w:rsidRPr="00882A1C" w:rsidRDefault="004C3D73" w:rsidP="00973DF6">
      <w:pPr>
        <w:pStyle w:val="Odstavecseseznamem"/>
        <w:ind w:left="720"/>
        <w:rPr>
          <w:rFonts w:cs="Arial"/>
          <w:bCs/>
          <w:szCs w:val="22"/>
        </w:rPr>
      </w:pPr>
    </w:p>
    <w:p w:rsidR="004C3D73" w:rsidRPr="008111AC" w:rsidRDefault="004C3D73" w:rsidP="00BE74D3">
      <w:pPr>
        <w:ind w:left="720"/>
        <w:jc w:val="both"/>
        <w:rPr>
          <w:rFonts w:cs="Arial"/>
          <w:bCs/>
          <w:szCs w:val="22"/>
        </w:rPr>
      </w:pPr>
    </w:p>
    <w:p w:rsidR="004C3D73" w:rsidRPr="00C457B1" w:rsidRDefault="004C3D73" w:rsidP="00C457B1">
      <w:pPr>
        <w:ind w:left="720"/>
        <w:jc w:val="both"/>
        <w:rPr>
          <w:rFonts w:cs="Arial"/>
          <w:bCs/>
          <w:szCs w:val="22"/>
        </w:rPr>
      </w:pPr>
    </w:p>
    <w:p w:rsidR="004C3D73" w:rsidRDefault="004C3D73" w:rsidP="00A071F4">
      <w:pPr>
        <w:numPr>
          <w:ilvl w:val="0"/>
          <w:numId w:val="11"/>
        </w:numPr>
        <w:jc w:val="both"/>
        <w:rPr>
          <w:rFonts w:cs="Arial"/>
          <w:b/>
          <w:bCs/>
          <w:i/>
          <w:szCs w:val="22"/>
        </w:rPr>
      </w:pPr>
      <w:r w:rsidRPr="005632EA">
        <w:rPr>
          <w:rFonts w:cs="Arial"/>
          <w:b/>
          <w:bCs/>
          <w:i/>
          <w:szCs w:val="22"/>
          <w:u w:val="single"/>
        </w:rPr>
        <w:t>Úkol</w:t>
      </w:r>
      <w:r w:rsidR="007F4854">
        <w:rPr>
          <w:rFonts w:cs="Arial"/>
          <w:b/>
          <w:bCs/>
          <w:i/>
          <w:szCs w:val="22"/>
        </w:rPr>
        <w:t xml:space="preserve">  pro OTV</w:t>
      </w:r>
      <w:r>
        <w:rPr>
          <w:rFonts w:cs="Arial"/>
          <w:b/>
          <w:bCs/>
          <w:i/>
          <w:szCs w:val="22"/>
        </w:rPr>
        <w:t xml:space="preserve"> HMP</w:t>
      </w:r>
      <w:r w:rsidR="007F4854">
        <w:rPr>
          <w:rFonts w:cs="Arial"/>
          <w:b/>
          <w:bCs/>
          <w:i/>
          <w:szCs w:val="22"/>
        </w:rPr>
        <w:t xml:space="preserve"> a PV s.p.</w:t>
      </w:r>
    </w:p>
    <w:p w:rsidR="004C3D73" w:rsidRDefault="004C3D73" w:rsidP="00470EEF">
      <w:pPr>
        <w:pStyle w:val="Odstavecseseznamem"/>
        <w:rPr>
          <w:rFonts w:cs="Arial"/>
          <w:b/>
          <w:bCs/>
          <w:i/>
          <w:szCs w:val="22"/>
        </w:rPr>
      </w:pPr>
    </w:p>
    <w:p w:rsidR="004C3D73" w:rsidRPr="005632EA" w:rsidRDefault="004C3D73" w:rsidP="00A071F4">
      <w:pPr>
        <w:numPr>
          <w:ilvl w:val="0"/>
          <w:numId w:val="11"/>
        </w:numPr>
        <w:jc w:val="both"/>
        <w:rPr>
          <w:rFonts w:cs="Arial"/>
          <w:b/>
          <w:bCs/>
          <w:i/>
          <w:szCs w:val="22"/>
        </w:rPr>
      </w:pPr>
      <w:r>
        <w:rPr>
          <w:rFonts w:cs="Arial"/>
          <w:b/>
          <w:bCs/>
          <w:i/>
          <w:szCs w:val="22"/>
        </w:rPr>
        <w:t xml:space="preserve">Na příštím jednání KOMISE informovat o </w:t>
      </w:r>
      <w:r w:rsidR="007F4854">
        <w:rPr>
          <w:rFonts w:cs="Arial"/>
          <w:b/>
          <w:bCs/>
          <w:i/>
          <w:szCs w:val="22"/>
        </w:rPr>
        <w:t>stavu oprav ( PV s.p.) a výběru projektanta ( OTV HMP)</w:t>
      </w:r>
    </w:p>
    <w:p w:rsidR="004C3D73" w:rsidRDefault="004C3D73" w:rsidP="00C457B1">
      <w:pPr>
        <w:ind w:left="360"/>
        <w:jc w:val="both"/>
        <w:rPr>
          <w:rFonts w:cs="Arial"/>
          <w:bCs/>
          <w:szCs w:val="22"/>
        </w:rPr>
      </w:pPr>
    </w:p>
    <w:p w:rsidR="004C3D73" w:rsidRPr="00014366" w:rsidRDefault="004C3D73"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7F4854">
        <w:rPr>
          <w:rFonts w:cs="Arial"/>
          <w:b/>
          <w:bCs/>
          <w:szCs w:val="22"/>
        </w:rPr>
        <w:t>16.10</w:t>
      </w:r>
      <w:r w:rsidRPr="005632EA">
        <w:rPr>
          <w:rFonts w:cs="Arial"/>
          <w:b/>
          <w:bCs/>
          <w:szCs w:val="22"/>
        </w:rPr>
        <w:t>. 201</w:t>
      </w:r>
      <w:r>
        <w:rPr>
          <w:rFonts w:cs="Arial"/>
          <w:b/>
          <w:bCs/>
          <w:szCs w:val="22"/>
        </w:rPr>
        <w:t>4</w:t>
      </w:r>
    </w:p>
    <w:p w:rsidR="004C3D73" w:rsidRDefault="004C3D73" w:rsidP="003E5497">
      <w:pPr>
        <w:pStyle w:val="Odstavecseseznamem"/>
        <w:rPr>
          <w:rFonts w:cs="Arial"/>
          <w:bCs/>
          <w:szCs w:val="22"/>
        </w:rPr>
      </w:pPr>
    </w:p>
    <w:p w:rsidR="004C3D73" w:rsidRPr="00ED490A" w:rsidRDefault="004C3D73" w:rsidP="00ED490A">
      <w:pPr>
        <w:ind w:left="720"/>
        <w:jc w:val="both"/>
        <w:rPr>
          <w:rFonts w:cs="Arial"/>
          <w:bCs/>
          <w:szCs w:val="22"/>
        </w:rPr>
      </w:pPr>
    </w:p>
    <w:p w:rsidR="004C3D73" w:rsidRDefault="004C3D73" w:rsidP="00D1435D">
      <w:pPr>
        <w:jc w:val="both"/>
        <w:rPr>
          <w:rFonts w:cs="Arial"/>
          <w:bCs/>
          <w:szCs w:val="22"/>
        </w:rPr>
      </w:pPr>
    </w:p>
    <w:p w:rsidR="004C3D73" w:rsidRDefault="004C3D73" w:rsidP="00D1435D">
      <w:pPr>
        <w:jc w:val="both"/>
        <w:rPr>
          <w:b/>
        </w:rPr>
      </w:pPr>
    </w:p>
    <w:p w:rsidR="004C3D73" w:rsidRPr="005740EB" w:rsidRDefault="004C3D73" w:rsidP="00D1435D">
      <w:pPr>
        <w:jc w:val="both"/>
        <w:rPr>
          <w:b/>
        </w:rPr>
      </w:pPr>
      <w:r w:rsidRPr="005740EB">
        <w:rPr>
          <w:b/>
        </w:rPr>
        <w:t>A4</w:t>
      </w:r>
    </w:p>
    <w:p w:rsidR="004C3D73" w:rsidRPr="00BE74D3" w:rsidRDefault="004C3D73" w:rsidP="00BE74D3">
      <w:pPr>
        <w:jc w:val="both"/>
        <w:rPr>
          <w:rFonts w:cs="Arial"/>
          <w:b/>
          <w:bCs/>
          <w:i/>
          <w:szCs w:val="22"/>
          <w:u w:val="single"/>
        </w:rPr>
      </w:pPr>
      <w:r w:rsidRPr="00BE74D3">
        <w:rPr>
          <w:rFonts w:cs="Arial"/>
          <w:b/>
          <w:bCs/>
          <w:i/>
          <w:szCs w:val="22"/>
          <w:u w:val="single"/>
        </w:rPr>
        <w:t>Operativní řízení při povodni.</w:t>
      </w:r>
      <w:r w:rsidR="006025E2">
        <w:rPr>
          <w:rFonts w:cs="Arial"/>
          <w:b/>
          <w:bCs/>
          <w:i/>
          <w:szCs w:val="22"/>
          <w:u w:val="single"/>
        </w:rPr>
        <w:t>Zajišťuje IPR HMP.</w:t>
      </w:r>
    </w:p>
    <w:p w:rsidR="004C3D73" w:rsidRDefault="004C3D73" w:rsidP="00396069">
      <w:pPr>
        <w:jc w:val="both"/>
        <w:rPr>
          <w:rFonts w:cs="Arial"/>
          <w:bCs/>
          <w:szCs w:val="22"/>
        </w:rPr>
      </w:pPr>
      <w:r w:rsidRPr="007D3C28">
        <w:rPr>
          <w:rFonts w:cs="Arial"/>
          <w:bCs/>
          <w:szCs w:val="22"/>
        </w:rPr>
        <w:t xml:space="preserve">Ing. </w:t>
      </w:r>
      <w:r>
        <w:rPr>
          <w:rFonts w:cs="Arial"/>
          <w:bCs/>
          <w:szCs w:val="22"/>
        </w:rPr>
        <w:t>Michal Novák informoval Komisi o tom, že práce na zakázce pokračují.</w:t>
      </w:r>
      <w:r w:rsidR="006025E2">
        <w:rPr>
          <w:rFonts w:cs="Arial"/>
          <w:bCs/>
          <w:szCs w:val="22"/>
        </w:rPr>
        <w:t xml:space="preserve"> Během podzimu 2014 bude zpracována Studie proveditelnosti, která bude v souladu s projektem ITI (Integrované územní investice ve Středočeském kraji a v Praze), obojí zajišťuje a koordinuje IPR HMP.Ing.Novák je koordinátorem těchto prací.</w:t>
      </w:r>
    </w:p>
    <w:p w:rsidR="00F50A4D" w:rsidRPr="007D3C28" w:rsidRDefault="00F50A4D" w:rsidP="00396069">
      <w:pPr>
        <w:jc w:val="both"/>
        <w:rPr>
          <w:rFonts w:cs="Arial"/>
          <w:bCs/>
          <w:szCs w:val="22"/>
        </w:rPr>
      </w:pPr>
      <w:r>
        <w:rPr>
          <w:rFonts w:cs="Arial"/>
          <w:bCs/>
          <w:szCs w:val="22"/>
        </w:rPr>
        <w:t>Ing.Friedel podal další informace k projektu ITI.</w:t>
      </w:r>
    </w:p>
    <w:p w:rsidR="004C3D73" w:rsidRDefault="004C3D73" w:rsidP="004618A4">
      <w:pPr>
        <w:numPr>
          <w:ilvl w:val="0"/>
          <w:numId w:val="13"/>
        </w:numPr>
        <w:jc w:val="both"/>
        <w:rPr>
          <w:rFonts w:cs="Arial"/>
          <w:bCs/>
          <w:szCs w:val="22"/>
        </w:rPr>
      </w:pPr>
    </w:p>
    <w:p w:rsidR="004C3D73" w:rsidRPr="00470EEF" w:rsidRDefault="004C3D73" w:rsidP="004618A4">
      <w:pPr>
        <w:numPr>
          <w:ilvl w:val="0"/>
          <w:numId w:val="13"/>
        </w:numPr>
        <w:jc w:val="both"/>
        <w:rPr>
          <w:rFonts w:cs="Arial"/>
          <w:b/>
          <w:bCs/>
          <w:szCs w:val="22"/>
        </w:rPr>
      </w:pPr>
      <w:r>
        <w:rPr>
          <w:rFonts w:cs="Arial"/>
          <w:b/>
          <w:bCs/>
          <w:szCs w:val="22"/>
          <w:u w:val="single"/>
        </w:rPr>
        <w:t>ÚKOL: Ing.Novák- IPR HMP bude informovat na příštím jednání KOMISE o stavu</w:t>
      </w:r>
      <w:r w:rsidR="00F50A4D">
        <w:rPr>
          <w:rFonts w:cs="Arial"/>
          <w:b/>
          <w:bCs/>
          <w:szCs w:val="22"/>
          <w:u w:val="single"/>
        </w:rPr>
        <w:t xml:space="preserve"> přípravy Studie provditelnosti.</w:t>
      </w:r>
    </w:p>
    <w:p w:rsidR="004C3D73" w:rsidRPr="007203D4" w:rsidRDefault="004C3D73" w:rsidP="004618A4">
      <w:pPr>
        <w:numPr>
          <w:ilvl w:val="0"/>
          <w:numId w:val="13"/>
        </w:numPr>
        <w:jc w:val="both"/>
        <w:rPr>
          <w:rFonts w:cs="Arial"/>
          <w:b/>
          <w:bCs/>
          <w:szCs w:val="22"/>
        </w:rPr>
      </w:pPr>
    </w:p>
    <w:p w:rsidR="004C3D73" w:rsidRPr="00947EFE" w:rsidRDefault="004C3D73" w:rsidP="004618A4">
      <w:pPr>
        <w:numPr>
          <w:ilvl w:val="0"/>
          <w:numId w:val="13"/>
        </w:numPr>
        <w:jc w:val="both"/>
        <w:rPr>
          <w:rFonts w:cs="Arial"/>
          <w:b/>
          <w:bCs/>
          <w:szCs w:val="22"/>
        </w:rPr>
      </w:pPr>
      <w:r>
        <w:rPr>
          <w:rFonts w:cs="Arial"/>
          <w:b/>
          <w:bCs/>
          <w:szCs w:val="22"/>
          <w:u w:val="single"/>
        </w:rPr>
        <w:t>Termín:</w:t>
      </w:r>
      <w:r w:rsidR="006025E2">
        <w:rPr>
          <w:rFonts w:cs="Arial"/>
          <w:b/>
          <w:bCs/>
          <w:szCs w:val="22"/>
          <w:u w:val="single"/>
        </w:rPr>
        <w:t>16.10</w:t>
      </w:r>
      <w:r>
        <w:rPr>
          <w:rFonts w:cs="Arial"/>
          <w:b/>
          <w:bCs/>
          <w:szCs w:val="22"/>
          <w:u w:val="single"/>
        </w:rPr>
        <w:t xml:space="preserve">. </w:t>
      </w:r>
      <w:smartTag w:uri="urn:schemas-microsoft-com:office:smarttags" w:element="metricconverter">
        <w:smartTagPr>
          <w:attr w:name="ProductID" w:val="2014 a"/>
        </w:smartTagPr>
        <w:r>
          <w:rPr>
            <w:rFonts w:cs="Arial"/>
            <w:b/>
            <w:bCs/>
            <w:szCs w:val="22"/>
            <w:u w:val="single"/>
          </w:rPr>
          <w:t>2014 a</w:t>
        </w:r>
      </w:smartTag>
      <w:r>
        <w:rPr>
          <w:rFonts w:cs="Arial"/>
          <w:b/>
          <w:bCs/>
          <w:szCs w:val="22"/>
          <w:u w:val="single"/>
        </w:rPr>
        <w:t xml:space="preserve"> dále průběžně                                                                                                                                                                                            </w:t>
      </w:r>
    </w:p>
    <w:p w:rsidR="004C3D73" w:rsidRPr="007203D4" w:rsidRDefault="004C3D73" w:rsidP="006025E2">
      <w:pPr>
        <w:ind w:left="720"/>
        <w:jc w:val="both"/>
        <w:rPr>
          <w:rFonts w:cs="Arial"/>
          <w:b/>
          <w:bCs/>
          <w:szCs w:val="22"/>
        </w:rPr>
      </w:pPr>
    </w:p>
    <w:p w:rsidR="004C3D73" w:rsidRDefault="004C3D73" w:rsidP="00D1435D">
      <w:pPr>
        <w:jc w:val="both"/>
        <w:rPr>
          <w:rFonts w:cs="Arial"/>
          <w:bCs/>
          <w:szCs w:val="22"/>
        </w:rPr>
      </w:pPr>
    </w:p>
    <w:p w:rsidR="004C3D73" w:rsidRPr="005740EB" w:rsidRDefault="004C3D73" w:rsidP="00D1435D">
      <w:pPr>
        <w:jc w:val="both"/>
        <w:rPr>
          <w:b/>
        </w:rPr>
      </w:pPr>
      <w:r w:rsidRPr="005740EB">
        <w:rPr>
          <w:b/>
        </w:rPr>
        <w:t>A5</w:t>
      </w:r>
    </w:p>
    <w:p w:rsidR="004C3D73" w:rsidRPr="006025E2" w:rsidRDefault="004C3D73" w:rsidP="006025E2">
      <w:pPr>
        <w:jc w:val="both"/>
        <w:rPr>
          <w:rFonts w:cs="Arial"/>
          <w:bCs/>
          <w:szCs w:val="22"/>
        </w:rPr>
      </w:pPr>
      <w:r w:rsidRPr="00C2373C">
        <w:rPr>
          <w:rFonts w:cs="Arial"/>
          <w:bCs/>
          <w:i/>
          <w:szCs w:val="22"/>
          <w:u w:val="single"/>
        </w:rPr>
        <w:t>Oprava Varhulíkova</w:t>
      </w:r>
      <w:r w:rsidR="006025E2">
        <w:rPr>
          <w:rFonts w:cs="Arial"/>
          <w:bCs/>
          <w:szCs w:val="22"/>
        </w:rPr>
        <w:t>- splněno, bod se nadále nebude sledovat.</w:t>
      </w:r>
    </w:p>
    <w:p w:rsidR="004C3D73" w:rsidRDefault="004C3D73" w:rsidP="00C7427D">
      <w:pPr>
        <w:ind w:left="720"/>
        <w:jc w:val="both"/>
        <w:rPr>
          <w:rFonts w:cs="Arial"/>
          <w:bCs/>
          <w:szCs w:val="22"/>
        </w:rPr>
      </w:pPr>
    </w:p>
    <w:p w:rsidR="004C3D73" w:rsidRPr="008B1184" w:rsidRDefault="004C3D73"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Pr>
          <w:rFonts w:cs="Arial"/>
          <w:b/>
          <w:bCs/>
          <w:i/>
          <w:szCs w:val="22"/>
          <w:u w:val="single"/>
        </w:rPr>
        <w:t xml:space="preserve"> nadále nesledovat</w:t>
      </w:r>
    </w:p>
    <w:p w:rsidR="004C3D73" w:rsidRDefault="004C3D73" w:rsidP="00D1435D">
      <w:pPr>
        <w:jc w:val="both"/>
        <w:rPr>
          <w:rFonts w:cs="Arial"/>
          <w:bCs/>
          <w:szCs w:val="22"/>
        </w:rPr>
      </w:pPr>
    </w:p>
    <w:p w:rsidR="004C3D73" w:rsidRPr="005740EB" w:rsidRDefault="004C3D73" w:rsidP="00504463">
      <w:pPr>
        <w:jc w:val="both"/>
        <w:rPr>
          <w:b/>
        </w:rPr>
      </w:pPr>
      <w:r w:rsidRPr="005740EB">
        <w:rPr>
          <w:b/>
        </w:rPr>
        <w:t>A6</w:t>
      </w:r>
    </w:p>
    <w:p w:rsidR="004C3D73" w:rsidRDefault="004C3D73" w:rsidP="00504463">
      <w:pPr>
        <w:jc w:val="both"/>
        <w:rPr>
          <w:rFonts w:cs="Arial"/>
          <w:bCs/>
          <w:szCs w:val="22"/>
        </w:rPr>
      </w:pPr>
      <w:r w:rsidRPr="00C2373C">
        <w:rPr>
          <w:rFonts w:cs="Arial"/>
          <w:bCs/>
          <w:i/>
          <w:szCs w:val="22"/>
          <w:u w:val="single"/>
        </w:rPr>
        <w:t>Terénní úpravy na Rohanském ostrově</w:t>
      </w:r>
    </w:p>
    <w:p w:rsidR="004C3D73" w:rsidRPr="00F50A4D" w:rsidRDefault="006025E2" w:rsidP="006025E2">
      <w:pPr>
        <w:ind w:left="720"/>
        <w:jc w:val="both"/>
        <w:rPr>
          <w:rFonts w:cs="Arial"/>
          <w:bCs/>
          <w:szCs w:val="22"/>
        </w:rPr>
      </w:pPr>
      <w:r w:rsidRPr="00F50A4D">
        <w:rPr>
          <w:rFonts w:cs="Arial"/>
          <w:bCs/>
          <w:szCs w:val="22"/>
        </w:rPr>
        <w:t xml:space="preserve">OTV HMP - Ing. Albert  </w:t>
      </w:r>
      <w:r w:rsidR="007330E2" w:rsidRPr="00F50A4D">
        <w:rPr>
          <w:rFonts w:cs="Arial"/>
          <w:bCs/>
          <w:szCs w:val="22"/>
        </w:rPr>
        <w:t xml:space="preserve">informoval KOMISI </w:t>
      </w:r>
      <w:r w:rsidR="00F50A4D">
        <w:rPr>
          <w:rFonts w:cs="Arial"/>
          <w:bCs/>
          <w:szCs w:val="22"/>
        </w:rPr>
        <w:t xml:space="preserve">, že RHMP rozhodla </w:t>
      </w:r>
      <w:r w:rsidR="007330E2" w:rsidRPr="00F50A4D">
        <w:rPr>
          <w:rFonts w:cs="Arial"/>
          <w:bCs/>
          <w:szCs w:val="22"/>
        </w:rPr>
        <w:t>o výběru dodavatele stavby I.etapy terénních úprav na Rohanském ostrově</w:t>
      </w:r>
      <w:r w:rsidR="00F50A4D">
        <w:rPr>
          <w:rFonts w:cs="Arial"/>
          <w:bCs/>
          <w:szCs w:val="22"/>
        </w:rPr>
        <w:t>. Po podpis</w:t>
      </w:r>
      <w:r w:rsidR="00152E44">
        <w:rPr>
          <w:rFonts w:cs="Arial"/>
          <w:bCs/>
          <w:szCs w:val="22"/>
        </w:rPr>
        <w:t>u smlouvy a zahájení prací bude vypsáno výběrové řízení na II.etapu.</w:t>
      </w:r>
      <w:r w:rsidR="00C1300C">
        <w:rPr>
          <w:rFonts w:cs="Arial"/>
          <w:bCs/>
          <w:szCs w:val="22"/>
        </w:rPr>
        <w:t>.</w:t>
      </w:r>
      <w:r w:rsidR="00976AA9">
        <w:rPr>
          <w:rFonts w:cs="Arial"/>
          <w:bCs/>
          <w:szCs w:val="22"/>
        </w:rPr>
        <w:t>Ing.Friedel sdělil termín konání plavební odstávky. V době od  6.října do 7. Listopadu bude vypuštěna zdrž Trojského jezu,takže nebude v té době možné odvážet výkopek z této stavby po vodě. OTV HMP tuto skutečnost zapracuje do smlouvy s dodavatelem. Z důvodů obtíží při výběrovém řízení nemůže v době plavební odstávky Povodí Vltavy opravit povodňové škody z roku 2013 ve zdrži Trojského jezu.Bohužel se tak tyto opravy posunou o jeden až dva roky, neboť je lze realizovat pouze při snížené hladině vody během příští plavební odstávky. Tato skutečnost je významnou komplikací, o které bude KOMISE informovat konsorcium Pro Karlín, které několikrát urgovalo provedení těchto oprav , především pravého břehu Vltavy v oblasti Karlína a Libně.</w:t>
      </w:r>
    </w:p>
    <w:p w:rsidR="004C3D73" w:rsidRDefault="004C3D73" w:rsidP="00976AA9">
      <w:pPr>
        <w:ind w:left="360"/>
        <w:jc w:val="both"/>
        <w:rPr>
          <w:rFonts w:cs="Arial"/>
          <w:bCs/>
          <w:szCs w:val="22"/>
        </w:rPr>
      </w:pPr>
    </w:p>
    <w:p w:rsidR="004C3D73" w:rsidRDefault="004C3D73" w:rsidP="00991698">
      <w:pPr>
        <w:numPr>
          <w:ilvl w:val="0"/>
          <w:numId w:val="15"/>
        </w:numPr>
        <w:jc w:val="both"/>
        <w:rPr>
          <w:rFonts w:cs="Arial"/>
          <w:b/>
          <w:bCs/>
          <w:i/>
          <w:szCs w:val="22"/>
        </w:rPr>
      </w:pPr>
      <w:r w:rsidRPr="00242518">
        <w:rPr>
          <w:rFonts w:cs="Arial"/>
          <w:b/>
          <w:bCs/>
          <w:i/>
          <w:szCs w:val="22"/>
          <w:u w:val="single"/>
        </w:rPr>
        <w:lastRenderedPageBreak/>
        <w:t>Úkol</w:t>
      </w:r>
      <w:r w:rsidR="00152E44">
        <w:rPr>
          <w:rFonts w:cs="Arial"/>
          <w:b/>
          <w:bCs/>
          <w:i/>
          <w:szCs w:val="22"/>
          <w:u w:val="single"/>
        </w:rPr>
        <w:t xml:space="preserve">: Ing.Albert Ph.D. bude nadále pravidelně informovat KOMISI o průběhu </w:t>
      </w:r>
      <w:r w:rsidR="00976AA9">
        <w:rPr>
          <w:rFonts w:cs="Arial"/>
          <w:b/>
          <w:bCs/>
          <w:i/>
          <w:szCs w:val="22"/>
          <w:u w:val="single"/>
        </w:rPr>
        <w:t xml:space="preserve">přípravy a </w:t>
      </w:r>
      <w:r w:rsidR="00152E44">
        <w:rPr>
          <w:rFonts w:cs="Arial"/>
          <w:b/>
          <w:bCs/>
          <w:i/>
          <w:szCs w:val="22"/>
          <w:u w:val="single"/>
        </w:rPr>
        <w:t>realizace staveb</w:t>
      </w:r>
      <w:r w:rsidR="00976AA9">
        <w:rPr>
          <w:rFonts w:cs="Arial"/>
          <w:b/>
          <w:bCs/>
          <w:i/>
          <w:szCs w:val="22"/>
          <w:u w:val="single"/>
        </w:rPr>
        <w:t xml:space="preserve"> I. A II. etapy</w:t>
      </w:r>
      <w:r w:rsidR="00152E44">
        <w:rPr>
          <w:rFonts w:cs="Arial"/>
          <w:b/>
          <w:bCs/>
          <w:i/>
          <w:szCs w:val="22"/>
          <w:u w:val="single"/>
        </w:rPr>
        <w:t>.</w:t>
      </w:r>
    </w:p>
    <w:p w:rsidR="004C3D73" w:rsidRPr="00386ED4" w:rsidRDefault="004C3D73" w:rsidP="00991698">
      <w:pPr>
        <w:numPr>
          <w:ilvl w:val="0"/>
          <w:numId w:val="15"/>
        </w:numPr>
        <w:jc w:val="both"/>
        <w:rPr>
          <w:rFonts w:cs="Arial"/>
          <w:b/>
          <w:bCs/>
          <w:i/>
          <w:szCs w:val="22"/>
        </w:rPr>
      </w:pPr>
    </w:p>
    <w:p w:rsidR="004C3D73" w:rsidRPr="00585346" w:rsidRDefault="004C3D73"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152E44">
        <w:rPr>
          <w:rFonts w:cs="Arial"/>
          <w:b/>
          <w:bCs/>
          <w:szCs w:val="22"/>
        </w:rPr>
        <w:t>16.10</w:t>
      </w:r>
      <w:r>
        <w:rPr>
          <w:rFonts w:cs="Arial"/>
          <w:b/>
          <w:bCs/>
          <w:szCs w:val="22"/>
        </w:rPr>
        <w:t>.</w:t>
      </w:r>
      <w:r w:rsidRPr="00386ED4">
        <w:rPr>
          <w:rFonts w:cs="Arial"/>
          <w:b/>
          <w:bCs/>
          <w:szCs w:val="22"/>
        </w:rPr>
        <w:t xml:space="preserve"> 2014</w:t>
      </w:r>
      <w:r w:rsidR="00152E44">
        <w:rPr>
          <w:rFonts w:cs="Arial"/>
          <w:b/>
          <w:bCs/>
          <w:szCs w:val="22"/>
        </w:rPr>
        <w:t xml:space="preserve"> a dále.</w:t>
      </w:r>
    </w:p>
    <w:p w:rsidR="004C3D73" w:rsidRDefault="004C3D73" w:rsidP="00410C7B">
      <w:pPr>
        <w:ind w:left="360"/>
        <w:jc w:val="both"/>
        <w:rPr>
          <w:rFonts w:cs="Arial"/>
          <w:bCs/>
          <w:szCs w:val="22"/>
        </w:rPr>
      </w:pPr>
    </w:p>
    <w:p w:rsidR="004C3D73" w:rsidRDefault="004C3D73" w:rsidP="00533DC4">
      <w:pPr>
        <w:jc w:val="both"/>
        <w:rPr>
          <w:rFonts w:cs="Arial"/>
          <w:bCs/>
          <w:szCs w:val="22"/>
        </w:rPr>
      </w:pPr>
    </w:p>
    <w:p w:rsidR="004C3D73" w:rsidRPr="007203D4" w:rsidRDefault="004C3D73" w:rsidP="00533DC4">
      <w:pPr>
        <w:jc w:val="both"/>
        <w:rPr>
          <w:rFonts w:cs="Arial"/>
          <w:bCs/>
          <w:szCs w:val="22"/>
        </w:rPr>
      </w:pPr>
    </w:p>
    <w:p w:rsidR="004C3D73" w:rsidRDefault="004C3D73" w:rsidP="00123BE4">
      <w:pPr>
        <w:ind w:left="360"/>
        <w:jc w:val="both"/>
        <w:rPr>
          <w:rFonts w:cs="Arial"/>
          <w:bCs/>
          <w:szCs w:val="22"/>
        </w:rPr>
      </w:pPr>
    </w:p>
    <w:p w:rsidR="004C3D73" w:rsidRDefault="004C3D73"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C3D73" w:rsidRDefault="004C3D73" w:rsidP="00504463">
      <w:pPr>
        <w:jc w:val="both"/>
        <w:rPr>
          <w:rFonts w:cs="Arial"/>
          <w:b/>
          <w:bCs/>
          <w:i/>
          <w:szCs w:val="22"/>
          <w:u w:val="single"/>
        </w:rPr>
      </w:pPr>
    </w:p>
    <w:p w:rsidR="004C3D73" w:rsidRPr="00C11BD0" w:rsidRDefault="004C3D73" w:rsidP="00504463">
      <w:pPr>
        <w:jc w:val="both"/>
        <w:rPr>
          <w:b/>
        </w:rPr>
      </w:pPr>
      <w:r>
        <w:rPr>
          <w:b/>
        </w:rPr>
        <w:tab/>
      </w:r>
    </w:p>
    <w:p w:rsidR="00614313" w:rsidRDefault="00614313" w:rsidP="00C978B3">
      <w:pPr>
        <w:numPr>
          <w:ilvl w:val="0"/>
          <w:numId w:val="16"/>
        </w:numPr>
        <w:jc w:val="both"/>
        <w:rPr>
          <w:rFonts w:cs="Arial"/>
          <w:bCs/>
          <w:i/>
          <w:szCs w:val="22"/>
        </w:rPr>
      </w:pPr>
      <w:r>
        <w:rPr>
          <w:rFonts w:cs="Arial"/>
          <w:bCs/>
          <w:i/>
          <w:szCs w:val="22"/>
        </w:rPr>
        <w:t>Zástupce SVM HMP Tomáš Dolanský zrekapituloval činnost svého útvaru ve věci určení správce PPO. V květnu t.r. odbor SVM HMP zpracoval návrh TISKUč.13 405 do RHMP k této problematice. V něm je vyčíslena celková hodnota majetku, určeného k převodu na SS HMP.Dle stanoviska odboru legislativy MHMP není vhodné majetek PPO převádět na SS HMP a doporučuje se ponechat majetek nadále v evidenci SVM HMP</w:t>
      </w:r>
      <w:r w:rsidR="006D7F42">
        <w:rPr>
          <w:rFonts w:cs="Arial"/>
          <w:bCs/>
          <w:i/>
          <w:szCs w:val="22"/>
        </w:rPr>
        <w:t xml:space="preserve"> a pověřit SS HMP správcovstvím tohoto určeného majetku.To je možno provést pouhým pověřením, které lze provést administrativní cestou.Majetek části mobilních prvků systému PPO v hodnotě cca 80 milionů Kč byl převeden zpět na SVM HMP, SS HMP jej tedy již nevlastní.</w:t>
      </w:r>
    </w:p>
    <w:p w:rsidR="006D7F42" w:rsidRDefault="006D7F42" w:rsidP="00C978B3">
      <w:pPr>
        <w:numPr>
          <w:ilvl w:val="0"/>
          <w:numId w:val="16"/>
        </w:numPr>
        <w:jc w:val="both"/>
        <w:rPr>
          <w:rFonts w:cs="Arial"/>
          <w:bCs/>
          <w:i/>
          <w:szCs w:val="22"/>
        </w:rPr>
      </w:pPr>
      <w:r>
        <w:rPr>
          <w:rFonts w:cs="Arial"/>
          <w:bCs/>
          <w:i/>
          <w:szCs w:val="22"/>
        </w:rPr>
        <w:t>Se souhlasem zástupců SVM HMP a SS HMP předloží Ing. Albert, Ph.D. na jednání o přípravě rozpočtu na rok 2015 návrh, by do rozpočtu SS HMP</w:t>
      </w:r>
      <w:r w:rsidR="00D31A46">
        <w:rPr>
          <w:rFonts w:cs="Arial"/>
          <w:bCs/>
          <w:i/>
          <w:szCs w:val="22"/>
        </w:rPr>
        <w:t xml:space="preserve"> v kapitole 7</w:t>
      </w:r>
      <w:r>
        <w:rPr>
          <w:rFonts w:cs="Arial"/>
          <w:bCs/>
          <w:i/>
          <w:szCs w:val="22"/>
        </w:rPr>
        <w:t xml:space="preserve"> pro příští rok byly zahrnuty potřebné</w:t>
      </w:r>
      <w:r w:rsidR="00D31A46">
        <w:rPr>
          <w:rFonts w:cs="Arial"/>
          <w:bCs/>
          <w:i/>
          <w:szCs w:val="22"/>
        </w:rPr>
        <w:t xml:space="preserve"> prostředky na posílení osobních</w:t>
      </w:r>
      <w:r>
        <w:rPr>
          <w:rFonts w:cs="Arial"/>
          <w:bCs/>
          <w:i/>
          <w:szCs w:val="22"/>
        </w:rPr>
        <w:t xml:space="preserve"> nákladů na tuto činnost</w:t>
      </w:r>
      <w:r w:rsidR="00D31A46">
        <w:rPr>
          <w:rFonts w:cs="Arial"/>
          <w:bCs/>
          <w:i/>
          <w:szCs w:val="22"/>
        </w:rPr>
        <w:t xml:space="preserve"> </w:t>
      </w:r>
      <w:r>
        <w:rPr>
          <w:rFonts w:cs="Arial"/>
          <w:bCs/>
          <w:i/>
          <w:szCs w:val="22"/>
        </w:rPr>
        <w:t>ve výši</w:t>
      </w:r>
      <w:r w:rsidR="00D31A46">
        <w:rPr>
          <w:rFonts w:cs="Arial"/>
          <w:bCs/>
          <w:i/>
          <w:szCs w:val="22"/>
        </w:rPr>
        <w:t xml:space="preserve"> 3,4 mil. Kč</w:t>
      </w:r>
      <w:r>
        <w:rPr>
          <w:rFonts w:cs="Arial"/>
          <w:bCs/>
          <w:i/>
          <w:szCs w:val="22"/>
        </w:rPr>
        <w:t>, kterou navrhl ve svém dopise předsedovi KOMISE ředitel Frajt a k tomu byly přidány náklady na roční provoz pevných i mobilních částí PPO ve výši cca 0,5</w:t>
      </w:r>
      <w:r w:rsidR="001F6C34">
        <w:rPr>
          <w:rFonts w:cs="Arial"/>
          <w:bCs/>
          <w:i/>
          <w:szCs w:val="22"/>
        </w:rPr>
        <w:t>% pořizovacích nákladů.Tím se vytvoří podmínky pro zajištění převodu správy PPO v celém rozsahu na SS HMP k 1.1.2015. Opravu poškozených částí PPO při povodni 2013 zajistí OTV HMP na svůj náklad a opravený jej předá protokolárně přímo SS HMP za účasti SVM HMP. Ostatní , provozuschopný majetek (pevné i pohyblivé části) předá protokolem SVM HMP přímo SS HMP k 1.1.2015.Na procesu předání bude spolupracovat BKR HMP, který je zodpovědný za funkčnost a provozuschopnost celého systému při povodních.S navrženým postupem projevil souhlas i zástupce odboru rozpočtu HMP Ing.Paneš.</w:t>
      </w:r>
      <w:r>
        <w:rPr>
          <w:rFonts w:cs="Arial"/>
          <w:bCs/>
          <w:i/>
          <w:szCs w:val="22"/>
        </w:rPr>
        <w:t xml:space="preserve"> </w:t>
      </w:r>
    </w:p>
    <w:p w:rsidR="004C3D73" w:rsidRDefault="004C3D73" w:rsidP="00D31A46">
      <w:pPr>
        <w:ind w:left="720"/>
        <w:jc w:val="both"/>
        <w:rPr>
          <w:rFonts w:cs="Arial"/>
          <w:bCs/>
          <w:i/>
          <w:szCs w:val="22"/>
        </w:rPr>
      </w:pPr>
    </w:p>
    <w:p w:rsidR="004C3D73" w:rsidRDefault="004C3D73" w:rsidP="00973DF6">
      <w:pPr>
        <w:ind w:left="360"/>
      </w:pPr>
    </w:p>
    <w:p w:rsidR="004C3D73" w:rsidRPr="00973DF6" w:rsidRDefault="004C3D73" w:rsidP="00973DF6">
      <w:r w:rsidRPr="00973DF6">
        <w:rPr>
          <w:rFonts w:cs="Arial"/>
          <w:bCs/>
          <w:i/>
          <w:szCs w:val="22"/>
        </w:rPr>
        <w:t xml:space="preserve">                  </w:t>
      </w:r>
    </w:p>
    <w:p w:rsidR="004C3D73" w:rsidRPr="00247DB7" w:rsidRDefault="004C3D73" w:rsidP="00247DB7">
      <w:pPr>
        <w:ind w:left="720"/>
        <w:jc w:val="both"/>
        <w:rPr>
          <w:rFonts w:cs="Arial"/>
          <w:bCs/>
          <w:i/>
          <w:szCs w:val="22"/>
        </w:rPr>
      </w:pPr>
    </w:p>
    <w:p w:rsidR="004C3D73" w:rsidRDefault="00800112" w:rsidP="00947187">
      <w:pPr>
        <w:ind w:left="708"/>
        <w:jc w:val="both"/>
        <w:rPr>
          <w:rFonts w:cs="Arial"/>
          <w:b/>
          <w:bCs/>
          <w:i/>
          <w:szCs w:val="22"/>
        </w:rPr>
      </w:pPr>
      <w:r>
        <w:rPr>
          <w:rFonts w:cs="Arial"/>
          <w:b/>
          <w:bCs/>
          <w:i/>
          <w:szCs w:val="22"/>
        </w:rPr>
        <w:t>Úkol:Mgr</w:t>
      </w:r>
      <w:r w:rsidR="00D31A46">
        <w:rPr>
          <w:rFonts w:cs="Arial"/>
          <w:b/>
          <w:bCs/>
          <w:i/>
          <w:szCs w:val="22"/>
        </w:rPr>
        <w:t>.Frajt  SS HMP ,</w:t>
      </w:r>
      <w:r w:rsidR="004C3D73">
        <w:rPr>
          <w:rFonts w:cs="Arial"/>
          <w:b/>
          <w:bCs/>
          <w:i/>
          <w:szCs w:val="22"/>
        </w:rPr>
        <w:t xml:space="preserve"> Ing. Svoboda SVM HMP </w:t>
      </w:r>
      <w:r w:rsidR="00D31A46">
        <w:rPr>
          <w:rFonts w:cs="Arial"/>
          <w:b/>
          <w:bCs/>
          <w:i/>
          <w:szCs w:val="22"/>
        </w:rPr>
        <w:t xml:space="preserve">, Ing.Paneš Rozpočet HMP a Ing.Albert Ph.D. z OTV HMP budou společně na příštích poradách informovat členy KOMISE </w:t>
      </w:r>
      <w:r w:rsidR="004C3D73">
        <w:rPr>
          <w:rFonts w:cs="Arial"/>
          <w:b/>
          <w:bCs/>
          <w:i/>
          <w:szCs w:val="22"/>
        </w:rPr>
        <w:t xml:space="preserve"> o procesu schvalování výše uvedených dokumentů a jejich plnění.</w:t>
      </w:r>
    </w:p>
    <w:p w:rsidR="004C3D73" w:rsidRPr="00947187" w:rsidRDefault="004C3D73" w:rsidP="00947187">
      <w:pPr>
        <w:ind w:left="708"/>
        <w:jc w:val="both"/>
        <w:rPr>
          <w:rFonts w:cs="Arial"/>
          <w:bCs/>
          <w:szCs w:val="22"/>
        </w:rPr>
      </w:pPr>
      <w:r>
        <w:rPr>
          <w:rFonts w:cs="Arial"/>
          <w:b/>
          <w:bCs/>
          <w:i/>
          <w:szCs w:val="22"/>
        </w:rPr>
        <w:t xml:space="preserve"> </w:t>
      </w:r>
    </w:p>
    <w:p w:rsidR="004C3D73" w:rsidRDefault="004C3D73"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D31A46">
        <w:rPr>
          <w:rFonts w:cs="Arial"/>
          <w:b/>
          <w:bCs/>
          <w:szCs w:val="22"/>
        </w:rPr>
        <w:t>16.10</w:t>
      </w:r>
      <w:r>
        <w:rPr>
          <w:rFonts w:cs="Arial"/>
          <w:b/>
          <w:bCs/>
          <w:szCs w:val="22"/>
        </w:rPr>
        <w:t>.</w:t>
      </w:r>
      <w:r w:rsidRPr="007C1022">
        <w:rPr>
          <w:rFonts w:cs="Arial"/>
          <w:b/>
          <w:bCs/>
          <w:szCs w:val="22"/>
        </w:rPr>
        <w:t>2014</w:t>
      </w:r>
      <w:r w:rsidR="00D31A46">
        <w:rPr>
          <w:rFonts w:cs="Arial"/>
          <w:b/>
          <w:bCs/>
          <w:szCs w:val="22"/>
        </w:rPr>
        <w:t xml:space="preserve"> a na dalších poradách průběžně</w:t>
      </w:r>
    </w:p>
    <w:p w:rsidR="004C3D73" w:rsidRDefault="004C3D73" w:rsidP="00123BE4">
      <w:pPr>
        <w:ind w:left="360"/>
        <w:jc w:val="both"/>
        <w:rPr>
          <w:rFonts w:cs="Arial"/>
          <w:bCs/>
          <w:szCs w:val="22"/>
        </w:rPr>
      </w:pPr>
    </w:p>
    <w:p w:rsidR="004C3D73" w:rsidRPr="00374E2F" w:rsidRDefault="004C3D73"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C3D73" w:rsidRPr="00954E98" w:rsidRDefault="004C3D73" w:rsidP="00CD1A08">
      <w:pPr>
        <w:numPr>
          <w:ilvl w:val="0"/>
          <w:numId w:val="17"/>
        </w:numPr>
        <w:jc w:val="both"/>
        <w:rPr>
          <w:rFonts w:cs="Arial"/>
          <w:b/>
          <w:bCs/>
          <w:szCs w:val="22"/>
        </w:rPr>
      </w:pPr>
      <w:r w:rsidRPr="00954E98">
        <w:rPr>
          <w:rFonts w:cs="Arial"/>
          <w:bCs/>
          <w:szCs w:val="22"/>
        </w:rPr>
        <w:t>RHMP na svém posledním zasedání 15.7:2014 přijala Usnesení č.1661 a 1664 na opravy opěrných zdí na Kampě u školky a u Karlova mostu, které byly poškozen</w:t>
      </w:r>
      <w:r w:rsidR="00954E98">
        <w:rPr>
          <w:rFonts w:cs="Arial"/>
          <w:bCs/>
          <w:szCs w:val="22"/>
        </w:rPr>
        <w:t>y při povodní 06.2015 Tím je úk</w:t>
      </w:r>
      <w:r w:rsidRPr="00954E98">
        <w:rPr>
          <w:rFonts w:cs="Arial"/>
          <w:bCs/>
          <w:szCs w:val="22"/>
        </w:rPr>
        <w:t>ol splněn, I</w:t>
      </w:r>
      <w:r w:rsidR="00954E98">
        <w:rPr>
          <w:rFonts w:cs="Arial"/>
          <w:bCs/>
          <w:szCs w:val="22"/>
        </w:rPr>
        <w:t>ng.Albert Ph.D. OTV HMP sdělil přítomným, že obě staveniště na Kampě byla předána zhotovitelům, KOMISI bude informovat o dokončení prací, předpokládá se do konce tohoto roku.</w:t>
      </w:r>
    </w:p>
    <w:p w:rsidR="004C3D73" w:rsidRPr="00A258A9" w:rsidRDefault="004C3D73" w:rsidP="00533DC4">
      <w:pPr>
        <w:ind w:left="720"/>
        <w:jc w:val="both"/>
        <w:rPr>
          <w:rFonts w:cs="Arial"/>
          <w:b/>
          <w:bCs/>
          <w:szCs w:val="22"/>
        </w:rPr>
      </w:pPr>
    </w:p>
    <w:p w:rsidR="004C3D73" w:rsidRPr="003A51B6" w:rsidRDefault="00954E98" w:rsidP="003A51B6">
      <w:pPr>
        <w:ind w:left="708"/>
        <w:jc w:val="both"/>
        <w:rPr>
          <w:rFonts w:cs="Arial"/>
          <w:b/>
          <w:bCs/>
          <w:szCs w:val="22"/>
        </w:rPr>
      </w:pPr>
      <w:r>
        <w:rPr>
          <w:rFonts w:cs="Arial"/>
          <w:b/>
          <w:bCs/>
          <w:szCs w:val="22"/>
        </w:rPr>
        <w:t>Kontrola: 20.11</w:t>
      </w:r>
      <w:r w:rsidR="004C3D73">
        <w:rPr>
          <w:rFonts w:cs="Arial"/>
          <w:b/>
          <w:bCs/>
          <w:szCs w:val="22"/>
        </w:rPr>
        <w:t>.2014</w:t>
      </w:r>
    </w:p>
    <w:p w:rsidR="004C3D73" w:rsidRDefault="004C3D73" w:rsidP="00457364">
      <w:pPr>
        <w:ind w:left="720"/>
        <w:jc w:val="both"/>
        <w:rPr>
          <w:rFonts w:cs="Arial"/>
          <w:bCs/>
          <w:szCs w:val="22"/>
        </w:rPr>
      </w:pPr>
    </w:p>
    <w:p w:rsidR="004C3D73" w:rsidRDefault="004C3D73" w:rsidP="00457364">
      <w:pPr>
        <w:ind w:left="720"/>
        <w:jc w:val="both"/>
        <w:rPr>
          <w:rFonts w:cs="Arial"/>
          <w:bCs/>
          <w:szCs w:val="22"/>
        </w:rPr>
      </w:pPr>
    </w:p>
    <w:p w:rsidR="004C3D73" w:rsidRPr="00457364" w:rsidRDefault="004C3D73" w:rsidP="00457364">
      <w:pPr>
        <w:ind w:left="720"/>
        <w:jc w:val="both"/>
        <w:rPr>
          <w:rFonts w:cs="Arial"/>
          <w:b/>
          <w:bCs/>
          <w:szCs w:val="22"/>
        </w:rPr>
      </w:pPr>
    </w:p>
    <w:p w:rsidR="004C3D73" w:rsidRPr="00374E2F" w:rsidRDefault="004C3D73" w:rsidP="00374E2F">
      <w:pPr>
        <w:jc w:val="both"/>
        <w:rPr>
          <w:b/>
        </w:rPr>
      </w:pPr>
      <w:r w:rsidRPr="00FF5959">
        <w:rPr>
          <w:b/>
        </w:rPr>
        <w:t>B1</w:t>
      </w:r>
      <w:r>
        <w:rPr>
          <w:b/>
        </w:rPr>
        <w:tab/>
      </w:r>
      <w:r w:rsidRPr="00374E2F">
        <w:rPr>
          <w:rFonts w:cs="Arial"/>
          <w:b/>
          <w:bCs/>
          <w:i/>
          <w:szCs w:val="22"/>
          <w:u w:val="single"/>
        </w:rPr>
        <w:t>Městská část Praha – Radotín</w:t>
      </w:r>
    </w:p>
    <w:p w:rsidR="004C3D73" w:rsidRDefault="00FE316C" w:rsidP="00FE316C">
      <w:pPr>
        <w:numPr>
          <w:ilvl w:val="0"/>
          <w:numId w:val="18"/>
        </w:numPr>
      </w:pPr>
      <w:r>
        <w:t>Starosta Hanzlík žádá KOMISI, aby se znovu vyjádřila k záměru MČ na výstavbu  lokálních PPO v lokalitě Šárovo kolo. Nikdo z KOMISE nebyl v té věci kontaktován, Studii nepřevzal  a proto se prozatím nebudeme touto žádostí zabývat.</w:t>
      </w:r>
      <w:r w:rsidR="004C3D73">
        <w:t xml:space="preserve">                                                                                                                                                                                                                                                                                                                                                                                                                                                                                                                                                                                                                                                                                                                                                                                                                                                                                                                                                                                                                                                                                                                                                                                                                                                                                                                                                                                                                                                                                                                                                                                                                                                                                                                                                                                                                                                                                                                                                                                                                                                                                                                                                                                                                                                                                                                                                                                                                                                                                                                                                                                                                                                                                                                                                                                                                                                                                                                                                                                                                                                                                                                                                                                                                                                                                                                                                                                                                                                                                                                                                                                                                                                                                                                                                                                                                                                                                                                                                                                                                                                                                                                                                                                                                                                                                                                                                                                                                                                                                                                            </w:t>
      </w:r>
    </w:p>
    <w:p w:rsidR="004C3D73" w:rsidRDefault="004C3D73" w:rsidP="00457364">
      <w:pPr>
        <w:ind w:left="720"/>
      </w:pPr>
      <w:r>
        <w:t xml:space="preserve">  </w:t>
      </w:r>
    </w:p>
    <w:p w:rsidR="004C3D73" w:rsidRDefault="00FE316C" w:rsidP="00F80CA4">
      <w:pPr>
        <w:numPr>
          <w:ilvl w:val="0"/>
          <w:numId w:val="18"/>
        </w:numPr>
        <w:rPr>
          <w:b/>
        </w:rPr>
      </w:pPr>
      <w:r>
        <w:rPr>
          <w:b/>
        </w:rPr>
        <w:t>Termín kontroly</w:t>
      </w:r>
      <w:r w:rsidR="004C3D73" w:rsidRPr="00243889">
        <w:rPr>
          <w:b/>
        </w:rPr>
        <w:t>.</w:t>
      </w:r>
      <w:r>
        <w:rPr>
          <w:b/>
        </w:rPr>
        <w:t>16.10.</w:t>
      </w:r>
      <w:r w:rsidR="004C3D73" w:rsidRPr="00243889">
        <w:rPr>
          <w:b/>
        </w:rPr>
        <w:t>2014</w:t>
      </w:r>
    </w:p>
    <w:p w:rsidR="004C3D73" w:rsidRPr="00054CED" w:rsidRDefault="004C3D73" w:rsidP="00054CED">
      <w:pPr>
        <w:ind w:left="720"/>
        <w:rPr>
          <w:b/>
        </w:rPr>
      </w:pPr>
    </w:p>
    <w:p w:rsidR="004C3D73" w:rsidRDefault="004C3D73" w:rsidP="00F80CA4">
      <w:pPr>
        <w:ind w:left="360"/>
      </w:pPr>
    </w:p>
    <w:p w:rsidR="004C3D73" w:rsidRDefault="004C3D73" w:rsidP="000F1BC4"/>
    <w:p w:rsidR="004C3D73" w:rsidRPr="00374E2F" w:rsidRDefault="004C3D73" w:rsidP="00504463">
      <w:pPr>
        <w:jc w:val="both"/>
        <w:rPr>
          <w:b/>
        </w:rPr>
      </w:pPr>
      <w:r w:rsidRPr="005740EB">
        <w:rPr>
          <w:b/>
        </w:rPr>
        <w:t>B2</w:t>
      </w:r>
      <w:r>
        <w:rPr>
          <w:b/>
        </w:rPr>
        <w:tab/>
      </w:r>
      <w:r w:rsidRPr="00374E2F">
        <w:rPr>
          <w:b/>
          <w:i/>
          <w:u w:val="single"/>
        </w:rPr>
        <w:t>Velká Chuchle</w:t>
      </w:r>
    </w:p>
    <w:p w:rsidR="004C3D73" w:rsidRPr="003C2BDA" w:rsidRDefault="004C3D73" w:rsidP="007133DB">
      <w:pPr>
        <w:ind w:left="720"/>
        <w:jc w:val="both"/>
      </w:pPr>
    </w:p>
    <w:p w:rsidR="004C3D73" w:rsidRPr="00B07F0F" w:rsidRDefault="004C3D73" w:rsidP="003C2BDA">
      <w:pPr>
        <w:jc w:val="both"/>
      </w:pPr>
    </w:p>
    <w:p w:rsidR="004C3D73" w:rsidRPr="00A003A4" w:rsidRDefault="004C3D73"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C3D73" w:rsidRPr="00095F0A" w:rsidRDefault="004C3D73" w:rsidP="00A003A4">
      <w:pPr>
        <w:ind w:left="708"/>
        <w:jc w:val="both"/>
        <w:rPr>
          <w:rFonts w:cs="Arial"/>
          <w:bCs/>
          <w:i/>
          <w:szCs w:val="22"/>
        </w:rPr>
      </w:pPr>
    </w:p>
    <w:p w:rsidR="004C3D73" w:rsidRDefault="00FE316C" w:rsidP="00DD4388">
      <w:pPr>
        <w:ind w:left="708"/>
        <w:jc w:val="both"/>
        <w:rPr>
          <w:rFonts w:cs="Arial"/>
          <w:bCs/>
          <w:i/>
          <w:szCs w:val="22"/>
        </w:rPr>
      </w:pPr>
      <w:r>
        <w:rPr>
          <w:rFonts w:cs="Arial"/>
          <w:bCs/>
          <w:i/>
          <w:szCs w:val="22"/>
        </w:rPr>
        <w:t>Žádné nové informace od SVM HMP nejsou.</w:t>
      </w:r>
    </w:p>
    <w:p w:rsidR="004C3D73" w:rsidRDefault="004C3D73" w:rsidP="00A003A4">
      <w:pPr>
        <w:ind w:left="708"/>
        <w:jc w:val="both"/>
        <w:rPr>
          <w:rFonts w:cs="Arial"/>
          <w:bCs/>
          <w:i/>
          <w:szCs w:val="22"/>
        </w:rPr>
      </w:pPr>
    </w:p>
    <w:p w:rsidR="004C3D73" w:rsidRPr="00095F0A" w:rsidRDefault="004C3D73" w:rsidP="00A003A4">
      <w:pPr>
        <w:ind w:left="708"/>
        <w:jc w:val="both"/>
        <w:rPr>
          <w:b/>
        </w:rPr>
      </w:pPr>
      <w:r w:rsidRPr="00095F0A">
        <w:rPr>
          <w:rFonts w:cs="Arial"/>
          <w:b/>
          <w:bCs/>
          <w:i/>
          <w:szCs w:val="22"/>
        </w:rPr>
        <w:t xml:space="preserve">Kontrolní termín. </w:t>
      </w:r>
      <w:r w:rsidR="00FE316C">
        <w:rPr>
          <w:rFonts w:cs="Arial"/>
          <w:b/>
          <w:bCs/>
          <w:i/>
          <w:szCs w:val="22"/>
        </w:rPr>
        <w:t>16.10</w:t>
      </w:r>
      <w:r>
        <w:rPr>
          <w:rFonts w:cs="Arial"/>
          <w:b/>
          <w:bCs/>
          <w:i/>
          <w:szCs w:val="22"/>
        </w:rPr>
        <w:t>.</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C3D73" w:rsidRDefault="004C3D73" w:rsidP="00504463">
      <w:pPr>
        <w:jc w:val="both"/>
        <w:rPr>
          <w:rFonts w:cs="Arial"/>
          <w:bCs/>
          <w:i/>
          <w:szCs w:val="22"/>
          <w:u w:val="single"/>
        </w:rPr>
      </w:pPr>
    </w:p>
    <w:p w:rsidR="004C3D73" w:rsidRPr="00374E2F" w:rsidRDefault="004C3D73"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w:t>
      </w:r>
      <w:r w:rsidR="00FE316C">
        <w:rPr>
          <w:rFonts w:cs="Arial"/>
          <w:bCs/>
          <w:szCs w:val="22"/>
        </w:rPr>
        <w:t>– OTV HMP vyzval Výzkumný úkol Stavební fakulty ČVUT k předložení nabídky n tuto akci.</w:t>
      </w:r>
    </w:p>
    <w:p w:rsidR="004C3D73" w:rsidRDefault="004C3D73" w:rsidP="00504463">
      <w:pPr>
        <w:numPr>
          <w:ilvl w:val="0"/>
          <w:numId w:val="10"/>
        </w:numPr>
        <w:jc w:val="both"/>
        <w:rPr>
          <w:rFonts w:cs="Arial"/>
          <w:bCs/>
          <w:i/>
          <w:szCs w:val="22"/>
          <w:u w:val="single"/>
        </w:rPr>
      </w:pPr>
    </w:p>
    <w:p w:rsidR="004C3D73" w:rsidRDefault="004C3D73" w:rsidP="00256DD0">
      <w:pPr>
        <w:numPr>
          <w:ilvl w:val="0"/>
          <w:numId w:val="19"/>
        </w:numPr>
      </w:pPr>
      <w:r w:rsidRPr="00256DD0">
        <w:rPr>
          <w:i/>
          <w:u w:val="single"/>
        </w:rPr>
        <w:t>Kontrolní termín:</w:t>
      </w:r>
      <w:r>
        <w:t xml:space="preserve"> </w:t>
      </w:r>
      <w:r w:rsidR="00FE316C">
        <w:rPr>
          <w:b/>
        </w:rPr>
        <w:t>16.10</w:t>
      </w:r>
      <w:r w:rsidRPr="00256DD0">
        <w:rPr>
          <w:b/>
        </w:rPr>
        <w:t>. 2014</w:t>
      </w:r>
      <w:r>
        <w:rPr>
          <w:b/>
        </w:rPr>
        <w:t>. Ing.Albert</w:t>
      </w:r>
      <w:r w:rsidR="00FE316C">
        <w:rPr>
          <w:b/>
        </w:rPr>
        <w:t xml:space="preserve"> Ph.D.</w:t>
      </w:r>
      <w:r>
        <w:rPr>
          <w:b/>
        </w:rPr>
        <w:t xml:space="preserve"> </w:t>
      </w:r>
      <w:r w:rsidR="00FE316C">
        <w:rPr>
          <w:b/>
        </w:rPr>
        <w:t>OTV HMP</w:t>
      </w:r>
    </w:p>
    <w:p w:rsidR="004C3D73" w:rsidRDefault="004C3D73" w:rsidP="00BC43D8">
      <w:pPr>
        <w:jc w:val="both"/>
      </w:pPr>
    </w:p>
    <w:p w:rsidR="004C3D73" w:rsidRPr="00374E2F" w:rsidRDefault="004C3D73" w:rsidP="00BC43D8">
      <w:pPr>
        <w:jc w:val="both"/>
        <w:rPr>
          <w:b/>
        </w:rPr>
      </w:pPr>
      <w:r w:rsidRPr="005740EB">
        <w:rPr>
          <w:b/>
        </w:rPr>
        <w:t>B3</w:t>
      </w:r>
      <w:r>
        <w:rPr>
          <w:b/>
        </w:rPr>
        <w:tab/>
      </w:r>
      <w:r w:rsidRPr="00374E2F">
        <w:rPr>
          <w:rFonts w:cs="Arial"/>
          <w:b/>
          <w:bCs/>
          <w:i/>
          <w:szCs w:val="22"/>
          <w:u w:val="single"/>
        </w:rPr>
        <w:t>Městská část Praha 9 – Hrdlořezy</w:t>
      </w:r>
    </w:p>
    <w:p w:rsidR="004C3D73" w:rsidRDefault="004C3D73" w:rsidP="00C978B3">
      <w:pPr>
        <w:jc w:val="both"/>
      </w:pPr>
    </w:p>
    <w:p w:rsidR="004C3D73" w:rsidRPr="003D10EA" w:rsidRDefault="004C3D73" w:rsidP="00374E2F">
      <w:pPr>
        <w:ind w:left="720"/>
        <w:jc w:val="both"/>
      </w:pPr>
    </w:p>
    <w:p w:rsidR="004C3D73" w:rsidRPr="00FE316C" w:rsidRDefault="00FE316C" w:rsidP="00BC43D8">
      <w:pPr>
        <w:numPr>
          <w:ilvl w:val="0"/>
          <w:numId w:val="19"/>
        </w:numPr>
        <w:jc w:val="both"/>
        <w:rPr>
          <w:i/>
        </w:rPr>
      </w:pPr>
      <w:r w:rsidRPr="00FE316C">
        <w:rPr>
          <w:i/>
        </w:rPr>
        <w:t>Tento bod nadále nebudeme sledovat, je vyřešen.</w:t>
      </w:r>
    </w:p>
    <w:p w:rsidR="004C3D73" w:rsidRDefault="004C3D73" w:rsidP="00243889">
      <w:pPr>
        <w:jc w:val="both"/>
      </w:pPr>
    </w:p>
    <w:p w:rsidR="004C3D73" w:rsidRDefault="004C3D73" w:rsidP="00BC43D8">
      <w:pPr>
        <w:jc w:val="both"/>
      </w:pPr>
    </w:p>
    <w:p w:rsidR="004C3D73" w:rsidRDefault="004C3D73" w:rsidP="00B41EB9">
      <w:pPr>
        <w:jc w:val="both"/>
        <w:rPr>
          <w:b/>
        </w:rPr>
      </w:pPr>
      <w:r w:rsidRPr="008A03CA">
        <w:rPr>
          <w:b/>
        </w:rPr>
        <w:t xml:space="preserve">B4 </w:t>
      </w:r>
      <w:r>
        <w:rPr>
          <w:b/>
        </w:rPr>
        <w:t>Protipovodňová ochrana ZOO a Trojského zámku</w:t>
      </w:r>
    </w:p>
    <w:p w:rsidR="004C3D73" w:rsidRDefault="004C3D73" w:rsidP="00B41EB9">
      <w:pPr>
        <w:jc w:val="both"/>
        <w:rPr>
          <w:b/>
        </w:rPr>
      </w:pPr>
      <w:r>
        <w:rPr>
          <w:b/>
        </w:rPr>
        <w:t>B5 Fysikální model trojské kotliny.</w:t>
      </w:r>
    </w:p>
    <w:p w:rsidR="00100680" w:rsidRDefault="00100680" w:rsidP="00B41EB9">
      <w:pPr>
        <w:jc w:val="both"/>
        <w:rPr>
          <w:b/>
        </w:rPr>
      </w:pPr>
    </w:p>
    <w:p w:rsidR="00100680" w:rsidRPr="00100680" w:rsidRDefault="00100680" w:rsidP="00B41EB9">
      <w:pPr>
        <w:jc w:val="both"/>
      </w:pPr>
      <w:r>
        <w:rPr>
          <w:b/>
        </w:rPr>
        <w:tab/>
      </w:r>
      <w:r w:rsidRPr="00100680">
        <w:t>Tento úkol nadále KOMISE nesleduje. Dle informace IPR Ing.Nováka byla dokončena Studie proveditelnosti a byla předána BKR HMP k dalšímu vyřízení.</w:t>
      </w:r>
    </w:p>
    <w:p w:rsidR="004C3D73" w:rsidRDefault="004C3D73" w:rsidP="00B41EB9">
      <w:pPr>
        <w:jc w:val="both"/>
        <w:rPr>
          <w:b/>
        </w:rPr>
      </w:pPr>
      <w:r>
        <w:rPr>
          <w:b/>
        </w:rPr>
        <w:t xml:space="preserve"> </w:t>
      </w:r>
    </w:p>
    <w:p w:rsidR="004C3D73" w:rsidRPr="00B41EB9" w:rsidRDefault="004C3D73" w:rsidP="00B41EB9">
      <w:pPr>
        <w:jc w:val="both"/>
        <w:rPr>
          <w:b/>
        </w:rPr>
      </w:pPr>
    </w:p>
    <w:p w:rsidR="004C3D73" w:rsidRDefault="004C3D73"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C3D73" w:rsidRPr="00374E2F" w:rsidRDefault="004C3D73" w:rsidP="00BC43D8">
      <w:pPr>
        <w:jc w:val="both"/>
        <w:rPr>
          <w:b/>
        </w:rPr>
      </w:pPr>
    </w:p>
    <w:p w:rsidR="004C3D73" w:rsidRDefault="004C3D73" w:rsidP="00E17D95">
      <w:pPr>
        <w:numPr>
          <w:ilvl w:val="0"/>
          <w:numId w:val="20"/>
        </w:numPr>
        <w:jc w:val="both"/>
      </w:pPr>
      <w:r w:rsidRPr="009257B5">
        <w:rPr>
          <w:u w:val="single"/>
        </w:rPr>
        <w:t>Ing. P. Uher</w:t>
      </w:r>
      <w:r>
        <w:t xml:space="preserve"> konstatoval, že veškeré požadavky městských částí jsou postupně zahrnovány do programu práce naší Komise. Průběžným sledováním plnění jednotlivých bodů ad A,B a C se pak  kontroluje i plnění jejich požadavků.  </w:t>
      </w:r>
    </w:p>
    <w:p w:rsidR="004C3D73" w:rsidRDefault="004C3D73" w:rsidP="00384EF4">
      <w:pPr>
        <w:pStyle w:val="Odstavecseseznamem"/>
      </w:pPr>
    </w:p>
    <w:p w:rsidR="004C3D73" w:rsidRDefault="004C3D73" w:rsidP="008D670E">
      <w:pPr>
        <w:numPr>
          <w:ilvl w:val="0"/>
          <w:numId w:val="20"/>
        </w:numPr>
        <w:jc w:val="both"/>
      </w:pPr>
      <w:r>
        <w:t>Zastupitelstvo HMP na svém zasedání dne 19.6.2014 schválilo příspěvek MČ P 15 Hostivař ve výši 6,5 mil.Kč jako účelovou dotaci na pořízení soupra</w:t>
      </w:r>
      <w:r w:rsidR="00100680">
        <w:t>vy mobilního hrazení.KOMISE obdržela dopis starosty MČ P 15,referenta Tampy, že materiál PPO pořídil a bude se nadále o něj starat, v případě potřeby za pomoci dobrovolných hasičů instalovat a udržovat jej.</w:t>
      </w:r>
      <w:r>
        <w:t xml:space="preserve">      </w:t>
      </w:r>
    </w:p>
    <w:p w:rsidR="004C3D73" w:rsidRDefault="004C3D73" w:rsidP="004D2D2A">
      <w:pPr>
        <w:pStyle w:val="Odstavecseseznamem"/>
      </w:pPr>
    </w:p>
    <w:p w:rsidR="004C3D73" w:rsidRDefault="004C3D73" w:rsidP="004D2D2A">
      <w:pPr>
        <w:ind w:left="720"/>
        <w:jc w:val="both"/>
      </w:pPr>
    </w:p>
    <w:p w:rsidR="004C3D73" w:rsidRPr="00E17D95" w:rsidRDefault="004C3D73" w:rsidP="00E17D95">
      <w:pPr>
        <w:ind w:left="720"/>
        <w:jc w:val="both"/>
        <w:rPr>
          <w:b/>
          <w:i/>
        </w:rPr>
      </w:pPr>
    </w:p>
    <w:p w:rsidR="004C3D73" w:rsidRPr="00540955" w:rsidRDefault="004C3D73" w:rsidP="00540955">
      <w:pPr>
        <w:numPr>
          <w:ilvl w:val="0"/>
          <w:numId w:val="20"/>
        </w:numPr>
        <w:jc w:val="both"/>
        <w:rPr>
          <w:b/>
          <w:i/>
        </w:rPr>
      </w:pPr>
      <w:r w:rsidRPr="00836463">
        <w:rPr>
          <w:b/>
          <w:i/>
          <w:u w:val="single"/>
        </w:rPr>
        <w:t>Úkol</w:t>
      </w:r>
      <w:r>
        <w:rPr>
          <w:b/>
          <w:i/>
          <w:u w:val="single"/>
        </w:rPr>
        <w:t xml:space="preserve">y: </w:t>
      </w:r>
      <w:r w:rsidR="00100680">
        <w:rPr>
          <w:b/>
          <w:i/>
          <w:u w:val="single"/>
        </w:rPr>
        <w:t>Sp</w:t>
      </w:r>
      <w:r w:rsidR="00540955">
        <w:rPr>
          <w:b/>
          <w:i/>
          <w:u w:val="single"/>
        </w:rPr>
        <w:t>lněno, dále nesledovat.</w:t>
      </w:r>
    </w:p>
    <w:p w:rsidR="004C3D73" w:rsidRDefault="004C3D73" w:rsidP="00BC43D8">
      <w:pPr>
        <w:jc w:val="both"/>
      </w:pPr>
    </w:p>
    <w:p w:rsidR="004C3D73" w:rsidRDefault="004C3D73" w:rsidP="00B41EB9">
      <w:pPr>
        <w:jc w:val="both"/>
      </w:pPr>
      <w:r>
        <w:lastRenderedPageBreak/>
        <w:t xml:space="preserve"> </w:t>
      </w:r>
    </w:p>
    <w:p w:rsidR="004C3D73" w:rsidRDefault="004C3D73" w:rsidP="00B41EB9">
      <w:pPr>
        <w:jc w:val="both"/>
      </w:pPr>
    </w:p>
    <w:p w:rsidR="004C3D73" w:rsidRDefault="004C3D73" w:rsidP="00B41EB9">
      <w:pPr>
        <w:jc w:val="both"/>
      </w:pPr>
    </w:p>
    <w:p w:rsidR="004C3D73" w:rsidRPr="00B41EB9" w:rsidRDefault="004C3D73" w:rsidP="00B41EB9">
      <w:pPr>
        <w:jc w:val="both"/>
        <w:rPr>
          <w:b/>
        </w:rPr>
      </w:pPr>
    </w:p>
    <w:p w:rsidR="004C3D73" w:rsidRDefault="004C3D73" w:rsidP="00BC43D8">
      <w:pPr>
        <w:jc w:val="both"/>
      </w:pPr>
    </w:p>
    <w:p w:rsidR="004C3D73" w:rsidRDefault="004C3D73" w:rsidP="00BC43D8">
      <w:pPr>
        <w:jc w:val="both"/>
        <w:rPr>
          <w:b/>
        </w:rPr>
      </w:pPr>
      <w:r>
        <w:rPr>
          <w:b/>
        </w:rPr>
        <w:t>B7</w:t>
      </w:r>
      <w:r>
        <w:rPr>
          <w:b/>
        </w:rPr>
        <w:tab/>
        <w:t xml:space="preserve"> Lahovice a Lahovičky</w:t>
      </w:r>
    </w:p>
    <w:p w:rsidR="004C3D73" w:rsidRDefault="004C3D73" w:rsidP="00BC43D8">
      <w:pPr>
        <w:jc w:val="both"/>
        <w:rPr>
          <w:b/>
        </w:rPr>
      </w:pPr>
    </w:p>
    <w:p w:rsidR="004C3D73" w:rsidRDefault="004C3D73" w:rsidP="00BC43D8">
      <w:pPr>
        <w:jc w:val="both"/>
      </w:pPr>
      <w:r>
        <w:t xml:space="preserve">OMI Ingt.Albert sdělil KOMISI, že OMI HMP již vypsalo Soutěž na zpracování Studie proveditelnosti protipovodňových opatření v lokalitě Lahovice- Lahovičky. </w:t>
      </w:r>
      <w:r w:rsidR="00540955">
        <w:t>Zpracovatelem bude Výzkumný ústav Stavební fakulty ČVUT, termín dokončení konec roku 2014.</w:t>
      </w:r>
      <w:r>
        <w:t xml:space="preserve">    </w:t>
      </w:r>
    </w:p>
    <w:p w:rsidR="004C3D73" w:rsidRPr="00C37078" w:rsidRDefault="004C3D73" w:rsidP="00BC43D8">
      <w:pPr>
        <w:jc w:val="both"/>
      </w:pPr>
    </w:p>
    <w:p w:rsidR="004C3D73" w:rsidRDefault="004C3D73" w:rsidP="00BC43D8">
      <w:pPr>
        <w:jc w:val="both"/>
        <w:rPr>
          <w:b/>
        </w:rPr>
      </w:pPr>
    </w:p>
    <w:p w:rsidR="004C3D73" w:rsidRDefault="004C3D73" w:rsidP="00BC43D8">
      <w:pPr>
        <w:jc w:val="both"/>
        <w:rPr>
          <w:b/>
        </w:rPr>
      </w:pPr>
      <w:r>
        <w:rPr>
          <w:b/>
        </w:rPr>
        <w:t>Úkol: Ing.Albert</w:t>
      </w:r>
      <w:r w:rsidR="00540955">
        <w:rPr>
          <w:b/>
        </w:rPr>
        <w:t xml:space="preserve"> Ph.D. sdělí KOMISI ukončení úkolu a seznámí ji se závěry a doporučením.</w:t>
      </w:r>
    </w:p>
    <w:p w:rsidR="004C3D73" w:rsidRDefault="004C3D73" w:rsidP="00BC43D8">
      <w:pPr>
        <w:jc w:val="both"/>
        <w:rPr>
          <w:b/>
        </w:rPr>
      </w:pPr>
    </w:p>
    <w:p w:rsidR="004C3D73" w:rsidRDefault="004C3D73" w:rsidP="00BC43D8">
      <w:pPr>
        <w:jc w:val="both"/>
        <w:rPr>
          <w:b/>
        </w:rPr>
      </w:pPr>
    </w:p>
    <w:p w:rsidR="004C3D73" w:rsidRDefault="004C3D73" w:rsidP="00BC43D8">
      <w:pPr>
        <w:jc w:val="both"/>
        <w:rPr>
          <w:b/>
        </w:rPr>
      </w:pPr>
    </w:p>
    <w:p w:rsidR="004C3D73" w:rsidRDefault="004C3D73"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C3D73" w:rsidRPr="00374E2F" w:rsidRDefault="004C3D73" w:rsidP="00BC43D8">
      <w:pPr>
        <w:jc w:val="both"/>
        <w:rPr>
          <w:b/>
        </w:rPr>
      </w:pPr>
    </w:p>
    <w:p w:rsidR="004C3D73" w:rsidRDefault="004C3D73" w:rsidP="00B41EB9">
      <w:pPr>
        <w:jc w:val="both"/>
      </w:pPr>
    </w:p>
    <w:p w:rsidR="004C3D73" w:rsidRDefault="004C3D73" w:rsidP="00B41EB9">
      <w:pPr>
        <w:jc w:val="both"/>
      </w:pPr>
      <w:r>
        <w:t xml:space="preserve">Dne 17.6.2014 proběhlo na stavebním úřadě Radotín projednání návrhu opravy příjezdové komunikace .Dokumentace byla schválena pro vydání ÚR s podmínkou, že bude vypracována Studie na zřízení obtokového odlehčovacího koryta pro převádění povodňových průtoků kolem Dolních Černošic na pravém břehu Berounky v délce cca 1200 m. které křižuje výše uvedenou komunikaci. Zástupce OMI HMP potvrdil, že objedná požadovanou Studii v krátké čase a předloží ji stavebnímu úřadu a městské části Lipence-Dolní Černošice. </w:t>
      </w:r>
      <w:r w:rsidR="005B644E">
        <w:t>KOMISE žádá SVM HMP ,aby vydala potřebný souhlas s dotčením městského majetku touto stavbou.</w:t>
      </w:r>
      <w:r>
        <w:t xml:space="preserve"> </w:t>
      </w:r>
    </w:p>
    <w:p w:rsidR="004C3D73" w:rsidRDefault="004C3D73" w:rsidP="00B41EB9">
      <w:pPr>
        <w:jc w:val="both"/>
      </w:pPr>
    </w:p>
    <w:p w:rsidR="004C3D73" w:rsidRDefault="004C3D73" w:rsidP="00B41EB9">
      <w:pPr>
        <w:jc w:val="both"/>
        <w:rPr>
          <w:b/>
        </w:rPr>
      </w:pPr>
      <w:r>
        <w:rPr>
          <w:b/>
        </w:rPr>
        <w:t>Úkol: OMI HMP bude informovat o zadání Studie</w:t>
      </w:r>
      <w:r w:rsidR="005B644E">
        <w:rPr>
          <w:b/>
        </w:rPr>
        <w:t>, SVM HMP o vydání souhlasu</w:t>
      </w:r>
      <w:r>
        <w:rPr>
          <w:b/>
        </w:rPr>
        <w:t>.</w:t>
      </w:r>
    </w:p>
    <w:p w:rsidR="00540955" w:rsidRDefault="00540955" w:rsidP="00B41EB9">
      <w:pPr>
        <w:jc w:val="both"/>
        <w:rPr>
          <w:b/>
        </w:rPr>
      </w:pPr>
    </w:p>
    <w:p w:rsidR="004C3D73" w:rsidRPr="007E0137" w:rsidRDefault="00540955" w:rsidP="00B41EB9">
      <w:pPr>
        <w:jc w:val="both"/>
        <w:rPr>
          <w:b/>
        </w:rPr>
      </w:pPr>
      <w:r>
        <w:rPr>
          <w:b/>
        </w:rPr>
        <w:t>Termín: 16.10</w:t>
      </w:r>
      <w:r w:rsidR="004C3D73">
        <w:rPr>
          <w:b/>
        </w:rPr>
        <w:t>.2014</w:t>
      </w:r>
    </w:p>
    <w:p w:rsidR="004C3D73" w:rsidRDefault="004C3D73" w:rsidP="00BC43D8">
      <w:pPr>
        <w:jc w:val="both"/>
      </w:pPr>
    </w:p>
    <w:p w:rsidR="004C3D73" w:rsidRDefault="004C3D73" w:rsidP="00BC43D8">
      <w:pPr>
        <w:jc w:val="both"/>
        <w:rPr>
          <w:rFonts w:cs="Arial"/>
          <w:b/>
          <w:bCs/>
          <w:i/>
          <w:szCs w:val="22"/>
          <w:u w:val="single"/>
        </w:rPr>
      </w:pPr>
      <w:r w:rsidRPr="005642C2">
        <w:rPr>
          <w:b/>
        </w:rPr>
        <w:t>B9</w:t>
      </w:r>
      <w:r>
        <w:rPr>
          <w:b/>
        </w:rPr>
        <w:tab/>
      </w:r>
      <w:r w:rsidRPr="00374E2F">
        <w:rPr>
          <w:rFonts w:cs="Arial"/>
          <w:b/>
          <w:bCs/>
          <w:i/>
          <w:szCs w:val="22"/>
          <w:u w:val="single"/>
        </w:rPr>
        <w:t>Městská část Praha – Dubeč</w:t>
      </w:r>
    </w:p>
    <w:p w:rsidR="00540955" w:rsidRDefault="00540955" w:rsidP="00BC43D8">
      <w:pPr>
        <w:jc w:val="both"/>
        <w:rPr>
          <w:rFonts w:cs="Arial"/>
          <w:b/>
          <w:bCs/>
          <w:i/>
          <w:szCs w:val="22"/>
          <w:u w:val="single"/>
        </w:rPr>
      </w:pPr>
    </w:p>
    <w:p w:rsidR="00540955" w:rsidRDefault="00540955" w:rsidP="00BC43D8">
      <w:pPr>
        <w:jc w:val="both"/>
        <w:rPr>
          <w:rFonts w:cs="Arial"/>
          <w:bCs/>
          <w:i/>
          <w:szCs w:val="22"/>
        </w:rPr>
      </w:pPr>
      <w:r w:rsidRPr="00540955">
        <w:rPr>
          <w:rFonts w:cs="Arial"/>
          <w:bCs/>
          <w:i/>
          <w:szCs w:val="22"/>
        </w:rPr>
        <w:t>Na KOMISI</w:t>
      </w:r>
      <w:r>
        <w:rPr>
          <w:rFonts w:cs="Arial"/>
          <w:bCs/>
          <w:i/>
          <w:szCs w:val="22"/>
        </w:rPr>
        <w:t xml:space="preserve"> se dopisem ze dne 28.7.2014 obrátil prostřednictvím ředitelky Rozpočtu MHMP Ing.</w:t>
      </w:r>
      <w:r w:rsidR="005B644E">
        <w:rPr>
          <w:rFonts w:cs="Arial"/>
          <w:bCs/>
          <w:i/>
          <w:szCs w:val="22"/>
        </w:rPr>
        <w:t xml:space="preserve"> </w:t>
      </w:r>
      <w:r>
        <w:rPr>
          <w:rFonts w:cs="Arial"/>
          <w:bCs/>
          <w:i/>
          <w:szCs w:val="22"/>
        </w:rPr>
        <w:t>Javornické  MČ Praha-Dubeč o vydání souhlasu</w:t>
      </w:r>
      <w:r w:rsidR="005B644E">
        <w:rPr>
          <w:rFonts w:cs="Arial"/>
          <w:bCs/>
          <w:i/>
          <w:szCs w:val="22"/>
        </w:rPr>
        <w:t xml:space="preserve"> </w:t>
      </w:r>
      <w:r w:rsidR="00F1145D">
        <w:rPr>
          <w:rFonts w:cs="Arial"/>
          <w:bCs/>
          <w:i/>
          <w:szCs w:val="22"/>
        </w:rPr>
        <w:t>Rady HMP se žádostí na poskytnutí</w:t>
      </w:r>
      <w:r w:rsidR="00733167">
        <w:rPr>
          <w:rFonts w:cs="Arial"/>
          <w:bCs/>
          <w:i/>
          <w:szCs w:val="22"/>
        </w:rPr>
        <w:t xml:space="preserve"> dotace z Programu 115270 MŽP Likvidace škod po živelných pohromách.</w:t>
      </w:r>
    </w:p>
    <w:p w:rsidR="00733167" w:rsidRDefault="005B644E" w:rsidP="00BC43D8">
      <w:pPr>
        <w:jc w:val="both"/>
        <w:rPr>
          <w:rFonts w:cs="Arial"/>
          <w:bCs/>
          <w:i/>
          <w:szCs w:val="22"/>
        </w:rPr>
      </w:pPr>
      <w:r>
        <w:rPr>
          <w:rFonts w:cs="Arial"/>
          <w:bCs/>
          <w:i/>
          <w:szCs w:val="22"/>
        </w:rPr>
        <w:t>Pan starosta Jaroslav Tošil se jako host zú</w:t>
      </w:r>
      <w:r w:rsidR="00733167">
        <w:rPr>
          <w:rFonts w:cs="Arial"/>
          <w:bCs/>
          <w:i/>
          <w:szCs w:val="22"/>
        </w:rPr>
        <w:t>častnil dnešního jednání KOMISE, seznámil přítomné s rozsahem škod při povodni 2013, které byly způsobeny povodňovými průtoky na Říčance.</w:t>
      </w:r>
      <w:r>
        <w:rPr>
          <w:rFonts w:cs="Arial"/>
          <w:bCs/>
          <w:i/>
          <w:szCs w:val="22"/>
        </w:rPr>
        <w:t xml:space="preserve"> </w:t>
      </w:r>
      <w:r w:rsidR="00733167">
        <w:rPr>
          <w:rFonts w:cs="Arial"/>
          <w:bCs/>
          <w:i/>
          <w:szCs w:val="22"/>
        </w:rPr>
        <w:t>Výše škod dosáhla 9,67 mil.</w:t>
      </w:r>
      <w:r>
        <w:rPr>
          <w:rFonts w:cs="Arial"/>
          <w:bCs/>
          <w:i/>
          <w:szCs w:val="22"/>
        </w:rPr>
        <w:t xml:space="preserve"> </w:t>
      </w:r>
      <w:r w:rsidR="00733167">
        <w:rPr>
          <w:rFonts w:cs="Arial"/>
          <w:bCs/>
          <w:i/>
          <w:szCs w:val="22"/>
        </w:rPr>
        <w:t>Kč včetně DPH.</w:t>
      </w:r>
      <w:r>
        <w:rPr>
          <w:rFonts w:cs="Arial"/>
          <w:bCs/>
          <w:i/>
          <w:szCs w:val="22"/>
        </w:rPr>
        <w:t xml:space="preserve"> </w:t>
      </w:r>
      <w:r w:rsidR="00733167">
        <w:rPr>
          <w:rFonts w:cs="Arial"/>
          <w:bCs/>
          <w:i/>
          <w:szCs w:val="22"/>
        </w:rPr>
        <w:t>Rozsah škod a navržené technické řešení je zpracováno ve 3 investičních záměrech, které byly odsouhlaseny jak MČ Praha-Dubeč tak správcem toku MZO HMP.</w:t>
      </w:r>
    </w:p>
    <w:p w:rsidR="00733167" w:rsidRDefault="00733167" w:rsidP="00BC43D8">
      <w:pPr>
        <w:jc w:val="both"/>
        <w:rPr>
          <w:rFonts w:cs="Arial"/>
          <w:bCs/>
          <w:i/>
          <w:szCs w:val="22"/>
        </w:rPr>
      </w:pPr>
      <w:r>
        <w:rPr>
          <w:rFonts w:cs="Arial"/>
          <w:bCs/>
          <w:i/>
          <w:szCs w:val="22"/>
        </w:rPr>
        <w:t xml:space="preserve">KOMISE projednala žádost a </w:t>
      </w:r>
      <w:r w:rsidR="005B644E">
        <w:rPr>
          <w:rFonts w:cs="Arial"/>
          <w:bCs/>
          <w:i/>
          <w:szCs w:val="22"/>
        </w:rPr>
        <w:t xml:space="preserve">po vyjádření Povodí Vltavy s.p. a MZO HMP </w:t>
      </w:r>
      <w:r>
        <w:rPr>
          <w:rFonts w:cs="Arial"/>
          <w:bCs/>
          <w:i/>
          <w:szCs w:val="22"/>
        </w:rPr>
        <w:t>doporučuje v plném rozsahu vyhovět oprávněným požadavkům MČ. Doporučuje Radě HMP vyslovit souhlas s účastí MČ Praha-Dubeč v uvedeném Programu 115270 MŽP a souhlas s dofinancováním 20% spoluúčasti na tomto programu.</w:t>
      </w:r>
    </w:p>
    <w:p w:rsidR="00485ABB" w:rsidRPr="00540955" w:rsidRDefault="00485ABB" w:rsidP="00BC43D8">
      <w:pPr>
        <w:jc w:val="both"/>
      </w:pPr>
      <w:r>
        <w:rPr>
          <w:rFonts w:cs="Arial"/>
          <w:bCs/>
          <w:i/>
          <w:szCs w:val="22"/>
        </w:rPr>
        <w:t>Ing.Paneš upozornil na to, že po schválení žádosti RHMP bude ještě nutné projednání žádosti o 20% příspěvek v Zastupitelstvu HMP. Vzhledem k blížícím se komunálním volbám tento úkol připadne již nově zvolenému Zastupitelstvu .Vzhledem k plánované realizaci v roce 2015 to však není na závadu.</w:t>
      </w:r>
    </w:p>
    <w:p w:rsidR="004C3D73" w:rsidRDefault="004C3D73" w:rsidP="004F5A3F">
      <w:pPr>
        <w:ind w:left="1428" w:firstLine="696"/>
        <w:jc w:val="both"/>
      </w:pPr>
      <w:r>
        <w:t xml:space="preserve">    </w:t>
      </w:r>
    </w:p>
    <w:p w:rsidR="004C3D73" w:rsidRDefault="004C3D73" w:rsidP="004F5A3F">
      <w:pPr>
        <w:ind w:left="1428" w:firstLine="696"/>
        <w:jc w:val="both"/>
      </w:pPr>
    </w:p>
    <w:p w:rsidR="004C3D73" w:rsidRDefault="004C3D73" w:rsidP="00BC43D8">
      <w:pPr>
        <w:jc w:val="both"/>
        <w:rPr>
          <w:b/>
        </w:rPr>
      </w:pPr>
      <w:r w:rsidRPr="00C978B3">
        <w:rPr>
          <w:b/>
        </w:rPr>
        <w:t>Ú</w:t>
      </w:r>
      <w:r w:rsidR="00733167">
        <w:rPr>
          <w:b/>
        </w:rPr>
        <w:t>kol: KOMISE pověřuje předsedu a členku KOMISE Ing.</w:t>
      </w:r>
      <w:r w:rsidR="005B644E">
        <w:rPr>
          <w:b/>
        </w:rPr>
        <w:t xml:space="preserve"> </w:t>
      </w:r>
      <w:r w:rsidR="00733167">
        <w:rPr>
          <w:b/>
        </w:rPr>
        <w:t>Javornickou, aby tento souhlas potvrdili na jednání RHMP a vytvořili k tomu potřebné dokumenty.</w:t>
      </w:r>
    </w:p>
    <w:p w:rsidR="005B644E" w:rsidRDefault="005B644E" w:rsidP="00BC43D8">
      <w:pPr>
        <w:jc w:val="both"/>
        <w:rPr>
          <w:b/>
        </w:rPr>
      </w:pPr>
    </w:p>
    <w:p w:rsidR="005B644E" w:rsidRPr="00C978B3" w:rsidRDefault="005B644E" w:rsidP="00BC43D8">
      <w:pPr>
        <w:jc w:val="both"/>
        <w:rPr>
          <w:b/>
        </w:rPr>
      </w:pPr>
      <w:r>
        <w:rPr>
          <w:b/>
        </w:rPr>
        <w:t>Kontrola: 16.10.2014</w:t>
      </w:r>
    </w:p>
    <w:p w:rsidR="004C3D73" w:rsidRDefault="004C3D73" w:rsidP="00BC43D8">
      <w:pPr>
        <w:jc w:val="both"/>
      </w:pPr>
    </w:p>
    <w:p w:rsidR="004C3D73" w:rsidRPr="002E7FAC" w:rsidRDefault="004C3D73" w:rsidP="00BC43D8">
      <w:pPr>
        <w:jc w:val="both"/>
        <w:rPr>
          <w:b/>
          <w:i/>
          <w:u w:val="single"/>
        </w:rPr>
      </w:pPr>
      <w:r w:rsidRPr="002E7FAC">
        <w:rPr>
          <w:b/>
          <w:i/>
          <w:u w:val="single"/>
        </w:rPr>
        <w:t xml:space="preserve">Skupina </w:t>
      </w:r>
      <w:r>
        <w:rPr>
          <w:b/>
          <w:i/>
          <w:u w:val="single"/>
        </w:rPr>
        <w:t>C</w:t>
      </w:r>
    </w:p>
    <w:p w:rsidR="004C3D73" w:rsidRDefault="004C3D73" w:rsidP="00BC43D8">
      <w:pPr>
        <w:jc w:val="both"/>
      </w:pPr>
    </w:p>
    <w:p w:rsidR="004C3D73" w:rsidRDefault="004C3D73" w:rsidP="00BC43D8">
      <w:pPr>
        <w:jc w:val="both"/>
      </w:pPr>
    </w:p>
    <w:p w:rsidR="004C3D73" w:rsidRPr="00374E2F" w:rsidRDefault="004C3D73"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C3D73" w:rsidRDefault="004C3D73" w:rsidP="00B75D3C">
      <w:pPr>
        <w:numPr>
          <w:ilvl w:val="0"/>
          <w:numId w:val="20"/>
        </w:numPr>
        <w:jc w:val="both"/>
      </w:pPr>
      <w:r w:rsidRPr="00470EEF">
        <w:t>Dle sdělen</w:t>
      </w:r>
      <w:r>
        <w:t>í zástupce OMI HMP Ing .Alberta byl zpracován pr</w:t>
      </w:r>
      <w:r w:rsidR="00911CD3">
        <w:t>ojekt na opravu a vybrán zhotovitel.Je připraven TISK do RHMP n scválení výběru dodavatele, následně bude oprava provedena, ještě v tomto roce.</w:t>
      </w:r>
    </w:p>
    <w:p w:rsidR="004C3D73" w:rsidRDefault="004C3D73" w:rsidP="00911CD3">
      <w:pPr>
        <w:ind w:left="720"/>
        <w:jc w:val="both"/>
      </w:pPr>
    </w:p>
    <w:p w:rsidR="004C3D73" w:rsidRPr="003E394D" w:rsidRDefault="004C3D73" w:rsidP="00911CD3">
      <w:pPr>
        <w:ind w:left="720"/>
        <w:jc w:val="both"/>
      </w:pPr>
    </w:p>
    <w:p w:rsidR="004C3D73" w:rsidRPr="00470EEF" w:rsidRDefault="004C3D73" w:rsidP="00BC43D8">
      <w:pPr>
        <w:numPr>
          <w:ilvl w:val="0"/>
          <w:numId w:val="20"/>
        </w:numPr>
        <w:jc w:val="both"/>
      </w:pPr>
      <w:r w:rsidRPr="00470EEF">
        <w:rPr>
          <w:b/>
          <w:i/>
          <w:u w:val="single"/>
        </w:rPr>
        <w:t>Kontrolní termín</w:t>
      </w:r>
      <w:r w:rsidRPr="00DD18B0">
        <w:rPr>
          <w:i/>
          <w:u w:val="single"/>
        </w:rPr>
        <w:t>:</w:t>
      </w:r>
      <w:r>
        <w:t xml:space="preserve"> </w:t>
      </w:r>
      <w:r w:rsidR="00911CD3">
        <w:rPr>
          <w:b/>
        </w:rPr>
        <w:t>16.10.</w:t>
      </w:r>
      <w:r>
        <w:rPr>
          <w:b/>
        </w:rPr>
        <w:t xml:space="preserve"> 2014</w:t>
      </w:r>
    </w:p>
    <w:p w:rsidR="004C3D73" w:rsidRPr="00892346" w:rsidRDefault="004C3D73" w:rsidP="00BC43D8">
      <w:pPr>
        <w:numPr>
          <w:ilvl w:val="0"/>
          <w:numId w:val="20"/>
        </w:numPr>
        <w:jc w:val="both"/>
      </w:pPr>
    </w:p>
    <w:p w:rsidR="004C3D73" w:rsidRDefault="004C3D73" w:rsidP="00BC43D8">
      <w:pPr>
        <w:numPr>
          <w:ilvl w:val="0"/>
          <w:numId w:val="20"/>
        </w:numPr>
        <w:jc w:val="both"/>
      </w:pPr>
      <w:r w:rsidRPr="00470EEF">
        <w:rPr>
          <w:b/>
          <w:i/>
          <w:u w:val="single"/>
        </w:rPr>
        <w:t>Úkol</w:t>
      </w:r>
      <w:r>
        <w:rPr>
          <w:i/>
          <w:u w:val="single"/>
        </w:rPr>
        <w:t>:</w:t>
      </w:r>
      <w:r>
        <w:rPr>
          <w:b/>
        </w:rPr>
        <w:t xml:space="preserve"> Ing.Albert podá zprávu o průběhu nebo  dokončení opravy</w:t>
      </w:r>
    </w:p>
    <w:p w:rsidR="004C3D73" w:rsidRDefault="004C3D73" w:rsidP="00BC43D8">
      <w:pPr>
        <w:jc w:val="both"/>
      </w:pPr>
    </w:p>
    <w:p w:rsidR="004C3D73" w:rsidRDefault="004C3D73" w:rsidP="00BC43D8">
      <w:pPr>
        <w:jc w:val="both"/>
      </w:pPr>
    </w:p>
    <w:p w:rsidR="004C3D73" w:rsidRDefault="004C3D73" w:rsidP="00BC43D8">
      <w:pPr>
        <w:jc w:val="both"/>
      </w:pPr>
    </w:p>
    <w:p w:rsidR="004C3D73" w:rsidRDefault="004C3D73" w:rsidP="00BC43D8">
      <w:pPr>
        <w:jc w:val="both"/>
      </w:pPr>
    </w:p>
    <w:p w:rsidR="004C3D73" w:rsidRPr="00374E2F" w:rsidRDefault="004C3D73" w:rsidP="00BC43D8">
      <w:pPr>
        <w:jc w:val="both"/>
        <w:rPr>
          <w:b/>
        </w:rPr>
      </w:pPr>
      <w:r w:rsidRPr="00DD18B0">
        <w:rPr>
          <w:b/>
        </w:rPr>
        <w:t>C2</w:t>
      </w:r>
      <w:r>
        <w:rPr>
          <w:b/>
        </w:rPr>
        <w:tab/>
      </w:r>
      <w:r w:rsidRPr="00374E2F">
        <w:rPr>
          <w:b/>
          <w:i/>
          <w:u w:val="single"/>
        </w:rPr>
        <w:t>Zatrubněné části vodních toků</w:t>
      </w:r>
    </w:p>
    <w:p w:rsidR="004C3D73" w:rsidRPr="00DC6134" w:rsidRDefault="004C3D73" w:rsidP="00DC6134">
      <w:pPr>
        <w:jc w:val="both"/>
      </w:pPr>
    </w:p>
    <w:p w:rsidR="004C3D73" w:rsidRDefault="00911CD3" w:rsidP="00410C7B">
      <w:pPr>
        <w:numPr>
          <w:ilvl w:val="0"/>
          <w:numId w:val="22"/>
        </w:numPr>
        <w:jc w:val="both"/>
        <w:rPr>
          <w:i/>
        </w:rPr>
      </w:pPr>
      <w:r>
        <w:rPr>
          <w:i/>
        </w:rPr>
        <w:t>Odbor SVM HMP objednal u PVK opravu 11 poškozených tlakových poklopů v Modřanech, PVK do konce října opravu provede.</w:t>
      </w:r>
    </w:p>
    <w:p w:rsidR="00911CD3" w:rsidRPr="00DC6134" w:rsidRDefault="00911CD3" w:rsidP="00410C7B">
      <w:pPr>
        <w:numPr>
          <w:ilvl w:val="0"/>
          <w:numId w:val="22"/>
        </w:numPr>
        <w:jc w:val="both"/>
        <w:rPr>
          <w:i/>
        </w:rPr>
      </w:pPr>
      <w:r>
        <w:rPr>
          <w:i/>
        </w:rPr>
        <w:t>SVM HMP pracuje na převodu zatrubněných částí vodních toků na PVS</w:t>
      </w:r>
      <w:r w:rsidR="001928F5">
        <w:rPr>
          <w:i/>
        </w:rPr>
        <w:t xml:space="preserve"> a MZO MHMP</w:t>
      </w:r>
      <w:r>
        <w:rPr>
          <w:i/>
        </w:rPr>
        <w:t>.</w:t>
      </w:r>
    </w:p>
    <w:p w:rsidR="004C3D73" w:rsidRPr="00AA4F8E" w:rsidRDefault="004C3D73" w:rsidP="00410C7B">
      <w:pPr>
        <w:numPr>
          <w:ilvl w:val="0"/>
          <w:numId w:val="22"/>
        </w:numPr>
        <w:jc w:val="both"/>
        <w:rPr>
          <w:b/>
          <w:i/>
        </w:rPr>
      </w:pPr>
      <w:r>
        <w:t>.</w:t>
      </w:r>
      <w:r w:rsidR="00911CD3">
        <w:rPr>
          <w:b/>
          <w:i/>
        </w:rPr>
        <w:t>Úkol: viz výše. PVS</w:t>
      </w:r>
      <w:r>
        <w:rPr>
          <w:b/>
          <w:i/>
        </w:rPr>
        <w:t xml:space="preserve"> a OSVM HMP podají informaci o průběhu předávání, PVK a.s. podá zprávu o provedených opravách</w:t>
      </w:r>
      <w:r w:rsidR="00911CD3">
        <w:rPr>
          <w:b/>
          <w:i/>
        </w:rPr>
        <w:t xml:space="preserve"> 11 poklopů.</w:t>
      </w:r>
      <w:r>
        <w:rPr>
          <w:b/>
          <w:i/>
        </w:rPr>
        <w:t xml:space="preserve">. </w:t>
      </w:r>
    </w:p>
    <w:p w:rsidR="004C3D73" w:rsidRPr="008F25A3" w:rsidRDefault="004C3D73" w:rsidP="008B533B">
      <w:pPr>
        <w:ind w:left="720"/>
        <w:jc w:val="both"/>
        <w:rPr>
          <w:b/>
          <w:i/>
        </w:rPr>
      </w:pPr>
    </w:p>
    <w:p w:rsidR="004C3D73" w:rsidRDefault="004C3D73" w:rsidP="00BC43D8">
      <w:pPr>
        <w:numPr>
          <w:ilvl w:val="0"/>
          <w:numId w:val="22"/>
        </w:numPr>
        <w:jc w:val="both"/>
      </w:pPr>
      <w:r w:rsidRPr="00470EEF">
        <w:rPr>
          <w:b/>
          <w:i/>
          <w:u w:val="single"/>
        </w:rPr>
        <w:t>Kontrolní termín</w:t>
      </w:r>
      <w:r w:rsidRPr="008F25A3">
        <w:rPr>
          <w:i/>
          <w:u w:val="single"/>
        </w:rPr>
        <w:t>:</w:t>
      </w:r>
      <w:r>
        <w:t xml:space="preserve"> </w:t>
      </w:r>
      <w:r w:rsidR="00911CD3">
        <w:rPr>
          <w:b/>
        </w:rPr>
        <w:t>16.10</w:t>
      </w:r>
      <w:r>
        <w:rPr>
          <w:b/>
        </w:rPr>
        <w:t>.</w:t>
      </w:r>
      <w:r w:rsidRPr="008F25A3">
        <w:rPr>
          <w:b/>
        </w:rPr>
        <w:t xml:space="preserve"> 2014</w:t>
      </w:r>
      <w:r>
        <w:t>.</w:t>
      </w:r>
    </w:p>
    <w:p w:rsidR="004C3D73" w:rsidRDefault="004C3D73" w:rsidP="00BC43D8">
      <w:pPr>
        <w:jc w:val="both"/>
      </w:pPr>
    </w:p>
    <w:p w:rsidR="004C3D73" w:rsidRPr="00374E2F" w:rsidRDefault="004C3D73" w:rsidP="006311DF">
      <w:pPr>
        <w:jc w:val="both"/>
        <w:rPr>
          <w:b/>
        </w:rPr>
      </w:pPr>
      <w:r w:rsidRPr="001E42BD">
        <w:rPr>
          <w:b/>
        </w:rPr>
        <w:t>C3</w:t>
      </w:r>
      <w:r>
        <w:rPr>
          <w:b/>
        </w:rPr>
        <w:tab/>
      </w:r>
      <w:r>
        <w:rPr>
          <w:b/>
          <w:i/>
          <w:u w:val="single"/>
        </w:rPr>
        <w:t>Odvodnění na levém břehu u stanice Vltavská</w:t>
      </w:r>
    </w:p>
    <w:p w:rsidR="004C3D73" w:rsidRPr="00015F21" w:rsidRDefault="004C3D73" w:rsidP="006311DF">
      <w:pPr>
        <w:jc w:val="both"/>
        <w:rPr>
          <w:i/>
          <w:u w:val="single"/>
        </w:rPr>
      </w:pPr>
    </w:p>
    <w:p w:rsidR="004C3D73" w:rsidRPr="00015F21" w:rsidRDefault="004C3D73" w:rsidP="006311DF">
      <w:pPr>
        <w:jc w:val="both"/>
        <w:rPr>
          <w:b/>
          <w:i/>
        </w:rPr>
      </w:pPr>
    </w:p>
    <w:p w:rsidR="004C3D73" w:rsidRPr="00C978B3" w:rsidRDefault="00911CD3" w:rsidP="006311DF">
      <w:pPr>
        <w:jc w:val="both"/>
        <w:rPr>
          <w:i/>
        </w:rPr>
      </w:pPr>
      <w:r>
        <w:rPr>
          <w:i/>
        </w:rPr>
        <w:t>Ing.Albert Ph.D. – OTV HMP objednal projekt pro SP na opravu.</w:t>
      </w:r>
    </w:p>
    <w:p w:rsidR="004C3D73" w:rsidRPr="00C978B3" w:rsidRDefault="004C3D73" w:rsidP="006311DF">
      <w:pPr>
        <w:jc w:val="both"/>
        <w:rPr>
          <w:i/>
        </w:rPr>
      </w:pPr>
      <w:r w:rsidRPr="00C978B3">
        <w:rPr>
          <w:i/>
        </w:rPr>
        <w:tab/>
        <w:t>Kontrolní termín</w:t>
      </w:r>
      <w:r w:rsidRPr="00C978B3">
        <w:rPr>
          <w:b/>
          <w:i/>
        </w:rPr>
        <w:t xml:space="preserve">: </w:t>
      </w:r>
      <w:r w:rsidR="00911CD3">
        <w:rPr>
          <w:b/>
          <w:i/>
        </w:rPr>
        <w:t>16.10</w:t>
      </w:r>
      <w:r w:rsidRPr="00C978B3">
        <w:rPr>
          <w:b/>
          <w:i/>
        </w:rPr>
        <w:t>.2014 Ing.Albert podá informaci</w:t>
      </w:r>
      <w:r>
        <w:rPr>
          <w:b/>
          <w:i/>
        </w:rPr>
        <w:t xml:space="preserve"> o dalším průběhu prací.</w:t>
      </w:r>
    </w:p>
    <w:p w:rsidR="004C3D73" w:rsidRDefault="004C3D73" w:rsidP="00162C4A">
      <w:pPr>
        <w:jc w:val="both"/>
        <w:rPr>
          <w:b/>
          <w:i/>
        </w:rPr>
      </w:pPr>
    </w:p>
    <w:p w:rsidR="004C3D73" w:rsidRDefault="004C3D73" w:rsidP="00374E2F">
      <w:pPr>
        <w:jc w:val="both"/>
        <w:rPr>
          <w:b/>
          <w:i/>
        </w:rPr>
      </w:pPr>
      <w:r>
        <w:rPr>
          <w:b/>
          <w:i/>
        </w:rPr>
        <w:t>C.4</w:t>
      </w:r>
      <w:r>
        <w:rPr>
          <w:b/>
          <w:i/>
        </w:rPr>
        <w:tab/>
        <w:t>Kosárkovo nábřeží- PPO předsednictva vlády Strakovka.</w:t>
      </w:r>
    </w:p>
    <w:p w:rsidR="004C3D73" w:rsidRDefault="004C3D73" w:rsidP="00374E2F">
      <w:pPr>
        <w:jc w:val="both"/>
        <w:rPr>
          <w:b/>
          <w:i/>
        </w:rPr>
      </w:pPr>
    </w:p>
    <w:p w:rsidR="004C3D73" w:rsidRPr="00015F21" w:rsidRDefault="004C3D73" w:rsidP="00B404BC">
      <w:pPr>
        <w:jc w:val="both"/>
        <w:rPr>
          <w:i/>
        </w:rPr>
      </w:pPr>
      <w:r>
        <w:rPr>
          <w:b/>
          <w:i/>
        </w:rPr>
        <w:tab/>
      </w:r>
      <w:r w:rsidR="00911CD3">
        <w:rPr>
          <w:i/>
        </w:rPr>
        <w:t>SS HMP-p.Kousal sdělil, že doklady na předání jsou při</w:t>
      </w:r>
      <w:r w:rsidR="00001A05">
        <w:rPr>
          <w:i/>
        </w:rPr>
        <w:t xml:space="preserve">praveny, zajistí </w:t>
      </w:r>
      <w:r w:rsidR="00911CD3">
        <w:rPr>
          <w:i/>
        </w:rPr>
        <w:t xml:space="preserve"> vyškolení pověřených pracovníků z Úřadu vlády ČR</w:t>
      </w:r>
      <w:r w:rsidR="00001A05">
        <w:rPr>
          <w:i/>
        </w:rPr>
        <w:t xml:space="preserve"> na instalaci.Potom se materiál předá.</w:t>
      </w:r>
    </w:p>
    <w:p w:rsidR="004C3D73" w:rsidRPr="00B404BC" w:rsidRDefault="004C3D73" w:rsidP="00162C4A">
      <w:pPr>
        <w:jc w:val="both"/>
        <w:rPr>
          <w:i/>
        </w:rPr>
      </w:pPr>
      <w:r w:rsidRPr="00B404BC">
        <w:rPr>
          <w:i/>
        </w:rPr>
        <w:t xml:space="preserve"> </w:t>
      </w:r>
    </w:p>
    <w:p w:rsidR="004C3D73" w:rsidRDefault="00001A05" w:rsidP="00162C4A">
      <w:pPr>
        <w:jc w:val="both"/>
        <w:rPr>
          <w:b/>
          <w:i/>
        </w:rPr>
      </w:pPr>
      <w:r>
        <w:rPr>
          <w:b/>
          <w:i/>
        </w:rPr>
        <w:t>Úkol:    SS HMP podá informaci o stavu předání materiálu</w:t>
      </w:r>
      <w:r w:rsidR="004C3D73">
        <w:rPr>
          <w:b/>
          <w:i/>
        </w:rPr>
        <w:t>-zapůjčení majetku PPO.</w:t>
      </w:r>
    </w:p>
    <w:p w:rsidR="004C3D73" w:rsidRDefault="004C3D73" w:rsidP="00162C4A">
      <w:pPr>
        <w:jc w:val="both"/>
        <w:rPr>
          <w:b/>
          <w:i/>
        </w:rPr>
      </w:pPr>
    </w:p>
    <w:p w:rsidR="004C3D73" w:rsidRDefault="00001A05" w:rsidP="00162C4A">
      <w:pPr>
        <w:jc w:val="both"/>
        <w:rPr>
          <w:b/>
          <w:i/>
        </w:rPr>
      </w:pPr>
      <w:r>
        <w:rPr>
          <w:b/>
          <w:i/>
        </w:rPr>
        <w:t>Termín: 16.10</w:t>
      </w:r>
      <w:r w:rsidR="004C3D73">
        <w:rPr>
          <w:b/>
          <w:i/>
        </w:rPr>
        <w:t>.2014</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C.5</w:t>
      </w:r>
      <w:r>
        <w:rPr>
          <w:b/>
          <w:i/>
        </w:rPr>
        <w:tab/>
        <w:t>Vodní díla neznámých vlastníků na Rokytce</w:t>
      </w:r>
    </w:p>
    <w:p w:rsidR="004C3D73" w:rsidRDefault="004C3D73" w:rsidP="00162C4A">
      <w:pPr>
        <w:jc w:val="both"/>
        <w:rPr>
          <w:b/>
          <w:i/>
        </w:rPr>
      </w:pPr>
    </w:p>
    <w:p w:rsidR="004C3D73" w:rsidRPr="00015F21" w:rsidRDefault="004C3D73" w:rsidP="00162C4A">
      <w:pPr>
        <w:jc w:val="both"/>
        <w:rPr>
          <w:i/>
        </w:rPr>
      </w:pPr>
      <w:r w:rsidRPr="00015F21">
        <w:rPr>
          <w:i/>
        </w:rPr>
        <w:t>Ing.Friedel</w:t>
      </w:r>
      <w:r>
        <w:rPr>
          <w:i/>
        </w:rPr>
        <w:t xml:space="preserve"> z Povodí Vltavy s.p. zpracoval obecný návod, postup jak by měly MČ postupovat při vypsání pravidelných povodňových prohlídek objektů na malých vodních tocích. Při nich je pak možné buďto dohledat přímé vlastníky a nebo správce. Pokud se to nepodaří, obrátí se MČ na vodoprávní úřad se žádostí o určení vlastník vodního díla. Ten pak musí zajistit bezvadnou funkci vodního díla a jeho objektů. KOMISE rozšíří tento návod na příslušné MČ. </w:t>
      </w:r>
    </w:p>
    <w:p w:rsidR="004C3D73" w:rsidRDefault="004C3D73" w:rsidP="00162C4A">
      <w:pPr>
        <w:jc w:val="both"/>
        <w:rPr>
          <w:b/>
          <w:i/>
        </w:rPr>
      </w:pPr>
    </w:p>
    <w:p w:rsidR="004C3D73" w:rsidRDefault="00001A05" w:rsidP="00162C4A">
      <w:pPr>
        <w:jc w:val="both"/>
        <w:rPr>
          <w:b/>
          <w:i/>
        </w:rPr>
      </w:pPr>
      <w:r>
        <w:rPr>
          <w:b/>
          <w:i/>
        </w:rPr>
        <w:t>Termín: 16.10</w:t>
      </w:r>
      <w:r w:rsidR="004C3D73">
        <w:rPr>
          <w:b/>
          <w:i/>
        </w:rPr>
        <w:t xml:space="preserve"> .2014 Ing.Uher</w:t>
      </w:r>
      <w:r>
        <w:rPr>
          <w:b/>
          <w:i/>
        </w:rPr>
        <w:t xml:space="preserve"> spolu s MZO.</w:t>
      </w:r>
    </w:p>
    <w:p w:rsidR="004C3D73" w:rsidRDefault="004C3D73" w:rsidP="00162C4A">
      <w:pPr>
        <w:jc w:val="both"/>
        <w:rPr>
          <w:b/>
          <w:i/>
        </w:rPr>
      </w:pPr>
      <w:r>
        <w:rPr>
          <w:b/>
          <w:i/>
        </w:rPr>
        <w:t xml:space="preserve"> </w:t>
      </w:r>
    </w:p>
    <w:p w:rsidR="004C3D73" w:rsidRDefault="004C3D73" w:rsidP="00162C4A">
      <w:pPr>
        <w:jc w:val="both"/>
        <w:rPr>
          <w:b/>
          <w:i/>
        </w:rPr>
      </w:pPr>
      <w:r w:rsidRPr="00731212">
        <w:rPr>
          <w:b/>
          <w:i/>
        </w:rPr>
        <w:t>C:6: Zpráva o činnosti pracovní skupiny Základní protipovodňový výzkum</w:t>
      </w:r>
      <w:r w:rsidR="00001A05">
        <w:rPr>
          <w:b/>
          <w:i/>
        </w:rPr>
        <w:t>.</w:t>
      </w:r>
    </w:p>
    <w:p w:rsidR="00001A05" w:rsidRPr="00CF36E3" w:rsidRDefault="00001A05" w:rsidP="00162C4A">
      <w:pPr>
        <w:jc w:val="both"/>
        <w:rPr>
          <w:i/>
        </w:rPr>
      </w:pPr>
    </w:p>
    <w:p w:rsidR="00CF36E3" w:rsidRPr="00CF36E3" w:rsidRDefault="00001A05" w:rsidP="00162C4A">
      <w:pPr>
        <w:jc w:val="both"/>
        <w:rPr>
          <w:i/>
        </w:rPr>
      </w:pPr>
      <w:r w:rsidRPr="00CF36E3">
        <w:rPr>
          <w:i/>
        </w:rPr>
        <w:t>OTV Ing.Albert Ph.D.sdělil, že jsou již zadané  tři výzkumné úkoly (PPO Lahovice-Lahovičky,PPO v povodí Botiče a PPO v Šáreckém údolí- vše Výzkumný ústav FS ČVUT), připravuje se zadání dalších tří úkolů (posouzení účinnosti stávajících PPO na MČ P 1,</w:t>
      </w:r>
      <w:r w:rsidR="00CF36E3" w:rsidRPr="00CF36E3">
        <w:rPr>
          <w:i/>
        </w:rPr>
        <w:t xml:space="preserve">PPO v povodí Rokytky, Rozšíření koryta Vltavy do levého břehu v Malé Chuchli).  </w:t>
      </w:r>
    </w:p>
    <w:p w:rsidR="00001A05" w:rsidRPr="00CF36E3" w:rsidRDefault="00CF36E3" w:rsidP="00162C4A">
      <w:pPr>
        <w:jc w:val="both"/>
        <w:rPr>
          <w:i/>
        </w:rPr>
      </w:pPr>
      <w:r w:rsidRPr="00CF36E3">
        <w:rPr>
          <w:i/>
        </w:rPr>
        <w:t>IPR HMP – Ing.Novák- zajistil a projednanou předal Studii proveditelnosti PPO v Trojské kotlině-viz bod A.4, 5 zápisu</w:t>
      </w:r>
      <w:r w:rsidR="00001A05" w:rsidRPr="00CF36E3">
        <w:rPr>
          <w:i/>
        </w:rPr>
        <w:t xml:space="preserve"> </w:t>
      </w:r>
      <w:r w:rsidRPr="00CF36E3">
        <w:rPr>
          <w:i/>
        </w:rPr>
        <w:t xml:space="preserve"> a připravuje zadání a  zpracování Studie proveditolnosti-Operativní řízení při povodních. </w:t>
      </w:r>
    </w:p>
    <w:p w:rsidR="004C3D73" w:rsidRDefault="004C3D73" w:rsidP="00162C4A">
      <w:pPr>
        <w:jc w:val="both"/>
        <w:rPr>
          <w:b/>
          <w:i/>
        </w:rPr>
      </w:pPr>
    </w:p>
    <w:p w:rsidR="004C3D73" w:rsidRDefault="004C3D73" w:rsidP="00162C4A">
      <w:pPr>
        <w:jc w:val="both"/>
        <w:rPr>
          <w:b/>
          <w:i/>
        </w:rPr>
      </w:pPr>
      <w:r>
        <w:rPr>
          <w:b/>
          <w:i/>
        </w:rPr>
        <w:t>Termín:</w:t>
      </w:r>
      <w:r w:rsidR="00CF36E3">
        <w:rPr>
          <w:b/>
          <w:i/>
        </w:rPr>
        <w:t>Kontrola</w:t>
      </w:r>
      <w:r>
        <w:rPr>
          <w:b/>
          <w:i/>
        </w:rPr>
        <w:t xml:space="preserve"> na každé poradě, zprávu o činnosti pracovních skupin podají  Ing.Albert OMI a Ing.Novák IPR.</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C.7. Zajištění distribuce PHM během povodní.</w:t>
      </w:r>
    </w:p>
    <w:p w:rsidR="004C3D73" w:rsidRPr="00243889" w:rsidRDefault="00CF36E3" w:rsidP="00162C4A">
      <w:pPr>
        <w:jc w:val="both"/>
        <w:rPr>
          <w:i/>
        </w:rPr>
      </w:pPr>
      <w:r>
        <w:rPr>
          <w:i/>
        </w:rPr>
        <w:t xml:space="preserve">Dle sdělení zástupkyně BKR HMP – paní </w:t>
      </w:r>
      <w:r w:rsidR="007D138B">
        <w:rPr>
          <w:i/>
        </w:rPr>
        <w:t xml:space="preserve">Mg.Evy Lejsalové v současné době odpovídá správce příslušného zařízení PPO za dodávku PHM v případě potřeby.BKR HMP a Dopravní podnik HMP připravují v příštím roce cvičení, které prokáže neljepší způsob zabezpečení PHM při povodních a jiných krizových situacích. Podle výsledků cvičení pak bude rozhodnuto o optimálním zpúsobu zabezpečení PHM v mimořádných situacích. </w:t>
      </w:r>
    </w:p>
    <w:p w:rsidR="004C3D73" w:rsidRDefault="004C3D73" w:rsidP="00162C4A">
      <w:pPr>
        <w:jc w:val="both"/>
        <w:rPr>
          <w:b/>
          <w:i/>
        </w:rPr>
      </w:pPr>
    </w:p>
    <w:p w:rsidR="004C3D73" w:rsidRDefault="007D138B" w:rsidP="00162C4A">
      <w:pPr>
        <w:jc w:val="both"/>
        <w:rPr>
          <w:b/>
          <w:i/>
        </w:rPr>
      </w:pPr>
      <w:r>
        <w:rPr>
          <w:b/>
          <w:i/>
        </w:rPr>
        <w:t>Úkol: se vypouští z dalšího sledování.</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C.8. Kompenzační opatření v rámci stavby 6963 Celková přestavba a rozšíření ÚČOV v Praze na Císařském ostrově</w:t>
      </w:r>
    </w:p>
    <w:p w:rsidR="004C3D73" w:rsidRPr="008D3609" w:rsidRDefault="004C3D73" w:rsidP="00BC43D8">
      <w:pPr>
        <w:jc w:val="both"/>
        <w:rPr>
          <w:i/>
        </w:rPr>
      </w:pPr>
      <w:r>
        <w:rPr>
          <w:i/>
        </w:rPr>
        <w:t>Tento bod souvisí s body B.4 a B.5  dnešního jednání a z rozhodnutí primátora Hudečka nebude nadále sledováno.Bod se vypouští z programu KOMISE.</w:t>
      </w:r>
    </w:p>
    <w:p w:rsidR="004C3D73" w:rsidRDefault="004C3D73" w:rsidP="00BC43D8">
      <w:pPr>
        <w:jc w:val="both"/>
        <w:rPr>
          <w:b/>
        </w:rPr>
      </w:pPr>
    </w:p>
    <w:p w:rsidR="004C3D73" w:rsidRDefault="004C3D73" w:rsidP="00BC43D8">
      <w:pPr>
        <w:jc w:val="both"/>
        <w:rPr>
          <w:b/>
        </w:rPr>
      </w:pPr>
      <w:r>
        <w:rPr>
          <w:b/>
        </w:rPr>
        <w:t>C.9. Na  Smetanově nábřeží před restaurací Bellevue jsou zjištěny pozůstatky odvodnění.</w:t>
      </w:r>
    </w:p>
    <w:p w:rsidR="004C3D73" w:rsidRDefault="004C3D73" w:rsidP="00BC43D8">
      <w:pPr>
        <w:jc w:val="both"/>
        <w:rPr>
          <w:b/>
        </w:rPr>
      </w:pPr>
    </w:p>
    <w:p w:rsidR="004C3D73" w:rsidRPr="003D382C" w:rsidRDefault="004C3D73" w:rsidP="00BC43D8">
      <w:pPr>
        <w:jc w:val="both"/>
      </w:pPr>
      <w:r w:rsidRPr="003D382C">
        <w:t>PVK a.s. předložila do KOMISE zjednodušenou dokumentaci krátké odvodňovací stoky, zaústěné do Vltavy. Ta byla zdrojem potíží již při povodni 2002. KOMISE bere toto zjištění na vědomí, považuje jej za důležité pro bezpečnost stávajícího systému</w:t>
      </w:r>
      <w:r w:rsidR="007D138B">
        <w:t xml:space="preserve"> PPO. Na příštím jednání KOMISE sdělí SVM HMP –Ing.Svoboda , kdo bude pověřen řešením této závady na systému PPO na Smetanově nábřeží v MČ P 1.</w:t>
      </w:r>
      <w:r w:rsidRPr="003D382C">
        <w:t xml:space="preserve">  </w:t>
      </w:r>
    </w:p>
    <w:p w:rsidR="004C3D73" w:rsidRPr="00243889" w:rsidRDefault="004C3D73" w:rsidP="00BC43D8">
      <w:pPr>
        <w:jc w:val="both"/>
        <w:rPr>
          <w:b/>
        </w:rPr>
      </w:pPr>
    </w:p>
    <w:p w:rsidR="004C3D73" w:rsidRDefault="004C3D73" w:rsidP="00BC43D8">
      <w:pPr>
        <w:jc w:val="both"/>
        <w:rPr>
          <w:b/>
        </w:rPr>
      </w:pPr>
      <w:r>
        <w:rPr>
          <w:b/>
        </w:rPr>
        <w:t>Kontrola:  Ing.Svoboda, SVM HMP</w:t>
      </w:r>
    </w:p>
    <w:p w:rsidR="004C3D73" w:rsidRDefault="007D138B" w:rsidP="00BC43D8">
      <w:pPr>
        <w:jc w:val="both"/>
        <w:rPr>
          <w:b/>
        </w:rPr>
      </w:pPr>
      <w:r>
        <w:rPr>
          <w:b/>
        </w:rPr>
        <w:t>Termín: 16.10</w:t>
      </w:r>
      <w:r w:rsidR="004C3D73">
        <w:rPr>
          <w:b/>
        </w:rPr>
        <w:t>.2014</w:t>
      </w:r>
    </w:p>
    <w:p w:rsidR="004C3D73" w:rsidRDefault="004C3D73" w:rsidP="00BC43D8">
      <w:pPr>
        <w:jc w:val="both"/>
        <w:rPr>
          <w:b/>
        </w:rPr>
      </w:pPr>
    </w:p>
    <w:p w:rsidR="004C3D73" w:rsidRDefault="004C3D73" w:rsidP="00BC43D8">
      <w:pPr>
        <w:jc w:val="both"/>
        <w:rPr>
          <w:b/>
        </w:rPr>
      </w:pPr>
      <w:r>
        <w:rPr>
          <w:b/>
        </w:rPr>
        <w:t>C.10. Nedostatečná kapacita čerpací stanice na kanalizaci- vyústění žižkovského sběrače do Vltavy v</w:t>
      </w:r>
      <w:r w:rsidR="0074768A">
        <w:rPr>
          <w:b/>
        </w:rPr>
        <w:t> </w:t>
      </w:r>
      <w:r>
        <w:rPr>
          <w:b/>
        </w:rPr>
        <w:t>Karlíně</w:t>
      </w:r>
      <w:r w:rsidR="0074768A">
        <w:rPr>
          <w:b/>
        </w:rPr>
        <w:t xml:space="preserve"> a problematika funkce stokové sítě při povodních, ovlivnění recipientů, především Rokytky a Botiče</w:t>
      </w:r>
      <w:r>
        <w:rPr>
          <w:b/>
        </w:rPr>
        <w:t>.</w:t>
      </w:r>
    </w:p>
    <w:p w:rsidR="0074768A" w:rsidRPr="0074768A" w:rsidRDefault="0074768A" w:rsidP="00BC43D8">
      <w:pPr>
        <w:jc w:val="both"/>
      </w:pPr>
    </w:p>
    <w:p w:rsidR="0074768A" w:rsidRPr="0074768A" w:rsidRDefault="0074768A" w:rsidP="00BC43D8">
      <w:pPr>
        <w:jc w:val="both"/>
      </w:pPr>
      <w:r w:rsidRPr="0074768A">
        <w:t>Zástupce PVK Ing.Michal Dolejš informoval o dílčích výsledcích přepočtu kapacita Hradební</w:t>
      </w:r>
      <w:r>
        <w:t xml:space="preserve"> stoky na matematickém modelu pražské stokové sítě podle zjištěných srážek při povodni 2013, provedené fy.SWECO. Výsledky jsou alarmující v množství vody, odváděné jednotlivými oddělovači</w:t>
      </w:r>
      <w:r w:rsidR="00EA18E9">
        <w:t xml:space="preserve"> do recipientů. Podobné výsledky dává i studie, objednaná u fy.SWECO, správce modelu pro omezenou část povodí (dolní části)Rokytky v souvislosti s připravovaným rozšířením kapacity čerpací stanice na Rokytce v Libni.. Tyto informace </w:t>
      </w:r>
      <w:r w:rsidR="00EA18E9">
        <w:lastRenderedPageBreak/>
        <w:t>jsou natolik výzamné a alarmující, že je pro další projektovou přípravu a eventuální další opatření na systému tak zvaných vnitřních vod z kanalizace provést kompletní výpočet hydraulických poměrů stokové sítě včetně oddělovačů v celé Praze na tomto modelu. KOMISE proto žádá provozovatele stokové sítě, PVS, aby zajistila takový komplexní výpočet včetně vlivu co do času i množství na recipienty</w:t>
      </w:r>
      <w:r w:rsidR="006216B2">
        <w:t xml:space="preserve"> v celé Praze.KOMISE dále žádá, aby byla seznámena se zadáním takového výzkumného úkolu včetně algoritmu výpočtů a termínů zpracování.</w:t>
      </w:r>
    </w:p>
    <w:p w:rsidR="004C3D73" w:rsidRDefault="004C3D73" w:rsidP="0074768A">
      <w:pPr>
        <w:rPr>
          <w:b/>
        </w:rPr>
      </w:pPr>
      <w:bookmarkStart w:id="1" w:name="_Toc52595972"/>
      <w:bookmarkStart w:id="2" w:name="_Toc52699854"/>
      <w:bookmarkStart w:id="3" w:name="_Toc52701829"/>
      <w:bookmarkStart w:id="4" w:name="_Toc371687451"/>
      <w:bookmarkStart w:id="5" w:name="_Toc376423834"/>
      <w:bookmarkEnd w:id="1"/>
      <w:bookmarkEnd w:id="2"/>
      <w:bookmarkEnd w:id="3"/>
      <w:bookmarkEnd w:id="4"/>
      <w:bookmarkEnd w:id="5"/>
    </w:p>
    <w:p w:rsidR="0074768A" w:rsidRPr="0074768A" w:rsidRDefault="0074768A" w:rsidP="0074768A">
      <w:pPr>
        <w:rPr>
          <w:color w:val="1F497D"/>
        </w:rPr>
      </w:pPr>
    </w:p>
    <w:p w:rsidR="004C3D73" w:rsidRDefault="004C3D73" w:rsidP="00BC43D8">
      <w:pPr>
        <w:jc w:val="both"/>
      </w:pPr>
    </w:p>
    <w:p w:rsidR="004C3D73" w:rsidRPr="00CE3D88" w:rsidRDefault="006216B2" w:rsidP="00BC43D8">
      <w:pPr>
        <w:jc w:val="both"/>
        <w:rPr>
          <w:b/>
        </w:rPr>
      </w:pPr>
      <w:r>
        <w:rPr>
          <w:b/>
        </w:rPr>
        <w:t>Zajistí.Člen KOMISE, ředitel PVS Ing.Žejdlík v termínu co nejkratším</w:t>
      </w:r>
    </w:p>
    <w:p w:rsidR="004C3D73" w:rsidRPr="00CE3D88" w:rsidRDefault="004C3D73" w:rsidP="00BC43D8">
      <w:pPr>
        <w:jc w:val="both"/>
        <w:rPr>
          <w:b/>
        </w:rPr>
      </w:pPr>
    </w:p>
    <w:p w:rsidR="004C3D73" w:rsidRPr="00CE3D88" w:rsidRDefault="004C3D73" w:rsidP="00BC43D8">
      <w:pPr>
        <w:jc w:val="both"/>
        <w:rPr>
          <w:b/>
        </w:rPr>
      </w:pPr>
      <w:r>
        <w:rPr>
          <w:b/>
        </w:rPr>
        <w:t xml:space="preserve">Termín: </w:t>
      </w:r>
      <w:r w:rsidR="006216B2">
        <w:rPr>
          <w:b/>
        </w:rPr>
        <w:t>Informace 16.10</w:t>
      </w:r>
      <w:r w:rsidRPr="00CE3D88">
        <w:rPr>
          <w:b/>
        </w:rPr>
        <w:t xml:space="preserve">.2014 a na dalších poradách </w:t>
      </w:r>
    </w:p>
    <w:p w:rsidR="004C3D73" w:rsidRDefault="004C3D73" w:rsidP="00243889">
      <w:pPr>
        <w:jc w:val="both"/>
      </w:pPr>
    </w:p>
    <w:p w:rsidR="004C3D73" w:rsidRDefault="004C3D73" w:rsidP="00243889">
      <w:pPr>
        <w:jc w:val="both"/>
      </w:pPr>
    </w:p>
    <w:p w:rsidR="004C3D73" w:rsidRPr="00A52422" w:rsidRDefault="004C3D73" w:rsidP="00243889">
      <w:pPr>
        <w:jc w:val="both"/>
        <w:rPr>
          <w:b/>
        </w:rPr>
      </w:pPr>
      <w:r w:rsidRPr="00A52422">
        <w:rPr>
          <w:b/>
        </w:rPr>
        <w:t>C.11. MČ Královice na toku Rokytka předložili KOMISI záměr na výstavbu poldrů na svém katastru.</w:t>
      </w:r>
    </w:p>
    <w:p w:rsidR="004C3D73" w:rsidRDefault="004C3D73" w:rsidP="005D2E1C">
      <w:pPr>
        <w:jc w:val="both"/>
      </w:pPr>
      <w:r>
        <w:t>Studii zpracovalo VPÚ-DECO, záměr je správný a prospěšný obecně celému toku Rokytky. MZO HMP se k tomuto záměru vyjádří a KOMISI podá zprávu o reálnosti a prospěšnosti tohoto záměru. MČ žádá KOMISI o stanovisko. K materiálu se ještě vyjádří IPR HMP z pohledu správce územního plánu.</w:t>
      </w:r>
      <w:r w:rsidRPr="005D2E1C">
        <w:t xml:space="preserve"> </w:t>
      </w:r>
    </w:p>
    <w:p w:rsidR="004C3D73" w:rsidRDefault="004C3D73" w:rsidP="005D2E1C">
      <w:pPr>
        <w:jc w:val="both"/>
      </w:pPr>
      <w:r>
        <w:t>Odbor MZO HMP hodnotí předložený Záměr pozitivně, je však nutné posoudit hodnoty velkých vod, udávané v Záměru s hodnotami z Generelu Rokytky a to především s ohledem na navrhovanou soustavou opatření dosažený efekt snížení hladin velkých vod v obci.</w:t>
      </w:r>
    </w:p>
    <w:p w:rsidR="004C3D73" w:rsidRDefault="004C3D73" w:rsidP="00243889">
      <w:pPr>
        <w:jc w:val="both"/>
      </w:pPr>
    </w:p>
    <w:p w:rsidR="004C3D73" w:rsidRDefault="004C3D73" w:rsidP="00243889">
      <w:pPr>
        <w:jc w:val="both"/>
      </w:pPr>
    </w:p>
    <w:p w:rsidR="004C3D73" w:rsidRDefault="004C3D73" w:rsidP="00243889">
      <w:pPr>
        <w:jc w:val="both"/>
        <w:rPr>
          <w:b/>
        </w:rPr>
      </w:pPr>
      <w:r>
        <w:rPr>
          <w:b/>
        </w:rPr>
        <w:t xml:space="preserve">Úkol: </w:t>
      </w:r>
      <w:r w:rsidRPr="00A52422">
        <w:rPr>
          <w:b/>
        </w:rPr>
        <w:t xml:space="preserve"> </w:t>
      </w:r>
      <w:r w:rsidR="006216B2">
        <w:rPr>
          <w:b/>
        </w:rPr>
        <w:t>IPR HMP se vyjádří k tomuto záměru dodatečně.</w:t>
      </w:r>
    </w:p>
    <w:p w:rsidR="004C3D73" w:rsidRPr="00A52422" w:rsidRDefault="004C3D73" w:rsidP="00243889">
      <w:pPr>
        <w:jc w:val="both"/>
        <w:rPr>
          <w:b/>
        </w:rPr>
      </w:pPr>
    </w:p>
    <w:p w:rsidR="004C3D73" w:rsidRPr="00A52422" w:rsidRDefault="006216B2" w:rsidP="00243889">
      <w:pPr>
        <w:jc w:val="both"/>
        <w:rPr>
          <w:b/>
        </w:rPr>
      </w:pPr>
      <w:r>
        <w:rPr>
          <w:b/>
        </w:rPr>
        <w:t>Termín: 16.10</w:t>
      </w:r>
      <w:r w:rsidR="004C3D73" w:rsidRPr="00A52422">
        <w:rPr>
          <w:b/>
        </w:rPr>
        <w:t>.2014</w:t>
      </w:r>
    </w:p>
    <w:p w:rsidR="004C3D73" w:rsidRDefault="004C3D73" w:rsidP="00243889">
      <w:pPr>
        <w:jc w:val="both"/>
      </w:pPr>
    </w:p>
    <w:p w:rsidR="004C3D73" w:rsidRDefault="004C3D73" w:rsidP="00243889">
      <w:pPr>
        <w:jc w:val="both"/>
      </w:pPr>
      <w:r w:rsidRPr="00A52422">
        <w:rPr>
          <w:b/>
        </w:rPr>
        <w:t>C.12. MČ Praha –Čakovice</w:t>
      </w:r>
      <w:r>
        <w:t xml:space="preserve"> požádala předsedu KOMISE dopisem o stanovisko KOMISE k záměru protipovodňové ochrany na Mratínském potoce. Ten je ve správě Povodí Labe, které nesouhlasí s realizací těchto opatření na náklad správce toku.</w:t>
      </w:r>
    </w:p>
    <w:p w:rsidR="004C3D73" w:rsidRDefault="004C3D73" w:rsidP="00243889">
      <w:pPr>
        <w:jc w:val="both"/>
      </w:pPr>
      <w:r>
        <w:t>MČ se obává ohrožení přilehlých stavebních objektů v obcích Veleň a Mratín kolem toku povodněmi. Žádají KOMISI o příslib účelové investiční dotace ve výši 1,5 mil.Kč na projektovou přípravu protipovodňových opatření.</w:t>
      </w:r>
    </w:p>
    <w:p w:rsidR="0083033B" w:rsidRDefault="0083033B" w:rsidP="00243889">
      <w:pPr>
        <w:jc w:val="both"/>
      </w:pPr>
      <w:r>
        <w:t>Komise doporučuje, aby se OTV HMP touto problematikou zabýval, protože správce toku, Povodí Labe s.p. nehodlá tuto problemtiku řešit, protože jejich tok není povodněmi ohrožen. Ohrožen je především majetek městské části, řešení je tedy v kompetenci HMP.</w:t>
      </w:r>
    </w:p>
    <w:p w:rsidR="004C3D73" w:rsidRPr="005256B6" w:rsidRDefault="004C3D73" w:rsidP="00243889">
      <w:pPr>
        <w:jc w:val="both"/>
        <w:rPr>
          <w:strike/>
          <w:color w:val="FF0000"/>
        </w:rPr>
      </w:pPr>
    </w:p>
    <w:p w:rsidR="004C3D73" w:rsidRDefault="004C3D73" w:rsidP="00243889">
      <w:pPr>
        <w:jc w:val="both"/>
      </w:pPr>
    </w:p>
    <w:p w:rsidR="004C3D73" w:rsidRPr="00A52422" w:rsidRDefault="004C3D73" w:rsidP="00243889">
      <w:pPr>
        <w:jc w:val="both"/>
        <w:rPr>
          <w:b/>
        </w:rPr>
      </w:pPr>
      <w:r w:rsidRPr="00A52422">
        <w:rPr>
          <w:b/>
        </w:rPr>
        <w:t>Úkol: KOMISE pověřuje OMI HMP Ing.Alberta, aby se seznámil s předloženou studií a doporučil KOMISI další postup v tét</w:t>
      </w:r>
      <w:r w:rsidR="0083033B">
        <w:rPr>
          <w:b/>
        </w:rPr>
        <w:t>o věci, z hlediska územně plánovacího se vyjádří IPR HMP.</w:t>
      </w:r>
    </w:p>
    <w:p w:rsidR="004C3D73" w:rsidRDefault="004C3D73" w:rsidP="00243889">
      <w:pPr>
        <w:jc w:val="both"/>
      </w:pPr>
    </w:p>
    <w:p w:rsidR="004C3D73" w:rsidRDefault="004C3D73" w:rsidP="00243889">
      <w:pPr>
        <w:jc w:val="both"/>
        <w:rPr>
          <w:b/>
        </w:rPr>
      </w:pPr>
      <w:r w:rsidRPr="00A52422">
        <w:rPr>
          <w:b/>
        </w:rPr>
        <w:t>Termín</w:t>
      </w:r>
      <w:r w:rsidR="0083033B">
        <w:rPr>
          <w:b/>
        </w:rPr>
        <w:t>: 16.10</w:t>
      </w:r>
      <w:r w:rsidRPr="00A52422">
        <w:rPr>
          <w:b/>
        </w:rPr>
        <w:t xml:space="preserve">.2014 </w:t>
      </w:r>
    </w:p>
    <w:p w:rsidR="004C3D73" w:rsidRDefault="004C3D73" w:rsidP="00243889">
      <w:pPr>
        <w:jc w:val="both"/>
        <w:rPr>
          <w:b/>
        </w:rPr>
      </w:pPr>
    </w:p>
    <w:p w:rsidR="004C3D73" w:rsidRDefault="004C3D73" w:rsidP="00243889">
      <w:pPr>
        <w:jc w:val="both"/>
        <w:rPr>
          <w:b/>
        </w:rPr>
      </w:pPr>
      <w:r>
        <w:rPr>
          <w:b/>
        </w:rPr>
        <w:t>C.13.Starosta MČ Praha 14 pan Radek Vondra požádal KOMISI o stanovisko k požadavkům MČ P 14, uvedených ve Zprávě o povodni 06.2013, shrnutých do 5.bodů.</w:t>
      </w:r>
    </w:p>
    <w:p w:rsidR="004C3D73" w:rsidRPr="00FB29D9" w:rsidRDefault="004C3D73" w:rsidP="005D2E1C">
      <w:r>
        <w:rPr>
          <w:b/>
        </w:rPr>
        <w:t xml:space="preserve"> </w:t>
      </w:r>
      <w:r w:rsidRPr="00FB29D9">
        <w:t xml:space="preserve">Ad 1) požadavek na </w:t>
      </w:r>
      <w:r w:rsidR="0083033B">
        <w:t>přeložku transformátoru projednal</w:t>
      </w:r>
      <w:r w:rsidRPr="00FB29D9">
        <w:t xml:space="preserve"> předseda KOMISE nám. Vávra s PRE.</w:t>
      </w:r>
      <w:r w:rsidR="0083033B">
        <w:t xml:space="preserve"> Zdůvodnění, proč to není z hlediska bezpečnosti při povodní možné zaslal předseda KOMISE starostovi.</w:t>
      </w:r>
    </w:p>
    <w:p w:rsidR="004C3D73" w:rsidRDefault="004C3D73" w:rsidP="005D2E1C">
      <w:pPr>
        <w:jc w:val="both"/>
      </w:pPr>
      <w:r>
        <w:t xml:space="preserve">Ad 2) výřez břehů Rokytky v úseku suchý poldr Čihadla – Kyjský rybník  byl kompletně proveden. Ponechané keře a stromy  již nebrání v průchodu velkých vod a ani není </w:t>
      </w:r>
      <w:r>
        <w:lastRenderedPageBreak/>
        <w:t xml:space="preserve">pravděpodobné, že by se nich za velké vody mohly zachycovat plovoucí předměty a vytvářet tak zátarasy. </w:t>
      </w:r>
    </w:p>
    <w:p w:rsidR="004C3D73" w:rsidRDefault="004C3D73" w:rsidP="005D2E1C">
      <w:pPr>
        <w:jc w:val="both"/>
      </w:pPr>
    </w:p>
    <w:p w:rsidR="004C3D73" w:rsidRDefault="004C3D73" w:rsidP="005D2E1C">
      <w:pPr>
        <w:jc w:val="both"/>
      </w:pPr>
      <w:r>
        <w:t>Ad 3) studie byla zpracována a dne 24.6.2014 byl MZO rozeslán dopis všem vlastníkům dotčených pozemků s žádostí o souhlas s jednou ze dvou navržených variant . Po obdržení souhlasů dojde k vyhodnocení přijatelnosti navrhovaných variant a následně k dopracování dokumentace ke stavebnímu povolení. Realizace vybrané a odsouhlasené varianty bude neprodleně následovat, akce byla zařazena do plánu stavebních akcí na vodních tocích na léta 2014-2015</w:t>
      </w:r>
    </w:p>
    <w:p w:rsidR="004C3D73" w:rsidRDefault="0083033B" w:rsidP="005D2E1C">
      <w:pPr>
        <w:jc w:val="both"/>
      </w:pPr>
      <w:r>
        <w:t>Ad 4) V ulici Hodějovská nemá smysl instalovat zpětnou klapku na kanalizační výpusti, zdůvodnění poskytl písemně ředitel PVK..</w:t>
      </w:r>
    </w:p>
    <w:p w:rsidR="00887163" w:rsidRDefault="00887163" w:rsidP="00887163">
      <w:pPr>
        <w:jc w:val="both"/>
      </w:pPr>
      <w:r>
        <w:t>Ad 5)</w:t>
      </w:r>
      <w:r w:rsidRPr="00887163">
        <w:t xml:space="preserve"> </w:t>
      </w:r>
      <w:r>
        <w:t xml:space="preserve">na suchém poldru Čihadla byla instalována nová vodočetná lať a </w:t>
      </w:r>
      <w:r>
        <w:rPr>
          <w:u w:val="single"/>
        </w:rPr>
        <w:t>nový radar na</w:t>
      </w:r>
      <w:r>
        <w:t xml:space="preserve"> měření výšky hladiny.  Zároveň MZO projekčně  připravuje umístění nové limnigrafické stanice těsně pod výtokem z Kyjského rybníka.Radar je již umístěn.</w:t>
      </w:r>
    </w:p>
    <w:p w:rsidR="004C3D73" w:rsidRDefault="004C3D73" w:rsidP="005D2E1C">
      <w:pPr>
        <w:jc w:val="both"/>
      </w:pPr>
    </w:p>
    <w:p w:rsidR="004C3D73" w:rsidRDefault="004C3D73" w:rsidP="00243889">
      <w:pPr>
        <w:jc w:val="both"/>
        <w:rPr>
          <w:b/>
        </w:rPr>
      </w:pPr>
    </w:p>
    <w:p w:rsidR="004C3D73" w:rsidRDefault="004C3D73" w:rsidP="00243889">
      <w:pPr>
        <w:jc w:val="both"/>
        <w:rPr>
          <w:b/>
        </w:rPr>
      </w:pPr>
      <w:r>
        <w:rPr>
          <w:b/>
        </w:rPr>
        <w:t xml:space="preserve">Úkol: předseda KOMISE </w:t>
      </w:r>
      <w:r w:rsidR="0083033B">
        <w:rPr>
          <w:b/>
        </w:rPr>
        <w:t>úkol splnil, dále nebude sledován.</w:t>
      </w:r>
    </w:p>
    <w:p w:rsidR="004C3D73" w:rsidRDefault="004C3D73" w:rsidP="00243889">
      <w:pPr>
        <w:jc w:val="both"/>
        <w:rPr>
          <w:b/>
        </w:rPr>
      </w:pPr>
    </w:p>
    <w:p w:rsidR="004C3D73" w:rsidRDefault="004C3D73" w:rsidP="00243889">
      <w:pPr>
        <w:jc w:val="both"/>
        <w:rPr>
          <w:b/>
        </w:rPr>
      </w:pPr>
      <w:r>
        <w:rPr>
          <w:b/>
        </w:rPr>
        <w:t>C.14. Posílení kapacity přelivu přehrady Hostivař na Botiči.</w:t>
      </w:r>
    </w:p>
    <w:p w:rsidR="004C3D73" w:rsidRDefault="004C3D73" w:rsidP="00243889">
      <w:pPr>
        <w:jc w:val="both"/>
        <w:rPr>
          <w:b/>
        </w:rPr>
      </w:pPr>
    </w:p>
    <w:p w:rsidR="004C3D73" w:rsidRDefault="004C3D73" w:rsidP="00243889">
      <w:pPr>
        <w:jc w:val="both"/>
      </w:pPr>
      <w:r w:rsidRPr="00FB29D9">
        <w:t>Ředitel Lesů Praha I</w:t>
      </w:r>
      <w:r w:rsidR="00753A2A">
        <w:t xml:space="preserve">ng.Vladimír Krchov, Ph.D. informoval </w:t>
      </w:r>
      <w:r w:rsidRPr="00FB29D9">
        <w:t xml:space="preserve"> KOMISI</w:t>
      </w:r>
      <w:r w:rsidR="00753A2A">
        <w:t>, že Lesy HMP mají již připravenou zadávací dokumentaci, probíhá její právní posouzení před veřejným vyvěšením, které bude do konce měsíce září.</w:t>
      </w:r>
      <w:r w:rsidRPr="00FB29D9">
        <w:t xml:space="preserve"> </w:t>
      </w:r>
    </w:p>
    <w:p w:rsidR="004C3D73" w:rsidRDefault="004C3D73" w:rsidP="00243889">
      <w:pPr>
        <w:jc w:val="both"/>
      </w:pPr>
    </w:p>
    <w:p w:rsidR="004C3D73" w:rsidRPr="001411DC" w:rsidRDefault="004C3D73" w:rsidP="00243889">
      <w:pPr>
        <w:jc w:val="both"/>
        <w:rPr>
          <w:b/>
        </w:rPr>
      </w:pPr>
      <w:r w:rsidRPr="001411DC">
        <w:rPr>
          <w:b/>
        </w:rPr>
        <w:t>Úkol: Ředitel Ing.Krchov zajistí neprodleně realizaci výše uloženého úkolu .</w:t>
      </w:r>
    </w:p>
    <w:p w:rsidR="004C3D73" w:rsidRPr="001411DC" w:rsidRDefault="004C3D73" w:rsidP="00243889">
      <w:pPr>
        <w:jc w:val="both"/>
        <w:rPr>
          <w:b/>
        </w:rPr>
      </w:pPr>
    </w:p>
    <w:p w:rsidR="004C3D73" w:rsidRDefault="004C3D73" w:rsidP="00243889">
      <w:pPr>
        <w:jc w:val="both"/>
        <w:rPr>
          <w:b/>
        </w:rPr>
      </w:pPr>
      <w:r w:rsidRPr="001411DC">
        <w:rPr>
          <w:b/>
        </w:rPr>
        <w:t xml:space="preserve">Termín: </w:t>
      </w:r>
      <w:r w:rsidR="00753A2A">
        <w:rPr>
          <w:b/>
        </w:rPr>
        <w:t>16</w:t>
      </w:r>
      <w:r w:rsidRPr="001411DC">
        <w:rPr>
          <w:b/>
        </w:rPr>
        <w:t>.</w:t>
      </w:r>
      <w:r w:rsidR="00753A2A">
        <w:rPr>
          <w:b/>
        </w:rPr>
        <w:t>10.</w:t>
      </w:r>
      <w:r w:rsidRPr="001411DC">
        <w:rPr>
          <w:b/>
        </w:rPr>
        <w:t>2014 podá informaci o plnění úkolu.</w:t>
      </w:r>
    </w:p>
    <w:p w:rsidR="00485ABB" w:rsidRDefault="00485ABB" w:rsidP="00243889">
      <w:pPr>
        <w:jc w:val="both"/>
        <w:rPr>
          <w:b/>
        </w:rPr>
      </w:pPr>
    </w:p>
    <w:p w:rsidR="00485ABB" w:rsidRDefault="00485ABB" w:rsidP="00243889">
      <w:pPr>
        <w:jc w:val="both"/>
        <w:rPr>
          <w:b/>
        </w:rPr>
      </w:pPr>
      <w:r>
        <w:rPr>
          <w:b/>
        </w:rPr>
        <w:t>C.15. Protipovodňová ochrana Šáreckého údolí.</w:t>
      </w:r>
    </w:p>
    <w:p w:rsidR="00485ABB" w:rsidRDefault="00485ABB" w:rsidP="00243889">
      <w:pPr>
        <w:jc w:val="both"/>
        <w:rPr>
          <w:b/>
        </w:rPr>
      </w:pPr>
    </w:p>
    <w:p w:rsidR="00430B9E" w:rsidRDefault="00485ABB" w:rsidP="00243889">
      <w:pPr>
        <w:jc w:val="both"/>
      </w:pPr>
      <w:r w:rsidRPr="00485ABB">
        <w:t xml:space="preserve">Na žádost pana náměstka primátora Ing.Nouzy byl do programu dnešního jednání naší KOMISE zahrnut nový bod, týkající se posouzení </w:t>
      </w:r>
      <w:r>
        <w:t>možností výstavby PPO v Šáreckém údolí</w:t>
      </w:r>
      <w:r w:rsidR="00430B9E">
        <w:t>. Dnešního jednání se jako host zúčastnili představitelé spolku „Šárecké údolí“ paní Ing.Konaříková, Arch.Hodek a Ing.Ptáček.  Osobně prezentovali záměr ochrany Šáreckého údolí před povodněmi. Zdůraznili jak význam lokality pro život místních obyvatel tak pro výrazný rekreační význam tohoto chráněného území pro obyvatele Prahy. Připomněli značné povodňové škody jak při povodni v roce 2002 tak při loňské povodni 2013. Při svých doporučeních vycházejí ze studie Ochrany Šáreckého údolí, kterou nechala  zpracovat letos na jaře MČ Praha 6.Členové KOMISE byli s předloženými návrhy seznámeni již v předstihu při obdržení pozvánky na dnešní jednání.</w:t>
      </w:r>
    </w:p>
    <w:p w:rsidR="00485ABB" w:rsidRDefault="00430B9E" w:rsidP="00243889">
      <w:pPr>
        <w:jc w:val="both"/>
      </w:pPr>
      <w:r>
        <w:t>Po diskuzi k uvedené problematice bylo KOMISÍ</w:t>
      </w:r>
      <w:r w:rsidR="00E95467">
        <w:t xml:space="preserve"> shledány důvody k řešení uvedené problematiky na úrovni Magistrátu, neboť tato problematika přesahuje možnosti řešit ji pouze na úrovni MČ P 6. Zaplavování dolního úseku Šáreckého potoka v délce cca 1600 m je způsobeno především povodňovými stavy ve Vltavě.KOMISÍ proto bylo</w:t>
      </w:r>
      <w:r>
        <w:t xml:space="preserve"> doporučeno, aby </w:t>
      </w:r>
      <w:r w:rsidR="00E95467">
        <w:t xml:space="preserve"> OTV HMP, Ing.Albert Ph.D. vypsal výběrové řízení na zpracování odborné Studie komplexní protipovodňové ochrany povodí Šáreckého potoka, která zahrne veškeré vlivy, způsobující povodňové škody v údolí a navrhne soubor technických opatření na jejich eliminaci nebo výrazné snížení.  </w:t>
      </w:r>
      <w:r>
        <w:t xml:space="preserve"> </w:t>
      </w:r>
    </w:p>
    <w:p w:rsidR="00E95467" w:rsidRDefault="00E95467" w:rsidP="00243889">
      <w:pPr>
        <w:jc w:val="both"/>
      </w:pPr>
    </w:p>
    <w:p w:rsidR="00E95467" w:rsidRPr="005A228B" w:rsidRDefault="00E95467" w:rsidP="00243889">
      <w:pPr>
        <w:jc w:val="both"/>
        <w:rPr>
          <w:b/>
        </w:rPr>
      </w:pPr>
      <w:r w:rsidRPr="005A228B">
        <w:rPr>
          <w:b/>
        </w:rPr>
        <w:t xml:space="preserve">Úkol: OTV HMP-Ing.Albert Ph.D. zajistí zpracování </w:t>
      </w:r>
      <w:r w:rsidR="005A228B" w:rsidRPr="005A228B">
        <w:rPr>
          <w:b/>
        </w:rPr>
        <w:t xml:space="preserve">technicko-ekonomické </w:t>
      </w:r>
      <w:r w:rsidRPr="005A228B">
        <w:rPr>
          <w:b/>
        </w:rPr>
        <w:t>Studie</w:t>
      </w:r>
      <w:r w:rsidR="005A228B" w:rsidRPr="005A228B">
        <w:rPr>
          <w:b/>
        </w:rPr>
        <w:t>, která poslouží Radě HMP případně Zastupitelstvu k rozhodování o rozsahu a velikosti optimální PPO ohroženého území obdobně, jako je to u již posuzovaných  lokalit Lahovice-Lahovičky , Trojská kotlina, Rokytka a Botič.</w:t>
      </w:r>
    </w:p>
    <w:p w:rsidR="005A228B" w:rsidRPr="005A228B" w:rsidRDefault="005A228B" w:rsidP="00243889">
      <w:pPr>
        <w:jc w:val="both"/>
        <w:rPr>
          <w:b/>
        </w:rPr>
      </w:pPr>
    </w:p>
    <w:p w:rsidR="005A228B" w:rsidRPr="005A228B" w:rsidRDefault="005A228B" w:rsidP="00243889">
      <w:pPr>
        <w:jc w:val="both"/>
        <w:rPr>
          <w:b/>
        </w:rPr>
      </w:pPr>
      <w:r w:rsidRPr="005A228B">
        <w:rPr>
          <w:b/>
        </w:rPr>
        <w:t>Termín: 16.10.1014 a dále průběžně</w:t>
      </w:r>
    </w:p>
    <w:p w:rsidR="004C3D73" w:rsidRDefault="004C3D73" w:rsidP="00243889">
      <w:pPr>
        <w:jc w:val="both"/>
      </w:pPr>
      <w:r>
        <w:lastRenderedPageBreak/>
        <w:t xml:space="preserve"> </w:t>
      </w:r>
    </w:p>
    <w:p w:rsidR="004C3D73" w:rsidRDefault="004C3D73" w:rsidP="00243889">
      <w:pPr>
        <w:jc w:val="both"/>
        <w:rPr>
          <w:b/>
          <w:i/>
        </w:rPr>
      </w:pPr>
      <w:r>
        <w:rPr>
          <w:b/>
          <w:u w:val="single"/>
        </w:rPr>
        <w:t>3</w:t>
      </w:r>
      <w:r w:rsidRPr="005863E4">
        <w:rPr>
          <w:b/>
          <w:u w:val="single"/>
        </w:rPr>
        <w:t xml:space="preserve">. </w:t>
      </w:r>
      <w:r w:rsidRPr="00C978B3">
        <w:rPr>
          <w:b/>
          <w:i/>
        </w:rPr>
        <w:t>Různé</w:t>
      </w:r>
      <w:r w:rsidRPr="005863E4">
        <w:rPr>
          <w:i/>
        </w:rPr>
        <w:t>:</w:t>
      </w:r>
      <w:r w:rsidRPr="00374E2F">
        <w:rPr>
          <w:b/>
          <w:i/>
        </w:rPr>
        <w:t xml:space="preserve"> </w:t>
      </w:r>
    </w:p>
    <w:p w:rsidR="004C3D73" w:rsidRDefault="004C3D73" w:rsidP="00C978B3">
      <w:pPr>
        <w:jc w:val="both"/>
        <w:rPr>
          <w:i/>
        </w:rPr>
      </w:pPr>
      <w:r>
        <w:rPr>
          <w:i/>
        </w:rPr>
        <w:t>.</w:t>
      </w:r>
    </w:p>
    <w:p w:rsidR="004C3D73" w:rsidRDefault="004C3D73" w:rsidP="00C978B3">
      <w:pPr>
        <w:jc w:val="both"/>
        <w:rPr>
          <w:i/>
        </w:rPr>
      </w:pPr>
    </w:p>
    <w:p w:rsidR="00132C7B" w:rsidRDefault="00753A2A" w:rsidP="00132C7B">
      <w:pPr>
        <w:pStyle w:val="Odstavecseseznamem"/>
        <w:numPr>
          <w:ilvl w:val="1"/>
          <w:numId w:val="1"/>
        </w:numPr>
        <w:jc w:val="both"/>
        <w:rPr>
          <w:i/>
        </w:rPr>
      </w:pPr>
      <w:r w:rsidRPr="00132C7B">
        <w:rPr>
          <w:i/>
        </w:rPr>
        <w:t>Předseda KOMISE ve své závěrečné řeči mimo jiné konstatoval, že je potřebné a pro HMP prospěšné, aby práce KOMISE n</w:t>
      </w:r>
      <w:r w:rsidR="00132C7B" w:rsidRPr="00132C7B">
        <w:rPr>
          <w:i/>
        </w:rPr>
        <w:t>adále pokračovala. T</w:t>
      </w:r>
      <w:r w:rsidRPr="00132C7B">
        <w:rPr>
          <w:i/>
        </w:rPr>
        <w:t>ermíny porad KOMISE do konce tohoto roku j</w:t>
      </w:r>
      <w:r w:rsidR="00132C7B" w:rsidRPr="00132C7B">
        <w:rPr>
          <w:i/>
        </w:rPr>
        <w:t>sou následující:</w:t>
      </w:r>
    </w:p>
    <w:p w:rsidR="00132C7B" w:rsidRDefault="00132C7B" w:rsidP="00132C7B">
      <w:pPr>
        <w:pStyle w:val="Odstavecseseznamem"/>
        <w:numPr>
          <w:ilvl w:val="2"/>
          <w:numId w:val="1"/>
        </w:numPr>
        <w:jc w:val="both"/>
        <w:rPr>
          <w:i/>
        </w:rPr>
      </w:pPr>
      <w:r>
        <w:rPr>
          <w:i/>
        </w:rPr>
        <w:t>Čtvrtek 16. října 2014 v 16 hod</w:t>
      </w:r>
    </w:p>
    <w:p w:rsidR="00132C7B" w:rsidRDefault="00132C7B" w:rsidP="00132C7B">
      <w:pPr>
        <w:pStyle w:val="Odstavecseseznamem"/>
        <w:numPr>
          <w:ilvl w:val="2"/>
          <w:numId w:val="1"/>
        </w:numPr>
        <w:jc w:val="both"/>
        <w:rPr>
          <w:i/>
        </w:rPr>
      </w:pPr>
      <w:r>
        <w:rPr>
          <w:i/>
        </w:rPr>
        <w:t>Čtvrtek 20. Listopadu 2014</w:t>
      </w:r>
    </w:p>
    <w:p w:rsidR="00132C7B" w:rsidRPr="00132C7B" w:rsidRDefault="00132C7B" w:rsidP="00132C7B">
      <w:pPr>
        <w:pStyle w:val="Odstavecseseznamem"/>
        <w:numPr>
          <w:ilvl w:val="2"/>
          <w:numId w:val="1"/>
        </w:numPr>
        <w:jc w:val="both"/>
        <w:rPr>
          <w:i/>
        </w:rPr>
      </w:pPr>
      <w:r>
        <w:rPr>
          <w:i/>
        </w:rPr>
        <w:t>Čtvrtek 11.prosince 2014, vždy v 16 hod v zasedací místnosti Rady HMP</w:t>
      </w: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r>
        <w:rPr>
          <w:i/>
        </w:rPr>
        <w:t>.</w:t>
      </w:r>
    </w:p>
    <w:p w:rsidR="004C3D73" w:rsidRDefault="004C3D73" w:rsidP="00C978B3">
      <w:pPr>
        <w:jc w:val="both"/>
        <w:rPr>
          <w:i/>
        </w:rPr>
      </w:pPr>
    </w:p>
    <w:p w:rsidR="004C3D73" w:rsidRPr="00BA71CF" w:rsidRDefault="004C3D73" w:rsidP="00AD447E">
      <w:pPr>
        <w:jc w:val="both"/>
        <w:rPr>
          <w:i/>
        </w:rPr>
      </w:pPr>
    </w:p>
    <w:p w:rsidR="004C3D73" w:rsidRDefault="004C3D73" w:rsidP="00AD447E">
      <w:pPr>
        <w:jc w:val="both"/>
      </w:pPr>
      <w:r>
        <w:t>.</w:t>
      </w:r>
    </w:p>
    <w:p w:rsidR="004C3D73" w:rsidRDefault="004C3D73" w:rsidP="00AD447E">
      <w:pPr>
        <w:jc w:val="both"/>
      </w:pPr>
      <w:r>
        <w:t>Schválil: předseda komise Jiří Vávra</w:t>
      </w:r>
    </w:p>
    <w:p w:rsidR="004C3D73" w:rsidRDefault="004C3D73" w:rsidP="00AD447E">
      <w:pPr>
        <w:jc w:val="both"/>
      </w:pPr>
    </w:p>
    <w:p w:rsidR="004C3D73" w:rsidRDefault="004C3D73" w:rsidP="00AD447E">
      <w:pPr>
        <w:jc w:val="both"/>
      </w:pPr>
      <w:r>
        <w:t>Zapsal: tajemník komise Ing. Pavel Uher</w:t>
      </w:r>
    </w:p>
    <w:p w:rsidR="004C3D73" w:rsidRDefault="004C3D73" w:rsidP="00AD447E">
      <w:pPr>
        <w:jc w:val="both"/>
      </w:pPr>
    </w:p>
    <w:p w:rsidR="004C3D73" w:rsidRDefault="00132C7B" w:rsidP="00AD447E">
      <w:pPr>
        <w:jc w:val="both"/>
      </w:pPr>
      <w:r>
        <w:t>V Praze dne 24.7</w:t>
      </w:r>
      <w:r w:rsidR="004C3D73">
        <w:t>. 2014</w:t>
      </w:r>
    </w:p>
    <w:p w:rsidR="004C3D73" w:rsidRDefault="004C3D73" w:rsidP="00FE2DA5">
      <w:pPr>
        <w:jc w:val="both"/>
        <w:outlineLvl w:val="0"/>
        <w:rPr>
          <w:rFonts w:cs="Arial"/>
          <w:szCs w:val="22"/>
        </w:rPr>
      </w:pPr>
    </w:p>
    <w:sectPr w:rsidR="004C3D73"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C9" w:rsidRDefault="003D28C9">
      <w:r>
        <w:separator/>
      </w:r>
    </w:p>
  </w:endnote>
  <w:endnote w:type="continuationSeparator" w:id="0">
    <w:p w:rsidR="003D28C9" w:rsidRDefault="003D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A6351B">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C9" w:rsidRDefault="003D28C9">
      <w:r>
        <w:separator/>
      </w:r>
    </w:p>
  </w:footnote>
  <w:footnote w:type="continuationSeparator" w:id="0">
    <w:p w:rsidR="003D28C9" w:rsidRDefault="003D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547EBB"/>
    <w:multiLevelType w:val="hybridMultilevel"/>
    <w:tmpl w:val="98F6B43A"/>
    <w:lvl w:ilvl="0" w:tplc="3D74FED4">
      <w:start w:val="2"/>
      <w:numFmt w:val="bullet"/>
      <w:lvlText w:val="-"/>
      <w:lvlJc w:val="left"/>
      <w:pPr>
        <w:ind w:left="1065" w:hanging="360"/>
      </w:pPr>
      <w:rPr>
        <w:rFonts w:ascii="Arial" w:eastAsia="Times New Roman" w:hAnsi="Arial" w:hint="default"/>
        <w:color w:val="auto"/>
        <w:sz w:val="22"/>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D135F"/>
    <w:multiLevelType w:val="hybridMultilevel"/>
    <w:tmpl w:val="A8C2CD4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ED34337"/>
    <w:multiLevelType w:val="hybridMultilevel"/>
    <w:tmpl w:val="FBA0EF9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9"/>
  </w:num>
  <w:num w:numId="3">
    <w:abstractNumId w:val="16"/>
  </w:num>
  <w:num w:numId="4">
    <w:abstractNumId w:val="15"/>
  </w:num>
  <w:num w:numId="5">
    <w:abstractNumId w:val="33"/>
  </w:num>
  <w:num w:numId="6">
    <w:abstractNumId w:val="0"/>
  </w:num>
  <w:num w:numId="7">
    <w:abstractNumId w:val="9"/>
  </w:num>
  <w:num w:numId="8">
    <w:abstractNumId w:val="7"/>
  </w:num>
  <w:num w:numId="9">
    <w:abstractNumId w:val="12"/>
  </w:num>
  <w:num w:numId="10">
    <w:abstractNumId w:val="13"/>
  </w:num>
  <w:num w:numId="11">
    <w:abstractNumId w:val="25"/>
  </w:num>
  <w:num w:numId="12">
    <w:abstractNumId w:val="11"/>
  </w:num>
  <w:num w:numId="13">
    <w:abstractNumId w:val="27"/>
  </w:num>
  <w:num w:numId="14">
    <w:abstractNumId w:val="3"/>
  </w:num>
  <w:num w:numId="15">
    <w:abstractNumId w:val="28"/>
  </w:num>
  <w:num w:numId="16">
    <w:abstractNumId w:val="14"/>
  </w:num>
  <w:num w:numId="17">
    <w:abstractNumId w:val="26"/>
  </w:num>
  <w:num w:numId="18">
    <w:abstractNumId w:val="22"/>
  </w:num>
  <w:num w:numId="19">
    <w:abstractNumId w:val="2"/>
  </w:num>
  <w:num w:numId="20">
    <w:abstractNumId w:val="1"/>
  </w:num>
  <w:num w:numId="21">
    <w:abstractNumId w:val="24"/>
  </w:num>
  <w:num w:numId="22">
    <w:abstractNumId w:val="30"/>
  </w:num>
  <w:num w:numId="23">
    <w:abstractNumId w:val="19"/>
  </w:num>
  <w:num w:numId="24">
    <w:abstractNumId w:val="17"/>
  </w:num>
  <w:num w:numId="25">
    <w:abstractNumId w:val="5"/>
  </w:num>
  <w:num w:numId="26">
    <w:abstractNumId w:val="6"/>
  </w:num>
  <w:num w:numId="27">
    <w:abstractNumId w:val="31"/>
  </w:num>
  <w:num w:numId="28">
    <w:abstractNumId w:val="4"/>
  </w:num>
  <w:num w:numId="29">
    <w:abstractNumId w:val="21"/>
  </w:num>
  <w:num w:numId="30">
    <w:abstractNumId w:val="10"/>
  </w:num>
  <w:num w:numId="31">
    <w:abstractNumId w:val="1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7BE"/>
    <w:rsid w:val="00000CEF"/>
    <w:rsid w:val="00001A05"/>
    <w:rsid w:val="00001BA0"/>
    <w:rsid w:val="0000314F"/>
    <w:rsid w:val="00003771"/>
    <w:rsid w:val="000050B8"/>
    <w:rsid w:val="000053B5"/>
    <w:rsid w:val="000054DF"/>
    <w:rsid w:val="000057B8"/>
    <w:rsid w:val="00005E48"/>
    <w:rsid w:val="00007521"/>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2DB6"/>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CED"/>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32DE"/>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050"/>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02"/>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982"/>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680"/>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7B"/>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0BD0"/>
    <w:rsid w:val="001411DC"/>
    <w:rsid w:val="001414A6"/>
    <w:rsid w:val="00141B82"/>
    <w:rsid w:val="0014271B"/>
    <w:rsid w:val="00142AA9"/>
    <w:rsid w:val="00142AF3"/>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33E"/>
    <w:rsid w:val="0015146E"/>
    <w:rsid w:val="00151751"/>
    <w:rsid w:val="00151C79"/>
    <w:rsid w:val="00151E8C"/>
    <w:rsid w:val="00152E44"/>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ACC"/>
    <w:rsid w:val="00190F23"/>
    <w:rsid w:val="00191895"/>
    <w:rsid w:val="00191C1B"/>
    <w:rsid w:val="00191C63"/>
    <w:rsid w:val="00191CCC"/>
    <w:rsid w:val="00191CE1"/>
    <w:rsid w:val="001928F5"/>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6C34"/>
    <w:rsid w:val="001F70B5"/>
    <w:rsid w:val="001F7E07"/>
    <w:rsid w:val="00200D19"/>
    <w:rsid w:val="00201B7B"/>
    <w:rsid w:val="00201D59"/>
    <w:rsid w:val="00201E2D"/>
    <w:rsid w:val="00203147"/>
    <w:rsid w:val="002035C7"/>
    <w:rsid w:val="0020391C"/>
    <w:rsid w:val="0020424C"/>
    <w:rsid w:val="002044AB"/>
    <w:rsid w:val="0020451E"/>
    <w:rsid w:val="00204E3A"/>
    <w:rsid w:val="002052A2"/>
    <w:rsid w:val="00205516"/>
    <w:rsid w:val="00205974"/>
    <w:rsid w:val="00205A99"/>
    <w:rsid w:val="00205DC5"/>
    <w:rsid w:val="00207130"/>
    <w:rsid w:val="00207B3C"/>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852"/>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47DB7"/>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17"/>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2D4"/>
    <w:rsid w:val="002B0326"/>
    <w:rsid w:val="002B104A"/>
    <w:rsid w:val="002B1844"/>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6725"/>
    <w:rsid w:val="002F6947"/>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6A3"/>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5828"/>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669"/>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069"/>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1B6"/>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8C9"/>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07DA5"/>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7E8"/>
    <w:rsid w:val="0042786B"/>
    <w:rsid w:val="0043039D"/>
    <w:rsid w:val="004303AF"/>
    <w:rsid w:val="0043079E"/>
    <w:rsid w:val="00430A36"/>
    <w:rsid w:val="00430B2B"/>
    <w:rsid w:val="00430B9E"/>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BB"/>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3D73"/>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2D2A"/>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56B6"/>
    <w:rsid w:val="00526BF3"/>
    <w:rsid w:val="00526DB6"/>
    <w:rsid w:val="005279D7"/>
    <w:rsid w:val="00530611"/>
    <w:rsid w:val="0053069D"/>
    <w:rsid w:val="00530AD5"/>
    <w:rsid w:val="00530B12"/>
    <w:rsid w:val="005314E1"/>
    <w:rsid w:val="005318E8"/>
    <w:rsid w:val="00531B3C"/>
    <w:rsid w:val="0053206D"/>
    <w:rsid w:val="00532272"/>
    <w:rsid w:val="0053261A"/>
    <w:rsid w:val="00532AE7"/>
    <w:rsid w:val="00533366"/>
    <w:rsid w:val="00533DC4"/>
    <w:rsid w:val="00534E60"/>
    <w:rsid w:val="00534FB0"/>
    <w:rsid w:val="005353BC"/>
    <w:rsid w:val="00535581"/>
    <w:rsid w:val="005359F3"/>
    <w:rsid w:val="00535BFC"/>
    <w:rsid w:val="00536FA2"/>
    <w:rsid w:val="005370E9"/>
    <w:rsid w:val="00537445"/>
    <w:rsid w:val="00537F6F"/>
    <w:rsid w:val="0054046F"/>
    <w:rsid w:val="005407A8"/>
    <w:rsid w:val="0054093A"/>
    <w:rsid w:val="00540955"/>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3EC"/>
    <w:rsid w:val="00597C10"/>
    <w:rsid w:val="005A057A"/>
    <w:rsid w:val="005A0E20"/>
    <w:rsid w:val="005A1573"/>
    <w:rsid w:val="005A2288"/>
    <w:rsid w:val="005A228B"/>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644E"/>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2E1C"/>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5E2"/>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1E0"/>
    <w:rsid w:val="0061247A"/>
    <w:rsid w:val="006126F4"/>
    <w:rsid w:val="00612D65"/>
    <w:rsid w:val="00613216"/>
    <w:rsid w:val="00613358"/>
    <w:rsid w:val="0061388B"/>
    <w:rsid w:val="00613918"/>
    <w:rsid w:val="00613991"/>
    <w:rsid w:val="00614061"/>
    <w:rsid w:val="006141CF"/>
    <w:rsid w:val="00614313"/>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16B2"/>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5A20"/>
    <w:rsid w:val="00636BC7"/>
    <w:rsid w:val="00637150"/>
    <w:rsid w:val="006378BC"/>
    <w:rsid w:val="00637F75"/>
    <w:rsid w:val="00640287"/>
    <w:rsid w:val="00640851"/>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0F34"/>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4EA8"/>
    <w:rsid w:val="006857DC"/>
    <w:rsid w:val="00685C96"/>
    <w:rsid w:val="006864A3"/>
    <w:rsid w:val="006865E5"/>
    <w:rsid w:val="00686D66"/>
    <w:rsid w:val="006872BF"/>
    <w:rsid w:val="006874AB"/>
    <w:rsid w:val="0068770F"/>
    <w:rsid w:val="006900FC"/>
    <w:rsid w:val="0069088F"/>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2"/>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389"/>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0B5"/>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16B0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212"/>
    <w:rsid w:val="00731CF3"/>
    <w:rsid w:val="007323E9"/>
    <w:rsid w:val="007330E2"/>
    <w:rsid w:val="00733167"/>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68A"/>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A2A"/>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38B"/>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54"/>
    <w:rsid w:val="007F48F7"/>
    <w:rsid w:val="007F4E0E"/>
    <w:rsid w:val="007F6A0F"/>
    <w:rsid w:val="007F6E37"/>
    <w:rsid w:val="007F7031"/>
    <w:rsid w:val="007F71D0"/>
    <w:rsid w:val="007F7379"/>
    <w:rsid w:val="007F77C5"/>
    <w:rsid w:val="007F7F5D"/>
    <w:rsid w:val="00800112"/>
    <w:rsid w:val="00800A11"/>
    <w:rsid w:val="00801DAA"/>
    <w:rsid w:val="00802093"/>
    <w:rsid w:val="00802642"/>
    <w:rsid w:val="00802926"/>
    <w:rsid w:val="0080384C"/>
    <w:rsid w:val="00803A40"/>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8A3"/>
    <w:rsid w:val="00815A2D"/>
    <w:rsid w:val="00815E9D"/>
    <w:rsid w:val="00816151"/>
    <w:rsid w:val="00816404"/>
    <w:rsid w:val="0081685C"/>
    <w:rsid w:val="008169B3"/>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373D"/>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33B"/>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8D1"/>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34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1C"/>
    <w:rsid w:val="00882A40"/>
    <w:rsid w:val="008832EB"/>
    <w:rsid w:val="008835DD"/>
    <w:rsid w:val="00883BDD"/>
    <w:rsid w:val="00883F82"/>
    <w:rsid w:val="0088404F"/>
    <w:rsid w:val="00884CC0"/>
    <w:rsid w:val="008851FE"/>
    <w:rsid w:val="008858B6"/>
    <w:rsid w:val="00885B1D"/>
    <w:rsid w:val="00886150"/>
    <w:rsid w:val="00887163"/>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AC4"/>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1E5E"/>
    <w:rsid w:val="008D3609"/>
    <w:rsid w:val="008D3D6A"/>
    <w:rsid w:val="008D3E2D"/>
    <w:rsid w:val="008D4DDC"/>
    <w:rsid w:val="008D50A1"/>
    <w:rsid w:val="008D5CB9"/>
    <w:rsid w:val="008D5D8F"/>
    <w:rsid w:val="008D5E3C"/>
    <w:rsid w:val="008D5EC4"/>
    <w:rsid w:val="008D612E"/>
    <w:rsid w:val="008D670E"/>
    <w:rsid w:val="008D730F"/>
    <w:rsid w:val="008D7C11"/>
    <w:rsid w:val="008E06C0"/>
    <w:rsid w:val="008E0A3C"/>
    <w:rsid w:val="008E0ED7"/>
    <w:rsid w:val="008E133C"/>
    <w:rsid w:val="008E223D"/>
    <w:rsid w:val="008E268C"/>
    <w:rsid w:val="008E2E15"/>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CD3"/>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2BCC"/>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A1"/>
    <w:rsid w:val="009509F6"/>
    <w:rsid w:val="00950C28"/>
    <w:rsid w:val="00951743"/>
    <w:rsid w:val="00951C07"/>
    <w:rsid w:val="009520C8"/>
    <w:rsid w:val="009529A6"/>
    <w:rsid w:val="00952B26"/>
    <w:rsid w:val="00953B00"/>
    <w:rsid w:val="00954805"/>
    <w:rsid w:val="00954E98"/>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5CC"/>
    <w:rsid w:val="00973DF6"/>
    <w:rsid w:val="00973F0B"/>
    <w:rsid w:val="0097561B"/>
    <w:rsid w:val="00975CF6"/>
    <w:rsid w:val="009761D8"/>
    <w:rsid w:val="00976376"/>
    <w:rsid w:val="00976694"/>
    <w:rsid w:val="00976AA9"/>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61E5"/>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781"/>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22"/>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51B"/>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B16"/>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D7775"/>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9DC"/>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B4E"/>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1CF"/>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A97"/>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00C"/>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2E2C"/>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77C1A"/>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DA2"/>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2E9B"/>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6E3"/>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A46"/>
    <w:rsid w:val="00D31C38"/>
    <w:rsid w:val="00D325B6"/>
    <w:rsid w:val="00D32D3D"/>
    <w:rsid w:val="00D32DF1"/>
    <w:rsid w:val="00D3347D"/>
    <w:rsid w:val="00D3364C"/>
    <w:rsid w:val="00D3397C"/>
    <w:rsid w:val="00D34059"/>
    <w:rsid w:val="00D34359"/>
    <w:rsid w:val="00D347BA"/>
    <w:rsid w:val="00D34864"/>
    <w:rsid w:val="00D349BB"/>
    <w:rsid w:val="00D34A1D"/>
    <w:rsid w:val="00D34C74"/>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5CC2"/>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4B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70D"/>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67C0"/>
    <w:rsid w:val="00E870F7"/>
    <w:rsid w:val="00E871B0"/>
    <w:rsid w:val="00E872D3"/>
    <w:rsid w:val="00E873DF"/>
    <w:rsid w:val="00E8766B"/>
    <w:rsid w:val="00E87F52"/>
    <w:rsid w:val="00E90159"/>
    <w:rsid w:val="00E90523"/>
    <w:rsid w:val="00E9052E"/>
    <w:rsid w:val="00E90618"/>
    <w:rsid w:val="00E90680"/>
    <w:rsid w:val="00E90729"/>
    <w:rsid w:val="00E907BE"/>
    <w:rsid w:val="00E909B5"/>
    <w:rsid w:val="00E911AE"/>
    <w:rsid w:val="00E919C9"/>
    <w:rsid w:val="00E91A03"/>
    <w:rsid w:val="00E925C3"/>
    <w:rsid w:val="00E9338A"/>
    <w:rsid w:val="00E9376B"/>
    <w:rsid w:val="00E94072"/>
    <w:rsid w:val="00E94993"/>
    <w:rsid w:val="00E95467"/>
    <w:rsid w:val="00E9577A"/>
    <w:rsid w:val="00E95CA3"/>
    <w:rsid w:val="00E95F63"/>
    <w:rsid w:val="00E96A01"/>
    <w:rsid w:val="00E96CB8"/>
    <w:rsid w:val="00E97180"/>
    <w:rsid w:val="00EA0012"/>
    <w:rsid w:val="00EA03F4"/>
    <w:rsid w:val="00EA0EF9"/>
    <w:rsid w:val="00EA173F"/>
    <w:rsid w:val="00EA176F"/>
    <w:rsid w:val="00EA18E9"/>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12B6"/>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6A5"/>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506"/>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0DF"/>
    <w:rsid w:val="00F101E4"/>
    <w:rsid w:val="00F10EAD"/>
    <w:rsid w:val="00F10F58"/>
    <w:rsid w:val="00F10FE6"/>
    <w:rsid w:val="00F11254"/>
    <w:rsid w:val="00F1145D"/>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A4D"/>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6BF"/>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086"/>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9D9"/>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16C"/>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59B"/>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6243">
      <w:marLeft w:val="0"/>
      <w:marRight w:val="0"/>
      <w:marTop w:val="0"/>
      <w:marBottom w:val="0"/>
      <w:divBdr>
        <w:top w:val="none" w:sz="0" w:space="0" w:color="auto"/>
        <w:left w:val="none" w:sz="0" w:space="0" w:color="auto"/>
        <w:bottom w:val="none" w:sz="0" w:space="0" w:color="auto"/>
        <w:right w:val="none" w:sz="0" w:space="0" w:color="auto"/>
      </w:divBdr>
    </w:div>
    <w:div w:id="703406244">
      <w:marLeft w:val="0"/>
      <w:marRight w:val="0"/>
      <w:marTop w:val="0"/>
      <w:marBottom w:val="0"/>
      <w:divBdr>
        <w:top w:val="none" w:sz="0" w:space="0" w:color="auto"/>
        <w:left w:val="none" w:sz="0" w:space="0" w:color="auto"/>
        <w:bottom w:val="none" w:sz="0" w:space="0" w:color="auto"/>
        <w:right w:val="none" w:sz="0" w:space="0" w:color="auto"/>
      </w:divBdr>
    </w:div>
    <w:div w:id="703406245">
      <w:marLeft w:val="0"/>
      <w:marRight w:val="0"/>
      <w:marTop w:val="0"/>
      <w:marBottom w:val="0"/>
      <w:divBdr>
        <w:top w:val="none" w:sz="0" w:space="0" w:color="auto"/>
        <w:left w:val="none" w:sz="0" w:space="0" w:color="auto"/>
        <w:bottom w:val="none" w:sz="0" w:space="0" w:color="auto"/>
        <w:right w:val="none" w:sz="0" w:space="0" w:color="auto"/>
      </w:divBdr>
    </w:div>
    <w:div w:id="703406246">
      <w:marLeft w:val="0"/>
      <w:marRight w:val="0"/>
      <w:marTop w:val="0"/>
      <w:marBottom w:val="0"/>
      <w:divBdr>
        <w:top w:val="none" w:sz="0" w:space="0" w:color="auto"/>
        <w:left w:val="none" w:sz="0" w:space="0" w:color="auto"/>
        <w:bottom w:val="none" w:sz="0" w:space="0" w:color="auto"/>
        <w:right w:val="none" w:sz="0" w:space="0" w:color="auto"/>
      </w:divBdr>
    </w:div>
    <w:div w:id="703406247">
      <w:marLeft w:val="0"/>
      <w:marRight w:val="0"/>
      <w:marTop w:val="0"/>
      <w:marBottom w:val="0"/>
      <w:divBdr>
        <w:top w:val="none" w:sz="0" w:space="0" w:color="auto"/>
        <w:left w:val="none" w:sz="0" w:space="0" w:color="auto"/>
        <w:bottom w:val="none" w:sz="0" w:space="0" w:color="auto"/>
        <w:right w:val="none" w:sz="0" w:space="0" w:color="auto"/>
      </w:divBdr>
    </w:div>
    <w:div w:id="703406248">
      <w:marLeft w:val="0"/>
      <w:marRight w:val="0"/>
      <w:marTop w:val="0"/>
      <w:marBottom w:val="0"/>
      <w:divBdr>
        <w:top w:val="none" w:sz="0" w:space="0" w:color="auto"/>
        <w:left w:val="none" w:sz="0" w:space="0" w:color="auto"/>
        <w:bottom w:val="none" w:sz="0" w:space="0" w:color="auto"/>
        <w:right w:val="none" w:sz="0" w:space="0" w:color="auto"/>
      </w:divBdr>
    </w:div>
    <w:div w:id="703406249">
      <w:marLeft w:val="0"/>
      <w:marRight w:val="0"/>
      <w:marTop w:val="0"/>
      <w:marBottom w:val="0"/>
      <w:divBdr>
        <w:top w:val="none" w:sz="0" w:space="0" w:color="auto"/>
        <w:left w:val="none" w:sz="0" w:space="0" w:color="auto"/>
        <w:bottom w:val="none" w:sz="0" w:space="0" w:color="auto"/>
        <w:right w:val="none" w:sz="0" w:space="0" w:color="auto"/>
      </w:divBdr>
    </w:div>
    <w:div w:id="703406250">
      <w:marLeft w:val="0"/>
      <w:marRight w:val="0"/>
      <w:marTop w:val="0"/>
      <w:marBottom w:val="0"/>
      <w:divBdr>
        <w:top w:val="none" w:sz="0" w:space="0" w:color="auto"/>
        <w:left w:val="none" w:sz="0" w:space="0" w:color="auto"/>
        <w:bottom w:val="none" w:sz="0" w:space="0" w:color="auto"/>
        <w:right w:val="none" w:sz="0" w:space="0" w:color="auto"/>
      </w:divBdr>
    </w:div>
    <w:div w:id="703406251">
      <w:marLeft w:val="0"/>
      <w:marRight w:val="0"/>
      <w:marTop w:val="0"/>
      <w:marBottom w:val="0"/>
      <w:divBdr>
        <w:top w:val="none" w:sz="0" w:space="0" w:color="auto"/>
        <w:left w:val="none" w:sz="0" w:space="0" w:color="auto"/>
        <w:bottom w:val="none" w:sz="0" w:space="0" w:color="auto"/>
        <w:right w:val="none" w:sz="0" w:space="0" w:color="auto"/>
      </w:divBdr>
    </w:div>
    <w:div w:id="703406252">
      <w:marLeft w:val="0"/>
      <w:marRight w:val="0"/>
      <w:marTop w:val="0"/>
      <w:marBottom w:val="0"/>
      <w:divBdr>
        <w:top w:val="none" w:sz="0" w:space="0" w:color="auto"/>
        <w:left w:val="none" w:sz="0" w:space="0" w:color="auto"/>
        <w:bottom w:val="none" w:sz="0" w:space="0" w:color="auto"/>
        <w:right w:val="none" w:sz="0" w:space="0" w:color="auto"/>
      </w:divBdr>
    </w:div>
    <w:div w:id="703406253">
      <w:marLeft w:val="0"/>
      <w:marRight w:val="0"/>
      <w:marTop w:val="0"/>
      <w:marBottom w:val="0"/>
      <w:divBdr>
        <w:top w:val="none" w:sz="0" w:space="0" w:color="auto"/>
        <w:left w:val="none" w:sz="0" w:space="0" w:color="auto"/>
        <w:bottom w:val="none" w:sz="0" w:space="0" w:color="auto"/>
        <w:right w:val="none" w:sz="0" w:space="0" w:color="auto"/>
      </w:divBdr>
    </w:div>
    <w:div w:id="703406254">
      <w:marLeft w:val="0"/>
      <w:marRight w:val="0"/>
      <w:marTop w:val="0"/>
      <w:marBottom w:val="0"/>
      <w:divBdr>
        <w:top w:val="none" w:sz="0" w:space="0" w:color="auto"/>
        <w:left w:val="none" w:sz="0" w:space="0" w:color="auto"/>
        <w:bottom w:val="none" w:sz="0" w:space="0" w:color="auto"/>
        <w:right w:val="none" w:sz="0" w:space="0" w:color="auto"/>
      </w:divBdr>
    </w:div>
    <w:div w:id="703406255">
      <w:marLeft w:val="0"/>
      <w:marRight w:val="0"/>
      <w:marTop w:val="0"/>
      <w:marBottom w:val="0"/>
      <w:divBdr>
        <w:top w:val="none" w:sz="0" w:space="0" w:color="auto"/>
        <w:left w:val="none" w:sz="0" w:space="0" w:color="auto"/>
        <w:bottom w:val="none" w:sz="0" w:space="0" w:color="auto"/>
        <w:right w:val="none" w:sz="0" w:space="0" w:color="auto"/>
      </w:divBdr>
    </w:div>
    <w:div w:id="703406256">
      <w:marLeft w:val="0"/>
      <w:marRight w:val="0"/>
      <w:marTop w:val="0"/>
      <w:marBottom w:val="0"/>
      <w:divBdr>
        <w:top w:val="none" w:sz="0" w:space="0" w:color="auto"/>
        <w:left w:val="none" w:sz="0" w:space="0" w:color="auto"/>
        <w:bottom w:val="none" w:sz="0" w:space="0" w:color="auto"/>
        <w:right w:val="none" w:sz="0" w:space="0" w:color="auto"/>
      </w:divBdr>
    </w:div>
    <w:div w:id="703406257">
      <w:marLeft w:val="0"/>
      <w:marRight w:val="0"/>
      <w:marTop w:val="0"/>
      <w:marBottom w:val="0"/>
      <w:divBdr>
        <w:top w:val="none" w:sz="0" w:space="0" w:color="auto"/>
        <w:left w:val="none" w:sz="0" w:space="0" w:color="auto"/>
        <w:bottom w:val="none" w:sz="0" w:space="0" w:color="auto"/>
        <w:right w:val="none" w:sz="0" w:space="0" w:color="auto"/>
      </w:divBdr>
    </w:div>
    <w:div w:id="703406258">
      <w:marLeft w:val="0"/>
      <w:marRight w:val="0"/>
      <w:marTop w:val="0"/>
      <w:marBottom w:val="0"/>
      <w:divBdr>
        <w:top w:val="none" w:sz="0" w:space="0" w:color="auto"/>
        <w:left w:val="none" w:sz="0" w:space="0" w:color="auto"/>
        <w:bottom w:val="none" w:sz="0" w:space="0" w:color="auto"/>
        <w:right w:val="none" w:sz="0" w:space="0" w:color="auto"/>
      </w:divBdr>
    </w:div>
    <w:div w:id="703406259">
      <w:marLeft w:val="0"/>
      <w:marRight w:val="0"/>
      <w:marTop w:val="0"/>
      <w:marBottom w:val="0"/>
      <w:divBdr>
        <w:top w:val="none" w:sz="0" w:space="0" w:color="auto"/>
        <w:left w:val="none" w:sz="0" w:space="0" w:color="auto"/>
        <w:bottom w:val="none" w:sz="0" w:space="0" w:color="auto"/>
        <w:right w:val="none" w:sz="0" w:space="0" w:color="auto"/>
      </w:divBdr>
    </w:div>
    <w:div w:id="703406260">
      <w:marLeft w:val="0"/>
      <w:marRight w:val="0"/>
      <w:marTop w:val="0"/>
      <w:marBottom w:val="0"/>
      <w:divBdr>
        <w:top w:val="none" w:sz="0" w:space="0" w:color="auto"/>
        <w:left w:val="none" w:sz="0" w:space="0" w:color="auto"/>
        <w:bottom w:val="none" w:sz="0" w:space="0" w:color="auto"/>
        <w:right w:val="none" w:sz="0" w:space="0" w:color="auto"/>
      </w:divBdr>
    </w:div>
    <w:div w:id="703406261">
      <w:marLeft w:val="0"/>
      <w:marRight w:val="0"/>
      <w:marTop w:val="0"/>
      <w:marBottom w:val="0"/>
      <w:divBdr>
        <w:top w:val="none" w:sz="0" w:space="0" w:color="auto"/>
        <w:left w:val="none" w:sz="0" w:space="0" w:color="auto"/>
        <w:bottom w:val="none" w:sz="0" w:space="0" w:color="auto"/>
        <w:right w:val="none" w:sz="0" w:space="0" w:color="auto"/>
      </w:divBdr>
    </w:div>
    <w:div w:id="703406262">
      <w:marLeft w:val="0"/>
      <w:marRight w:val="0"/>
      <w:marTop w:val="0"/>
      <w:marBottom w:val="0"/>
      <w:divBdr>
        <w:top w:val="none" w:sz="0" w:space="0" w:color="auto"/>
        <w:left w:val="none" w:sz="0" w:space="0" w:color="auto"/>
        <w:bottom w:val="none" w:sz="0" w:space="0" w:color="auto"/>
        <w:right w:val="none" w:sz="0" w:space="0" w:color="auto"/>
      </w:divBdr>
    </w:div>
    <w:div w:id="703406263">
      <w:marLeft w:val="0"/>
      <w:marRight w:val="0"/>
      <w:marTop w:val="0"/>
      <w:marBottom w:val="0"/>
      <w:divBdr>
        <w:top w:val="none" w:sz="0" w:space="0" w:color="auto"/>
        <w:left w:val="none" w:sz="0" w:space="0" w:color="auto"/>
        <w:bottom w:val="none" w:sz="0" w:space="0" w:color="auto"/>
        <w:right w:val="none" w:sz="0" w:space="0" w:color="auto"/>
      </w:divBdr>
    </w:div>
    <w:div w:id="703406264">
      <w:marLeft w:val="0"/>
      <w:marRight w:val="0"/>
      <w:marTop w:val="0"/>
      <w:marBottom w:val="0"/>
      <w:divBdr>
        <w:top w:val="none" w:sz="0" w:space="0" w:color="auto"/>
        <w:left w:val="none" w:sz="0" w:space="0" w:color="auto"/>
        <w:bottom w:val="none" w:sz="0" w:space="0" w:color="auto"/>
        <w:right w:val="none" w:sz="0" w:space="0" w:color="auto"/>
      </w:divBdr>
    </w:div>
    <w:div w:id="703406265">
      <w:marLeft w:val="0"/>
      <w:marRight w:val="0"/>
      <w:marTop w:val="0"/>
      <w:marBottom w:val="0"/>
      <w:divBdr>
        <w:top w:val="none" w:sz="0" w:space="0" w:color="auto"/>
        <w:left w:val="none" w:sz="0" w:space="0" w:color="auto"/>
        <w:bottom w:val="none" w:sz="0" w:space="0" w:color="auto"/>
        <w:right w:val="none" w:sz="0" w:space="0" w:color="auto"/>
      </w:divBdr>
    </w:div>
    <w:div w:id="703406266">
      <w:marLeft w:val="0"/>
      <w:marRight w:val="0"/>
      <w:marTop w:val="0"/>
      <w:marBottom w:val="0"/>
      <w:divBdr>
        <w:top w:val="none" w:sz="0" w:space="0" w:color="auto"/>
        <w:left w:val="none" w:sz="0" w:space="0" w:color="auto"/>
        <w:bottom w:val="none" w:sz="0" w:space="0" w:color="auto"/>
        <w:right w:val="none" w:sz="0" w:space="0" w:color="auto"/>
      </w:divBdr>
    </w:div>
    <w:div w:id="703406267">
      <w:marLeft w:val="0"/>
      <w:marRight w:val="0"/>
      <w:marTop w:val="0"/>
      <w:marBottom w:val="0"/>
      <w:divBdr>
        <w:top w:val="none" w:sz="0" w:space="0" w:color="auto"/>
        <w:left w:val="none" w:sz="0" w:space="0" w:color="auto"/>
        <w:bottom w:val="none" w:sz="0" w:space="0" w:color="auto"/>
        <w:right w:val="none" w:sz="0" w:space="0" w:color="auto"/>
      </w:divBdr>
    </w:div>
    <w:div w:id="703406268">
      <w:marLeft w:val="0"/>
      <w:marRight w:val="0"/>
      <w:marTop w:val="0"/>
      <w:marBottom w:val="0"/>
      <w:divBdr>
        <w:top w:val="none" w:sz="0" w:space="0" w:color="auto"/>
        <w:left w:val="none" w:sz="0" w:space="0" w:color="auto"/>
        <w:bottom w:val="none" w:sz="0" w:space="0" w:color="auto"/>
        <w:right w:val="none" w:sz="0" w:space="0" w:color="auto"/>
      </w:divBdr>
    </w:div>
    <w:div w:id="703406269">
      <w:marLeft w:val="0"/>
      <w:marRight w:val="0"/>
      <w:marTop w:val="0"/>
      <w:marBottom w:val="0"/>
      <w:divBdr>
        <w:top w:val="none" w:sz="0" w:space="0" w:color="auto"/>
        <w:left w:val="none" w:sz="0" w:space="0" w:color="auto"/>
        <w:bottom w:val="none" w:sz="0" w:space="0" w:color="auto"/>
        <w:right w:val="none" w:sz="0" w:space="0" w:color="auto"/>
      </w:divBdr>
    </w:div>
    <w:div w:id="703406270">
      <w:marLeft w:val="0"/>
      <w:marRight w:val="0"/>
      <w:marTop w:val="0"/>
      <w:marBottom w:val="0"/>
      <w:divBdr>
        <w:top w:val="none" w:sz="0" w:space="0" w:color="auto"/>
        <w:left w:val="none" w:sz="0" w:space="0" w:color="auto"/>
        <w:bottom w:val="none" w:sz="0" w:space="0" w:color="auto"/>
        <w:right w:val="none" w:sz="0" w:space="0" w:color="auto"/>
      </w:divBdr>
    </w:div>
    <w:div w:id="703406271">
      <w:marLeft w:val="0"/>
      <w:marRight w:val="0"/>
      <w:marTop w:val="0"/>
      <w:marBottom w:val="0"/>
      <w:divBdr>
        <w:top w:val="none" w:sz="0" w:space="0" w:color="auto"/>
        <w:left w:val="none" w:sz="0" w:space="0" w:color="auto"/>
        <w:bottom w:val="none" w:sz="0" w:space="0" w:color="auto"/>
        <w:right w:val="none" w:sz="0" w:space="0" w:color="auto"/>
      </w:divBdr>
    </w:div>
    <w:div w:id="703406272">
      <w:marLeft w:val="0"/>
      <w:marRight w:val="0"/>
      <w:marTop w:val="0"/>
      <w:marBottom w:val="0"/>
      <w:divBdr>
        <w:top w:val="none" w:sz="0" w:space="0" w:color="auto"/>
        <w:left w:val="none" w:sz="0" w:space="0" w:color="auto"/>
        <w:bottom w:val="none" w:sz="0" w:space="0" w:color="auto"/>
        <w:right w:val="none" w:sz="0" w:space="0" w:color="auto"/>
      </w:divBdr>
    </w:div>
    <w:div w:id="15410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3806</Words>
  <Characters>22462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2014-06-25T11:24:00Z</cp:lastPrinted>
  <dcterms:created xsi:type="dcterms:W3CDTF">2014-10-01T06:38:00Z</dcterms:created>
  <dcterms:modified xsi:type="dcterms:W3CDTF">2014-10-01T06:38:00Z</dcterms:modified>
</cp:coreProperties>
</file>