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E0EBE" w14:textId="77777777" w:rsidR="00EB46D7" w:rsidRDefault="009A04E6">
      <w:pPr>
        <w:pStyle w:val="Nzev"/>
        <w:pBdr>
          <w:bottom w:val="single" w:sz="6" w:space="1" w:color="000000"/>
        </w:pBdr>
        <w:jc w:val="both"/>
        <w:rPr>
          <w:rFonts w:ascii="Times New Roman" w:hAnsi="Times New Roman" w:cs="Times New Roman"/>
        </w:rPr>
      </w:pPr>
      <w:r>
        <w:rPr>
          <w:rFonts w:ascii="Times New Roman" w:hAnsi="Times New Roman" w:cs="Times New Roman"/>
        </w:rPr>
        <w:t>Zápis</w:t>
      </w:r>
    </w:p>
    <w:p w14:paraId="48683EAD" w14:textId="77777777" w:rsidR="00EB46D7" w:rsidRDefault="00EB46D7">
      <w:pPr>
        <w:jc w:val="both"/>
        <w:rPr>
          <w:rFonts w:ascii="Times New Roman" w:hAnsi="Times New Roman" w:cs="Times New Roman"/>
          <w:sz w:val="24"/>
          <w:szCs w:val="24"/>
        </w:rPr>
      </w:pPr>
    </w:p>
    <w:p w14:paraId="623960C4" w14:textId="77777777" w:rsidR="00EB46D7" w:rsidRDefault="009A04E6">
      <w:pPr>
        <w:jc w:val="both"/>
        <w:rPr>
          <w:rFonts w:ascii="Times New Roman" w:hAnsi="Times New Roman" w:cs="Times New Roman"/>
          <w:sz w:val="24"/>
          <w:szCs w:val="24"/>
        </w:rPr>
      </w:pPr>
      <w:r>
        <w:rPr>
          <w:rFonts w:ascii="Times New Roman" w:hAnsi="Times New Roman" w:cs="Times New Roman"/>
          <w:sz w:val="24"/>
          <w:szCs w:val="24"/>
        </w:rPr>
        <w:t xml:space="preserve">Přítomni: </w:t>
      </w:r>
      <w:r w:rsidR="00BD4C70">
        <w:rPr>
          <w:rFonts w:ascii="Times New Roman" w:hAnsi="Times New Roman" w:cs="Times New Roman"/>
          <w:sz w:val="24"/>
          <w:szCs w:val="24"/>
        </w:rPr>
        <w:t>Ing. arch. Jan Kasl (předseda)</w:t>
      </w:r>
      <w:r w:rsidR="00785661">
        <w:rPr>
          <w:rFonts w:ascii="Times New Roman" w:hAnsi="Times New Roman" w:cs="Times New Roman"/>
          <w:sz w:val="24"/>
          <w:szCs w:val="24"/>
        </w:rPr>
        <w:t xml:space="preserve">, </w:t>
      </w:r>
      <w:r w:rsidR="00732663">
        <w:rPr>
          <w:rFonts w:ascii="Times New Roman" w:hAnsi="Times New Roman" w:cs="Times New Roman"/>
          <w:sz w:val="24"/>
          <w:szCs w:val="24"/>
        </w:rPr>
        <w:t>Barbora Hrůzová</w:t>
      </w:r>
      <w:r w:rsidR="00E75D7F">
        <w:rPr>
          <w:rFonts w:ascii="Times New Roman" w:hAnsi="Times New Roman" w:cs="Times New Roman"/>
          <w:sz w:val="24"/>
          <w:szCs w:val="24"/>
        </w:rPr>
        <w:t xml:space="preserve">, Ing. arch. MgA. Osamu Okamura, </w:t>
      </w:r>
      <w:r w:rsidR="00785661">
        <w:rPr>
          <w:rFonts w:ascii="Times New Roman" w:hAnsi="Times New Roman" w:cs="Times New Roman"/>
          <w:sz w:val="24"/>
          <w:szCs w:val="24"/>
        </w:rPr>
        <w:t xml:space="preserve">Mgr. Marie Foltýnová, Ph.D. (členka pracovní skupiny), Ing. </w:t>
      </w:r>
      <w:r w:rsidR="00CA0EB6">
        <w:rPr>
          <w:rFonts w:ascii="Times New Roman" w:hAnsi="Times New Roman" w:cs="Times New Roman"/>
          <w:sz w:val="24"/>
          <w:szCs w:val="24"/>
        </w:rPr>
        <w:t>Jana Smolková (členka pracovní skupiny)</w:t>
      </w:r>
    </w:p>
    <w:p w14:paraId="4E422AF3" w14:textId="77777777" w:rsidR="00785661" w:rsidRDefault="00785661">
      <w:pPr>
        <w:jc w:val="both"/>
        <w:rPr>
          <w:rFonts w:ascii="Times New Roman" w:hAnsi="Times New Roman" w:cs="Times New Roman"/>
          <w:sz w:val="24"/>
          <w:szCs w:val="24"/>
        </w:rPr>
      </w:pPr>
      <w:r>
        <w:rPr>
          <w:rFonts w:ascii="Times New Roman" w:hAnsi="Times New Roman" w:cs="Times New Roman"/>
          <w:sz w:val="24"/>
          <w:szCs w:val="24"/>
        </w:rPr>
        <w:t>Omluveni</w:t>
      </w:r>
      <w:r w:rsidR="009A04E6">
        <w:rPr>
          <w:rFonts w:ascii="Times New Roman" w:hAnsi="Times New Roman" w:cs="Times New Roman"/>
          <w:sz w:val="24"/>
          <w:szCs w:val="24"/>
        </w:rPr>
        <w:t>:</w:t>
      </w:r>
      <w:r>
        <w:rPr>
          <w:rFonts w:ascii="Times New Roman" w:hAnsi="Times New Roman" w:cs="Times New Roman"/>
          <w:sz w:val="24"/>
          <w:szCs w:val="24"/>
        </w:rPr>
        <w:t xml:space="preserve"> </w:t>
      </w:r>
      <w:r w:rsidR="00E75D7F">
        <w:rPr>
          <w:rFonts w:ascii="Times New Roman" w:hAnsi="Times New Roman" w:cs="Times New Roman"/>
          <w:sz w:val="24"/>
          <w:szCs w:val="24"/>
        </w:rPr>
        <w:t>Mgr. Rostislav Koryčánek, PhDr. Pavlína Morganová, JUDr. Jiří Pospíšil, Mgr. Marcela Straková</w:t>
      </w:r>
    </w:p>
    <w:p w14:paraId="5B768DC2" w14:textId="77777777" w:rsidR="00EB46D7" w:rsidRDefault="00785661">
      <w:pPr>
        <w:jc w:val="both"/>
        <w:rPr>
          <w:rFonts w:ascii="Times New Roman" w:hAnsi="Times New Roman" w:cs="Times New Roman"/>
          <w:sz w:val="24"/>
          <w:szCs w:val="24"/>
        </w:rPr>
      </w:pPr>
      <w:r>
        <w:rPr>
          <w:rFonts w:ascii="Times New Roman" w:hAnsi="Times New Roman" w:cs="Times New Roman"/>
          <w:sz w:val="24"/>
          <w:szCs w:val="24"/>
        </w:rPr>
        <w:t xml:space="preserve">Tajemnice: </w:t>
      </w:r>
      <w:r w:rsidR="009A04E6">
        <w:rPr>
          <w:rFonts w:ascii="Times New Roman" w:hAnsi="Times New Roman" w:cs="Times New Roman"/>
          <w:sz w:val="24"/>
          <w:szCs w:val="24"/>
        </w:rPr>
        <w:t>Anna Gümplová</w:t>
      </w:r>
    </w:p>
    <w:p w14:paraId="6E293160" w14:textId="77777777" w:rsidR="00EB46D7" w:rsidRDefault="009A04E6">
      <w:pPr>
        <w:jc w:val="both"/>
        <w:rPr>
          <w:rFonts w:ascii="Times New Roman" w:hAnsi="Times New Roman" w:cs="Times New Roman"/>
          <w:sz w:val="24"/>
          <w:szCs w:val="24"/>
        </w:rPr>
      </w:pPr>
      <w:r>
        <w:rPr>
          <w:rFonts w:ascii="Times New Roman" w:hAnsi="Times New Roman" w:cs="Times New Roman"/>
          <w:sz w:val="24"/>
          <w:szCs w:val="24"/>
        </w:rPr>
        <w:t xml:space="preserve">Celkový počet členů Komise: 7, přítomni: </w:t>
      </w:r>
      <w:r w:rsidR="00E75D7F">
        <w:rPr>
          <w:rFonts w:ascii="Times New Roman" w:hAnsi="Times New Roman" w:cs="Times New Roman"/>
          <w:sz w:val="24"/>
          <w:szCs w:val="24"/>
        </w:rPr>
        <w:t>3</w:t>
      </w:r>
      <w:r>
        <w:rPr>
          <w:rFonts w:ascii="Times New Roman" w:hAnsi="Times New Roman" w:cs="Times New Roman"/>
          <w:sz w:val="24"/>
          <w:szCs w:val="24"/>
        </w:rPr>
        <w:t xml:space="preserve">, Komise </w:t>
      </w:r>
      <w:r w:rsidR="00E75D7F">
        <w:rPr>
          <w:rFonts w:ascii="Times New Roman" w:hAnsi="Times New Roman" w:cs="Times New Roman"/>
          <w:sz w:val="24"/>
          <w:szCs w:val="24"/>
        </w:rPr>
        <w:t>není</w:t>
      </w:r>
      <w:r>
        <w:rPr>
          <w:rFonts w:ascii="Times New Roman" w:hAnsi="Times New Roman" w:cs="Times New Roman"/>
          <w:sz w:val="24"/>
          <w:szCs w:val="24"/>
        </w:rPr>
        <w:t xml:space="preserve"> usnášeníschopná.</w:t>
      </w:r>
    </w:p>
    <w:p w14:paraId="3D583147" w14:textId="77777777" w:rsidR="00EB46D7" w:rsidRDefault="009A04E6">
      <w:pPr>
        <w:jc w:val="both"/>
        <w:rPr>
          <w:rFonts w:ascii="Times New Roman" w:hAnsi="Times New Roman" w:cs="Times New Roman"/>
          <w:sz w:val="24"/>
          <w:szCs w:val="24"/>
        </w:rPr>
      </w:pPr>
      <w:r>
        <w:rPr>
          <w:rFonts w:ascii="Times New Roman" w:hAnsi="Times New Roman" w:cs="Times New Roman"/>
          <w:sz w:val="24"/>
          <w:szCs w:val="24"/>
        </w:rPr>
        <w:t>Jednání bylo zahájeno v 1</w:t>
      </w:r>
      <w:r w:rsidR="00E75D7F">
        <w:rPr>
          <w:rFonts w:ascii="Times New Roman" w:hAnsi="Times New Roman" w:cs="Times New Roman"/>
          <w:sz w:val="24"/>
          <w:szCs w:val="24"/>
        </w:rPr>
        <w:t>5</w:t>
      </w:r>
      <w:r>
        <w:rPr>
          <w:rFonts w:ascii="Times New Roman" w:hAnsi="Times New Roman" w:cs="Times New Roman"/>
          <w:sz w:val="24"/>
          <w:szCs w:val="24"/>
        </w:rPr>
        <w:t>:</w:t>
      </w:r>
      <w:r w:rsidR="00E75D7F">
        <w:rPr>
          <w:rFonts w:ascii="Times New Roman" w:hAnsi="Times New Roman" w:cs="Times New Roman"/>
          <w:sz w:val="24"/>
          <w:szCs w:val="24"/>
        </w:rPr>
        <w:t>3</w:t>
      </w:r>
      <w:r w:rsidR="00BE06BA">
        <w:rPr>
          <w:rFonts w:ascii="Times New Roman" w:hAnsi="Times New Roman" w:cs="Times New Roman"/>
          <w:sz w:val="24"/>
          <w:szCs w:val="24"/>
        </w:rPr>
        <w:t>5</w:t>
      </w:r>
      <w:r>
        <w:rPr>
          <w:rFonts w:ascii="Times New Roman" w:hAnsi="Times New Roman" w:cs="Times New Roman"/>
          <w:sz w:val="24"/>
          <w:szCs w:val="24"/>
        </w:rPr>
        <w:t xml:space="preserve"> hodin a ukončeno v 1</w:t>
      </w:r>
      <w:r w:rsidR="00E75D7F">
        <w:rPr>
          <w:rFonts w:ascii="Times New Roman" w:hAnsi="Times New Roman" w:cs="Times New Roman"/>
          <w:sz w:val="24"/>
          <w:szCs w:val="24"/>
        </w:rPr>
        <w:t>8</w:t>
      </w:r>
      <w:r>
        <w:rPr>
          <w:rFonts w:ascii="Times New Roman" w:hAnsi="Times New Roman" w:cs="Times New Roman"/>
          <w:sz w:val="24"/>
          <w:szCs w:val="24"/>
        </w:rPr>
        <w:t>:</w:t>
      </w:r>
      <w:r w:rsidR="00685C7E">
        <w:rPr>
          <w:rFonts w:ascii="Times New Roman" w:hAnsi="Times New Roman" w:cs="Times New Roman"/>
          <w:sz w:val="24"/>
          <w:szCs w:val="24"/>
        </w:rPr>
        <w:t>00</w:t>
      </w:r>
      <w:r>
        <w:rPr>
          <w:rFonts w:ascii="Times New Roman" w:hAnsi="Times New Roman" w:cs="Times New Roman"/>
          <w:sz w:val="24"/>
          <w:szCs w:val="24"/>
        </w:rPr>
        <w:t>.</w:t>
      </w:r>
    </w:p>
    <w:p w14:paraId="7B673EF1" w14:textId="77777777" w:rsidR="00EB46D7" w:rsidRDefault="00EB46D7">
      <w:pPr>
        <w:spacing w:line="276" w:lineRule="auto"/>
        <w:jc w:val="both"/>
        <w:rPr>
          <w:rFonts w:ascii="Times New Roman" w:hAnsi="Times New Roman" w:cs="Times New Roman"/>
          <w:sz w:val="24"/>
          <w:szCs w:val="24"/>
        </w:rPr>
      </w:pPr>
    </w:p>
    <w:p w14:paraId="42E68EB3" w14:textId="77777777" w:rsidR="00EB46D7" w:rsidRDefault="009A04E6">
      <w:pPr>
        <w:spacing w:line="276" w:lineRule="auto"/>
        <w:jc w:val="both"/>
        <w:rPr>
          <w:rFonts w:ascii="Times New Roman" w:hAnsi="Times New Roman" w:cs="Times New Roman"/>
          <w:b/>
          <w:sz w:val="24"/>
          <w:szCs w:val="24"/>
        </w:rPr>
      </w:pPr>
      <w:r>
        <w:rPr>
          <w:rFonts w:ascii="Times New Roman" w:hAnsi="Times New Roman" w:cs="Times New Roman"/>
          <w:b/>
          <w:sz w:val="24"/>
          <w:szCs w:val="24"/>
        </w:rPr>
        <w:t>Program:</w:t>
      </w:r>
    </w:p>
    <w:p w14:paraId="21FD3947" w14:textId="77777777" w:rsidR="00732663" w:rsidRPr="007C1FF4" w:rsidRDefault="009A04E6" w:rsidP="00685C7E">
      <w:pPr>
        <w:pStyle w:val="Odstavecseseznamem"/>
        <w:numPr>
          <w:ilvl w:val="0"/>
          <w:numId w:val="1"/>
        </w:numPr>
        <w:spacing w:line="276" w:lineRule="auto"/>
        <w:jc w:val="both"/>
        <w:rPr>
          <w:rFonts w:ascii="Times New Roman" w:hAnsi="Times New Roman" w:cs="Times New Roman"/>
          <w:sz w:val="24"/>
          <w:szCs w:val="24"/>
        </w:rPr>
      </w:pPr>
      <w:r>
        <w:rPr>
          <w:rFonts w:ascii="Times New Roman" w:hAnsi="Times New Roman" w:cs="Times New Roman"/>
          <w:b/>
          <w:sz w:val="24"/>
          <w:szCs w:val="24"/>
        </w:rPr>
        <w:t>Úvod</w:t>
      </w:r>
    </w:p>
    <w:p w14:paraId="0A8B20E1" w14:textId="77777777" w:rsidR="007C1FF4" w:rsidRPr="00685C7E" w:rsidRDefault="007C1FF4" w:rsidP="007C1FF4">
      <w:pPr>
        <w:pStyle w:val="Odstavecseseznamem"/>
        <w:spacing w:line="276" w:lineRule="auto"/>
        <w:ind w:left="360"/>
        <w:jc w:val="both"/>
        <w:rPr>
          <w:rFonts w:ascii="Times New Roman" w:hAnsi="Times New Roman" w:cs="Times New Roman"/>
          <w:sz w:val="24"/>
          <w:szCs w:val="24"/>
        </w:rPr>
      </w:pPr>
    </w:p>
    <w:p w14:paraId="1679012D" w14:textId="77777777" w:rsidR="00BE06BA" w:rsidRPr="00222FBC" w:rsidRDefault="00222FBC" w:rsidP="00222FBC">
      <w:pPr>
        <w:pStyle w:val="Odstavecseseznamem"/>
        <w:spacing w:line="276" w:lineRule="auto"/>
        <w:ind w:left="708"/>
        <w:jc w:val="both"/>
        <w:rPr>
          <w:rFonts w:ascii="Times New Roman" w:hAnsi="Times New Roman" w:cs="Times New Roman"/>
          <w:sz w:val="24"/>
          <w:szCs w:val="24"/>
        </w:rPr>
      </w:pPr>
      <w:r w:rsidRPr="00222FBC">
        <w:rPr>
          <w:rFonts w:ascii="Times New Roman" w:hAnsi="Times New Roman" w:cs="Times New Roman"/>
          <w:sz w:val="24"/>
          <w:szCs w:val="24"/>
        </w:rPr>
        <w:t xml:space="preserve">Komise pro umění ve veřejném prostoru se sešla neusnášeníschopná, ale rozhodla se body projednat a navrhnout pak hlasování o usneseních per rollam. Usnesení tak byla hlasována ve dnech 19. – 21. října </w:t>
      </w:r>
      <w:r w:rsidR="000F6785">
        <w:rPr>
          <w:rFonts w:ascii="Times New Roman" w:hAnsi="Times New Roman" w:cs="Times New Roman"/>
          <w:sz w:val="24"/>
          <w:szCs w:val="24"/>
        </w:rPr>
        <w:t xml:space="preserve">2021 </w:t>
      </w:r>
      <w:r w:rsidRPr="00222FBC">
        <w:rPr>
          <w:rFonts w:ascii="Times New Roman" w:hAnsi="Times New Roman" w:cs="Times New Roman"/>
          <w:sz w:val="24"/>
          <w:szCs w:val="24"/>
        </w:rPr>
        <w:t xml:space="preserve">formou per rollam. </w:t>
      </w:r>
      <w:r w:rsidR="00C1452D">
        <w:rPr>
          <w:rFonts w:ascii="Times New Roman" w:hAnsi="Times New Roman" w:cs="Times New Roman"/>
          <w:sz w:val="24"/>
          <w:szCs w:val="24"/>
        </w:rPr>
        <w:t>Hlasování</w:t>
      </w:r>
      <w:r w:rsidRPr="00222FBC">
        <w:rPr>
          <w:rFonts w:ascii="Times New Roman" w:hAnsi="Times New Roman" w:cs="Times New Roman"/>
          <w:sz w:val="24"/>
          <w:szCs w:val="24"/>
        </w:rPr>
        <w:t xml:space="preserve"> bude ještě ověřeno na následujícím jednání Komise.</w:t>
      </w:r>
    </w:p>
    <w:p w14:paraId="3B2EDFFC" w14:textId="77777777" w:rsidR="00222FBC" w:rsidRPr="00081B30" w:rsidRDefault="00222FBC" w:rsidP="00222FBC">
      <w:pPr>
        <w:pStyle w:val="Odstavecseseznamem"/>
        <w:spacing w:line="276" w:lineRule="auto"/>
        <w:ind w:left="708"/>
        <w:jc w:val="both"/>
        <w:rPr>
          <w:rFonts w:ascii="Times New Roman" w:hAnsi="Times New Roman" w:cs="Times New Roman"/>
          <w:b/>
          <w:sz w:val="28"/>
          <w:szCs w:val="24"/>
        </w:rPr>
      </w:pPr>
    </w:p>
    <w:p w14:paraId="105388B6" w14:textId="77777777" w:rsidR="00081B30" w:rsidRDefault="00081B30">
      <w:pPr>
        <w:pStyle w:val="Odstavecseseznamem"/>
        <w:numPr>
          <w:ilvl w:val="0"/>
          <w:numId w:val="1"/>
        </w:numPr>
        <w:spacing w:line="276" w:lineRule="auto"/>
        <w:jc w:val="both"/>
        <w:rPr>
          <w:rFonts w:ascii="Times New Roman" w:hAnsi="Times New Roman"/>
          <w:b/>
          <w:sz w:val="24"/>
        </w:rPr>
      </w:pPr>
      <w:r w:rsidRPr="00081B30">
        <w:rPr>
          <w:rFonts w:ascii="Times New Roman" w:hAnsi="Times New Roman"/>
          <w:b/>
          <w:sz w:val="24"/>
        </w:rPr>
        <w:t>Vyjádření k problematice navrácení sochy maršála Radeckého</w:t>
      </w:r>
    </w:p>
    <w:p w14:paraId="6FB07080" w14:textId="77777777" w:rsidR="00081B30" w:rsidRDefault="00081B30" w:rsidP="00081B30">
      <w:pPr>
        <w:pStyle w:val="Odstavecseseznamem"/>
        <w:spacing w:line="276" w:lineRule="auto"/>
        <w:ind w:left="360"/>
        <w:jc w:val="both"/>
        <w:rPr>
          <w:rFonts w:ascii="Times New Roman" w:hAnsi="Times New Roman"/>
          <w:b/>
          <w:sz w:val="24"/>
        </w:rPr>
      </w:pPr>
    </w:p>
    <w:p w14:paraId="5ED8DC27" w14:textId="01F5F58F" w:rsidR="00C41D09" w:rsidRDefault="000F6785" w:rsidP="00081B30">
      <w:pPr>
        <w:pStyle w:val="Odstavecseseznamem"/>
        <w:spacing w:line="276" w:lineRule="auto"/>
        <w:ind w:left="708"/>
        <w:jc w:val="both"/>
        <w:rPr>
          <w:rFonts w:ascii="Times New Roman" w:hAnsi="Times New Roman"/>
          <w:sz w:val="24"/>
        </w:rPr>
      </w:pPr>
      <w:r>
        <w:rPr>
          <w:rFonts w:ascii="Times New Roman" w:hAnsi="Times New Roman"/>
          <w:sz w:val="24"/>
        </w:rPr>
        <w:t>O navrácení sochy maršála Radeckého na Malostranské náměstí se vede diskuze již řadu let a snahy z řad příznivců se obrací primárně na Radu hl. m. Prahy. Ta</w:t>
      </w:r>
      <w:r w:rsidR="00C41D09">
        <w:rPr>
          <w:rFonts w:ascii="Times New Roman" w:hAnsi="Times New Roman"/>
          <w:sz w:val="24"/>
        </w:rPr>
        <w:t xml:space="preserve"> </w:t>
      </w:r>
      <w:r w:rsidR="007F7073">
        <w:rPr>
          <w:rFonts w:ascii="Times New Roman" w:hAnsi="Times New Roman"/>
          <w:sz w:val="24"/>
        </w:rPr>
        <w:t xml:space="preserve">schválila </w:t>
      </w:r>
      <w:r w:rsidR="00C41D09">
        <w:rPr>
          <w:rFonts w:ascii="Times New Roman" w:hAnsi="Times New Roman"/>
          <w:sz w:val="24"/>
        </w:rPr>
        <w:t xml:space="preserve">projekt rekonstrukce náměstí, který s navrácením sochy nepočítá, ale nikdy jednoznačně o (ne)vracení sochy nerozhodla. Podnět byl tedy předán na Komisi pro umění ve veřejném prostoru k posouzení. </w:t>
      </w:r>
      <w:r w:rsidR="007F7073">
        <w:rPr>
          <w:rFonts w:ascii="Times New Roman" w:hAnsi="Times New Roman"/>
          <w:sz w:val="24"/>
        </w:rPr>
        <w:t>B</w:t>
      </w:r>
      <w:r w:rsidR="00C41D09">
        <w:rPr>
          <w:rFonts w:ascii="Times New Roman" w:hAnsi="Times New Roman"/>
          <w:sz w:val="24"/>
        </w:rPr>
        <w:t xml:space="preserve">yl prezentován předsedou Spolku Radecký Ing. arch. Janem Bártou, který </w:t>
      </w:r>
      <w:r w:rsidR="007F7073">
        <w:rPr>
          <w:rFonts w:ascii="Times New Roman" w:hAnsi="Times New Roman"/>
          <w:sz w:val="24"/>
        </w:rPr>
        <w:t xml:space="preserve">předložil </w:t>
      </w:r>
      <w:r w:rsidR="00C41D09">
        <w:rPr>
          <w:rFonts w:ascii="Times New Roman" w:hAnsi="Times New Roman"/>
          <w:sz w:val="24"/>
        </w:rPr>
        <w:t xml:space="preserve">několik variant umístění pomníku. </w:t>
      </w:r>
      <w:r w:rsidR="007C1FF4">
        <w:rPr>
          <w:rFonts w:ascii="Times New Roman" w:hAnsi="Times New Roman"/>
          <w:sz w:val="24"/>
        </w:rPr>
        <w:t xml:space="preserve">Komise se při následné interní </w:t>
      </w:r>
      <w:proofErr w:type="gramStart"/>
      <w:r w:rsidR="007C1FF4">
        <w:rPr>
          <w:rFonts w:ascii="Times New Roman" w:hAnsi="Times New Roman"/>
          <w:sz w:val="24"/>
        </w:rPr>
        <w:t>diskuzi</w:t>
      </w:r>
      <w:proofErr w:type="gramEnd"/>
      <w:r w:rsidR="007C1FF4">
        <w:rPr>
          <w:rFonts w:ascii="Times New Roman" w:hAnsi="Times New Roman"/>
          <w:sz w:val="24"/>
        </w:rPr>
        <w:t xml:space="preserve"> shodla, že obecně je </w:t>
      </w:r>
      <w:r w:rsidR="007F7073">
        <w:rPr>
          <w:rFonts w:ascii="Times New Roman" w:hAnsi="Times New Roman"/>
          <w:sz w:val="24"/>
        </w:rPr>
        <w:t xml:space="preserve">málo </w:t>
      </w:r>
      <w:r w:rsidR="007C1FF4">
        <w:rPr>
          <w:rFonts w:ascii="Times New Roman" w:hAnsi="Times New Roman"/>
          <w:sz w:val="24"/>
        </w:rPr>
        <w:t>vhodné do veřejného prostoru vracet pomníky či stavby, které byly odstraněny. Navíc se nacházíme v</w:t>
      </w:r>
      <w:r w:rsidR="007F7073">
        <w:rPr>
          <w:rFonts w:ascii="Times New Roman" w:hAnsi="Times New Roman"/>
          <w:sz w:val="24"/>
        </w:rPr>
        <w:t xml:space="preserve"> době</w:t>
      </w:r>
      <w:r w:rsidR="007C1FF4">
        <w:rPr>
          <w:rFonts w:ascii="Times New Roman" w:hAnsi="Times New Roman"/>
          <w:sz w:val="24"/>
        </w:rPr>
        <w:t xml:space="preserve">, kdy </w:t>
      </w:r>
      <w:r w:rsidR="007F7073">
        <w:rPr>
          <w:rFonts w:ascii="Times New Roman" w:hAnsi="Times New Roman"/>
          <w:sz w:val="24"/>
        </w:rPr>
        <w:t xml:space="preserve">existuje </w:t>
      </w:r>
      <w:r w:rsidR="007C1FF4">
        <w:rPr>
          <w:rFonts w:ascii="Times New Roman" w:hAnsi="Times New Roman"/>
          <w:sz w:val="24"/>
        </w:rPr>
        <w:t xml:space="preserve">projekt na rekonstrukci náměstí, které s návratem nepočítá. Celý by se musel předělat či znovu vysoutěžit. </w:t>
      </w:r>
      <w:r w:rsidR="007F7073">
        <w:rPr>
          <w:rFonts w:ascii="Times New Roman" w:hAnsi="Times New Roman"/>
          <w:sz w:val="24"/>
        </w:rPr>
        <w:t>P</w:t>
      </w:r>
      <w:r w:rsidR="007C1FF4">
        <w:rPr>
          <w:rFonts w:ascii="Times New Roman" w:hAnsi="Times New Roman"/>
          <w:sz w:val="24"/>
        </w:rPr>
        <w:t xml:space="preserve">odobné iniciativy </w:t>
      </w:r>
      <w:r w:rsidR="007F7073">
        <w:rPr>
          <w:rFonts w:ascii="Times New Roman" w:hAnsi="Times New Roman"/>
          <w:sz w:val="24"/>
        </w:rPr>
        <w:t xml:space="preserve">se </w:t>
      </w:r>
      <w:r w:rsidR="007C1FF4">
        <w:rPr>
          <w:rFonts w:ascii="Times New Roman" w:hAnsi="Times New Roman"/>
          <w:sz w:val="24"/>
        </w:rPr>
        <w:t>nedají řešit jednotlivě, m</w:t>
      </w:r>
      <w:r w:rsidR="007F7073">
        <w:rPr>
          <w:rFonts w:ascii="Times New Roman" w:hAnsi="Times New Roman"/>
          <w:sz w:val="24"/>
        </w:rPr>
        <w:t xml:space="preserve">ěla </w:t>
      </w:r>
      <w:r w:rsidR="007C1FF4">
        <w:rPr>
          <w:rFonts w:ascii="Times New Roman" w:hAnsi="Times New Roman"/>
          <w:sz w:val="24"/>
        </w:rPr>
        <w:t>by existovat koncepce navracení děl do veřejného prostoru.</w:t>
      </w:r>
    </w:p>
    <w:p w14:paraId="4082B589" w14:textId="77777777" w:rsidR="007C1FF4" w:rsidRDefault="007C1FF4" w:rsidP="00081B30">
      <w:pPr>
        <w:pStyle w:val="Odstavecseseznamem"/>
        <w:spacing w:line="276" w:lineRule="auto"/>
        <w:ind w:left="708"/>
        <w:jc w:val="both"/>
        <w:rPr>
          <w:rFonts w:ascii="Times New Roman" w:hAnsi="Times New Roman"/>
          <w:sz w:val="24"/>
        </w:rPr>
      </w:pPr>
    </w:p>
    <w:p w14:paraId="717B1BCA" w14:textId="77777777" w:rsidR="007C1FF4" w:rsidRDefault="007C1FF4" w:rsidP="00081B30">
      <w:pPr>
        <w:pStyle w:val="Odstavecseseznamem"/>
        <w:spacing w:line="276" w:lineRule="auto"/>
        <w:ind w:left="708"/>
        <w:jc w:val="both"/>
        <w:rPr>
          <w:rFonts w:ascii="Times New Roman" w:hAnsi="Times New Roman"/>
          <w:sz w:val="24"/>
        </w:rPr>
      </w:pPr>
      <w:r>
        <w:rPr>
          <w:rFonts w:ascii="Times New Roman" w:hAnsi="Times New Roman"/>
          <w:sz w:val="24"/>
        </w:rPr>
        <w:t>Násled</w:t>
      </w:r>
      <w:r w:rsidR="00461358">
        <w:rPr>
          <w:rFonts w:ascii="Times New Roman" w:hAnsi="Times New Roman"/>
          <w:sz w:val="24"/>
        </w:rPr>
        <w:t>ujíc</w:t>
      </w:r>
      <w:r>
        <w:rPr>
          <w:rFonts w:ascii="Times New Roman" w:hAnsi="Times New Roman"/>
          <w:sz w:val="24"/>
        </w:rPr>
        <w:t>í usnesení bylo hlasováno formou per rollam.</w:t>
      </w:r>
    </w:p>
    <w:p w14:paraId="1AE5F81D" w14:textId="77777777" w:rsidR="007C1FF4" w:rsidRDefault="007C1FF4" w:rsidP="00081B30">
      <w:pPr>
        <w:pStyle w:val="Odstavecseseznamem"/>
        <w:spacing w:line="276" w:lineRule="auto"/>
        <w:ind w:left="708"/>
        <w:jc w:val="both"/>
        <w:rPr>
          <w:rFonts w:ascii="Times New Roman" w:hAnsi="Times New Roman"/>
          <w:sz w:val="24"/>
        </w:rPr>
      </w:pPr>
    </w:p>
    <w:p w14:paraId="036C4163" w14:textId="77777777" w:rsidR="007C1FF4" w:rsidRDefault="007C1FF4" w:rsidP="00081B30">
      <w:pPr>
        <w:pStyle w:val="Odstavecseseznamem"/>
        <w:spacing w:line="276" w:lineRule="auto"/>
        <w:ind w:left="708"/>
        <w:jc w:val="both"/>
        <w:rPr>
          <w:rFonts w:ascii="Times New Roman" w:hAnsi="Times New Roman"/>
          <w:sz w:val="24"/>
        </w:rPr>
      </w:pPr>
    </w:p>
    <w:p w14:paraId="6B152610" w14:textId="77777777" w:rsidR="007C1FF4" w:rsidRDefault="007C1FF4" w:rsidP="00081B30">
      <w:pPr>
        <w:pStyle w:val="Odstavecseseznamem"/>
        <w:spacing w:line="276" w:lineRule="auto"/>
        <w:ind w:left="708"/>
        <w:jc w:val="both"/>
        <w:rPr>
          <w:rFonts w:ascii="Times New Roman" w:hAnsi="Times New Roman"/>
          <w:sz w:val="24"/>
        </w:rPr>
      </w:pPr>
    </w:p>
    <w:p w14:paraId="25622F5F" w14:textId="77777777" w:rsidR="007C1FF4" w:rsidRDefault="007C1FF4" w:rsidP="00081B30">
      <w:pPr>
        <w:pStyle w:val="Odstavecseseznamem"/>
        <w:spacing w:line="276" w:lineRule="auto"/>
        <w:ind w:left="708"/>
        <w:jc w:val="both"/>
        <w:rPr>
          <w:rFonts w:ascii="Times New Roman" w:hAnsi="Times New Roman"/>
          <w:sz w:val="24"/>
        </w:rPr>
      </w:pPr>
    </w:p>
    <w:p w14:paraId="42C01738" w14:textId="77777777" w:rsidR="007C1FF4" w:rsidRDefault="007C1FF4" w:rsidP="007C1FF4">
      <w:pPr>
        <w:ind w:left="708"/>
        <w:jc w:val="both"/>
        <w:rPr>
          <w:rFonts w:ascii="Times New Roman" w:hAnsi="Times New Roman" w:cs="Times New Roman"/>
          <w:i/>
          <w:sz w:val="24"/>
        </w:rPr>
      </w:pPr>
    </w:p>
    <w:p w14:paraId="5E4792AA" w14:textId="77777777" w:rsidR="007C1FF4" w:rsidRPr="007C1FF4" w:rsidRDefault="007C1FF4" w:rsidP="007C1FF4">
      <w:pPr>
        <w:ind w:left="708"/>
        <w:jc w:val="both"/>
        <w:rPr>
          <w:rFonts w:ascii="Times New Roman" w:hAnsi="Times New Roman" w:cs="Times New Roman"/>
          <w:sz w:val="24"/>
        </w:rPr>
      </w:pPr>
      <w:r w:rsidRPr="007C1FF4">
        <w:rPr>
          <w:rFonts w:ascii="Times New Roman" w:hAnsi="Times New Roman" w:cs="Times New Roman"/>
          <w:i/>
          <w:sz w:val="24"/>
        </w:rPr>
        <w:t>Usnesení č. 1</w:t>
      </w:r>
      <w:r w:rsidRPr="007C1FF4">
        <w:rPr>
          <w:rFonts w:ascii="Times New Roman" w:hAnsi="Times New Roman" w:cs="Times New Roman"/>
          <w:sz w:val="24"/>
        </w:rPr>
        <w:t>:</w:t>
      </w:r>
    </w:p>
    <w:p w14:paraId="7AD25CFF" w14:textId="1FA41FD7" w:rsidR="007C1FF4" w:rsidRDefault="007C1FF4" w:rsidP="007C1FF4">
      <w:pPr>
        <w:ind w:left="708"/>
        <w:jc w:val="both"/>
        <w:rPr>
          <w:rFonts w:ascii="Times New Roman" w:hAnsi="Times New Roman" w:cs="Times New Roman"/>
          <w:sz w:val="24"/>
        </w:rPr>
      </w:pPr>
      <w:r w:rsidRPr="007C1FF4">
        <w:rPr>
          <w:rFonts w:ascii="Times New Roman" w:hAnsi="Times New Roman" w:cs="Times New Roman"/>
          <w:sz w:val="24"/>
        </w:rPr>
        <w:t xml:space="preserve">Komise RHMP pro umění ve veřejném prostoru se domnívá, že není vhodné na Malostranské náměstí vracet sochu maršála Radeckého, když byla v minulosti odstraněna. V současné době již probíhá příprava </w:t>
      </w:r>
      <w:r w:rsidR="007F7073">
        <w:rPr>
          <w:rFonts w:ascii="Times New Roman" w:hAnsi="Times New Roman" w:cs="Times New Roman"/>
          <w:sz w:val="24"/>
        </w:rPr>
        <w:t xml:space="preserve">realizace </w:t>
      </w:r>
      <w:r w:rsidRPr="007C1FF4">
        <w:rPr>
          <w:rFonts w:ascii="Times New Roman" w:hAnsi="Times New Roman" w:cs="Times New Roman"/>
          <w:sz w:val="24"/>
        </w:rPr>
        <w:t>vítězného návrhu na rekonstrukci náměstí, který se znovu</w:t>
      </w:r>
      <w:r w:rsidR="007F7073">
        <w:rPr>
          <w:rFonts w:ascii="Times New Roman" w:hAnsi="Times New Roman" w:cs="Times New Roman"/>
          <w:sz w:val="24"/>
        </w:rPr>
        <w:t xml:space="preserve"> </w:t>
      </w:r>
      <w:r w:rsidRPr="007C1FF4">
        <w:rPr>
          <w:rFonts w:ascii="Times New Roman" w:hAnsi="Times New Roman" w:cs="Times New Roman"/>
          <w:sz w:val="24"/>
        </w:rPr>
        <w:t>osazením nepočítá a bylo by tak nutné návrh celý přepracovat či vypsat novou soutěž.</w:t>
      </w:r>
    </w:p>
    <w:p w14:paraId="73468949" w14:textId="77777777" w:rsidR="007C1FF4" w:rsidRDefault="007C1FF4" w:rsidP="007C1FF4">
      <w:pPr>
        <w:ind w:left="708"/>
        <w:jc w:val="both"/>
        <w:rPr>
          <w:rFonts w:ascii="Times New Roman" w:hAnsi="Times New Roman" w:cs="Times New Roman"/>
          <w:sz w:val="24"/>
        </w:rPr>
      </w:pPr>
      <w:r>
        <w:rPr>
          <w:rFonts w:ascii="Times New Roman" w:hAnsi="Times New Roman" w:cs="Times New Roman"/>
          <w:sz w:val="24"/>
        </w:rPr>
        <w:t>Hlasování: Pro 5, proti 1, zdržel/a se 0.</w:t>
      </w:r>
    </w:p>
    <w:p w14:paraId="740DB006" w14:textId="77777777" w:rsidR="00C41D09" w:rsidRPr="007C1FF4" w:rsidRDefault="007C1FF4" w:rsidP="007C1FF4">
      <w:pPr>
        <w:ind w:left="708"/>
        <w:jc w:val="both"/>
        <w:rPr>
          <w:rFonts w:ascii="Times New Roman" w:hAnsi="Times New Roman" w:cs="Times New Roman"/>
          <w:sz w:val="24"/>
        </w:rPr>
      </w:pPr>
      <w:r>
        <w:rPr>
          <w:rFonts w:ascii="Times New Roman" w:hAnsi="Times New Roman" w:cs="Times New Roman"/>
          <w:sz w:val="24"/>
        </w:rPr>
        <w:t>Usnesení bylo přijato.</w:t>
      </w:r>
    </w:p>
    <w:p w14:paraId="4C26D5C8" w14:textId="77777777" w:rsidR="00081B30" w:rsidRPr="00081B30" w:rsidRDefault="000F6785" w:rsidP="00081B30">
      <w:pPr>
        <w:pStyle w:val="Odstavecseseznamem"/>
        <w:spacing w:line="276" w:lineRule="auto"/>
        <w:ind w:left="708"/>
        <w:jc w:val="both"/>
        <w:rPr>
          <w:rFonts w:ascii="Times New Roman" w:hAnsi="Times New Roman"/>
          <w:sz w:val="24"/>
        </w:rPr>
      </w:pPr>
      <w:r>
        <w:rPr>
          <w:rFonts w:ascii="Times New Roman" w:hAnsi="Times New Roman"/>
          <w:sz w:val="24"/>
        </w:rPr>
        <w:t xml:space="preserve"> </w:t>
      </w:r>
    </w:p>
    <w:p w14:paraId="08E44063" w14:textId="77777777" w:rsidR="00EB46D7" w:rsidRDefault="009A04E6">
      <w:pPr>
        <w:pStyle w:val="Odstavecseseznamem"/>
        <w:numPr>
          <w:ilvl w:val="0"/>
          <w:numId w:val="1"/>
        </w:numPr>
        <w:spacing w:line="276" w:lineRule="auto"/>
        <w:jc w:val="both"/>
        <w:rPr>
          <w:rFonts w:ascii="Times New Roman" w:hAnsi="Times New Roman"/>
        </w:rPr>
      </w:pPr>
      <w:r>
        <w:rPr>
          <w:rFonts w:ascii="Times New Roman" w:hAnsi="Times New Roman" w:cs="Times New Roman"/>
          <w:b/>
          <w:sz w:val="24"/>
          <w:szCs w:val="24"/>
        </w:rPr>
        <w:t>Projekty</w:t>
      </w:r>
    </w:p>
    <w:p w14:paraId="3786CA91" w14:textId="77777777" w:rsidR="007C1FF4" w:rsidRDefault="007C1FF4" w:rsidP="00495DDB">
      <w:pPr>
        <w:spacing w:line="276" w:lineRule="auto"/>
        <w:ind w:left="708"/>
        <w:jc w:val="both"/>
        <w:rPr>
          <w:rFonts w:ascii="Times New Roman" w:hAnsi="Times New Roman"/>
          <w:b/>
          <w:sz w:val="24"/>
          <w:szCs w:val="24"/>
        </w:rPr>
      </w:pPr>
      <w:r>
        <w:rPr>
          <w:rFonts w:ascii="Times New Roman" w:hAnsi="Times New Roman"/>
          <w:b/>
          <w:sz w:val="24"/>
          <w:szCs w:val="24"/>
        </w:rPr>
        <w:t xml:space="preserve">Instalace díla Petra </w:t>
      </w:r>
      <w:proofErr w:type="spellStart"/>
      <w:r>
        <w:rPr>
          <w:rFonts w:ascii="Times New Roman" w:hAnsi="Times New Roman"/>
          <w:b/>
          <w:sz w:val="24"/>
          <w:szCs w:val="24"/>
        </w:rPr>
        <w:t>Síse</w:t>
      </w:r>
      <w:proofErr w:type="spellEnd"/>
      <w:r>
        <w:rPr>
          <w:rFonts w:ascii="Times New Roman" w:hAnsi="Times New Roman"/>
          <w:b/>
          <w:sz w:val="24"/>
          <w:szCs w:val="24"/>
        </w:rPr>
        <w:t xml:space="preserve"> na zeď Vojanových sadů</w:t>
      </w:r>
    </w:p>
    <w:p w14:paraId="4915E3C8" w14:textId="6342D06E" w:rsidR="00461358" w:rsidRDefault="007C1FF4" w:rsidP="00461358">
      <w:pPr>
        <w:spacing w:line="276" w:lineRule="auto"/>
        <w:ind w:left="708"/>
        <w:jc w:val="both"/>
        <w:rPr>
          <w:rFonts w:ascii="Times New Roman" w:hAnsi="Times New Roman"/>
          <w:sz w:val="24"/>
          <w:szCs w:val="24"/>
        </w:rPr>
      </w:pPr>
      <w:r>
        <w:rPr>
          <w:rFonts w:ascii="Times New Roman" w:hAnsi="Times New Roman"/>
          <w:sz w:val="24"/>
          <w:szCs w:val="24"/>
        </w:rPr>
        <w:t xml:space="preserve">Projekt instalace díla Petra </w:t>
      </w:r>
      <w:proofErr w:type="spellStart"/>
      <w:r>
        <w:rPr>
          <w:rFonts w:ascii="Times New Roman" w:hAnsi="Times New Roman"/>
          <w:sz w:val="24"/>
          <w:szCs w:val="24"/>
        </w:rPr>
        <w:t>Síse</w:t>
      </w:r>
      <w:proofErr w:type="spellEnd"/>
      <w:r>
        <w:rPr>
          <w:rFonts w:ascii="Times New Roman" w:hAnsi="Times New Roman"/>
          <w:sz w:val="24"/>
          <w:szCs w:val="24"/>
        </w:rPr>
        <w:t xml:space="preserve"> s tematikou historických momentů Česka na zeď Vojanových sad§ prezentoval hlavní in</w:t>
      </w:r>
      <w:r w:rsidR="00461358">
        <w:rPr>
          <w:rFonts w:ascii="Times New Roman" w:hAnsi="Times New Roman"/>
          <w:sz w:val="24"/>
          <w:szCs w:val="24"/>
        </w:rPr>
        <w:t>i</w:t>
      </w:r>
      <w:r>
        <w:rPr>
          <w:rFonts w:ascii="Times New Roman" w:hAnsi="Times New Roman"/>
          <w:sz w:val="24"/>
          <w:szCs w:val="24"/>
        </w:rPr>
        <w:t xml:space="preserve">ciátor Petr Šimůnek. Dílo je soukromě financováno, městská část Praha 1 s instalací souhlasí a teď projekt potřebuje vyjádření Komise pro Odbor památkové péče. Komise se shodla, že pro místo je to dobrý záměr, upozornila však na </w:t>
      </w:r>
      <w:r w:rsidR="007F7073">
        <w:rPr>
          <w:rFonts w:ascii="Times New Roman" w:hAnsi="Times New Roman"/>
          <w:sz w:val="24"/>
          <w:szCs w:val="24"/>
        </w:rPr>
        <w:t xml:space="preserve">rizika </w:t>
      </w:r>
      <w:r w:rsidR="00461358">
        <w:rPr>
          <w:rFonts w:ascii="Times New Roman" w:hAnsi="Times New Roman"/>
          <w:sz w:val="24"/>
          <w:szCs w:val="24"/>
        </w:rPr>
        <w:t>vandalsk</w:t>
      </w:r>
      <w:r w:rsidR="007F7073">
        <w:rPr>
          <w:rFonts w:ascii="Times New Roman" w:hAnsi="Times New Roman"/>
          <w:sz w:val="24"/>
          <w:szCs w:val="24"/>
        </w:rPr>
        <w:t>ých</w:t>
      </w:r>
      <w:r w:rsidR="00461358">
        <w:rPr>
          <w:rFonts w:ascii="Times New Roman" w:hAnsi="Times New Roman"/>
          <w:sz w:val="24"/>
          <w:szCs w:val="24"/>
        </w:rPr>
        <w:t xml:space="preserve"> útok</w:t>
      </w:r>
      <w:r w:rsidR="007F7073">
        <w:rPr>
          <w:rFonts w:ascii="Times New Roman" w:hAnsi="Times New Roman"/>
          <w:sz w:val="24"/>
          <w:szCs w:val="24"/>
        </w:rPr>
        <w:t>ů</w:t>
      </w:r>
      <w:r w:rsidR="00461358">
        <w:rPr>
          <w:rFonts w:ascii="Times New Roman" w:hAnsi="Times New Roman"/>
          <w:sz w:val="24"/>
          <w:szCs w:val="24"/>
        </w:rPr>
        <w:t xml:space="preserve">. </w:t>
      </w:r>
    </w:p>
    <w:p w14:paraId="67D057F4" w14:textId="77777777" w:rsidR="00461358" w:rsidRPr="009C4CD2" w:rsidRDefault="00461358" w:rsidP="009C4CD2">
      <w:pPr>
        <w:pStyle w:val="Odstavecseseznamem"/>
        <w:spacing w:line="276" w:lineRule="auto"/>
        <w:ind w:left="708"/>
        <w:jc w:val="both"/>
        <w:rPr>
          <w:rFonts w:ascii="Times New Roman" w:hAnsi="Times New Roman"/>
          <w:sz w:val="24"/>
        </w:rPr>
      </w:pPr>
      <w:r>
        <w:rPr>
          <w:rFonts w:ascii="Times New Roman" w:hAnsi="Times New Roman"/>
          <w:sz w:val="24"/>
        </w:rPr>
        <w:t>Následující usnesení bylo hlasováno formou per rollam.</w:t>
      </w:r>
    </w:p>
    <w:p w14:paraId="3ECB25D9" w14:textId="77777777" w:rsidR="00461358" w:rsidRPr="00461358" w:rsidRDefault="00461358" w:rsidP="00461358">
      <w:pPr>
        <w:tabs>
          <w:tab w:val="center" w:pos="4536"/>
        </w:tabs>
        <w:ind w:left="708"/>
        <w:rPr>
          <w:rFonts w:ascii="Times New Roman" w:hAnsi="Times New Roman" w:cs="Times New Roman"/>
          <w:sz w:val="24"/>
        </w:rPr>
      </w:pPr>
      <w:r w:rsidRPr="00461358">
        <w:rPr>
          <w:rFonts w:ascii="Times New Roman" w:hAnsi="Times New Roman" w:cs="Times New Roman"/>
          <w:i/>
          <w:sz w:val="24"/>
        </w:rPr>
        <w:t>Usnesení č. 2</w:t>
      </w:r>
      <w:r w:rsidRPr="00461358">
        <w:rPr>
          <w:rFonts w:ascii="Times New Roman" w:hAnsi="Times New Roman" w:cs="Times New Roman"/>
          <w:sz w:val="24"/>
        </w:rPr>
        <w:t>:</w:t>
      </w:r>
    </w:p>
    <w:p w14:paraId="1277D97D" w14:textId="77777777" w:rsidR="00461358" w:rsidRDefault="00461358" w:rsidP="00461358">
      <w:pPr>
        <w:tabs>
          <w:tab w:val="center" w:pos="4536"/>
        </w:tabs>
        <w:ind w:left="708"/>
      </w:pPr>
      <w:r w:rsidRPr="00461358">
        <w:rPr>
          <w:rFonts w:ascii="Times New Roman" w:hAnsi="Times New Roman" w:cs="Times New Roman"/>
          <w:sz w:val="24"/>
        </w:rPr>
        <w:t xml:space="preserve">Komise RHMP pro umění ve veřejném prostoru doporučuje Odboru památkové péče vydat povolení na instalaci díla Petra </w:t>
      </w:r>
      <w:proofErr w:type="spellStart"/>
      <w:r w:rsidRPr="00461358">
        <w:rPr>
          <w:rFonts w:ascii="Times New Roman" w:hAnsi="Times New Roman" w:cs="Times New Roman"/>
          <w:sz w:val="24"/>
        </w:rPr>
        <w:t>Síse</w:t>
      </w:r>
      <w:proofErr w:type="spellEnd"/>
      <w:r w:rsidRPr="00461358">
        <w:rPr>
          <w:rFonts w:ascii="Times New Roman" w:hAnsi="Times New Roman" w:cs="Times New Roman"/>
          <w:sz w:val="24"/>
        </w:rPr>
        <w:t xml:space="preserve"> na zeď Vojanových sadů na Kampě.</w:t>
      </w:r>
      <w:r>
        <w:tab/>
      </w:r>
    </w:p>
    <w:p w14:paraId="1ADF5A38" w14:textId="77777777" w:rsidR="00461358" w:rsidRDefault="00461358" w:rsidP="00461358">
      <w:pPr>
        <w:ind w:left="708"/>
        <w:jc w:val="both"/>
        <w:rPr>
          <w:rFonts w:ascii="Times New Roman" w:hAnsi="Times New Roman" w:cs="Times New Roman"/>
          <w:sz w:val="24"/>
        </w:rPr>
      </w:pPr>
      <w:r>
        <w:rPr>
          <w:rFonts w:ascii="Times New Roman" w:hAnsi="Times New Roman" w:cs="Times New Roman"/>
          <w:sz w:val="24"/>
        </w:rPr>
        <w:t>Hlasování: Pro 6, proti 0, zdržel/a se 0.</w:t>
      </w:r>
    </w:p>
    <w:p w14:paraId="0594C69A" w14:textId="77777777" w:rsidR="00461358" w:rsidRPr="00461358" w:rsidRDefault="00461358" w:rsidP="00461358">
      <w:pPr>
        <w:ind w:left="708"/>
        <w:jc w:val="both"/>
        <w:rPr>
          <w:rFonts w:ascii="Times New Roman" w:hAnsi="Times New Roman" w:cs="Times New Roman"/>
          <w:sz w:val="24"/>
        </w:rPr>
      </w:pPr>
      <w:r>
        <w:rPr>
          <w:rFonts w:ascii="Times New Roman" w:hAnsi="Times New Roman" w:cs="Times New Roman"/>
          <w:sz w:val="24"/>
        </w:rPr>
        <w:t>Usnesení bylo přijato.</w:t>
      </w:r>
    </w:p>
    <w:p w14:paraId="3793B486" w14:textId="77777777" w:rsidR="00461358" w:rsidRPr="007C1FF4" w:rsidRDefault="00461358" w:rsidP="00461358">
      <w:pPr>
        <w:spacing w:line="276" w:lineRule="auto"/>
        <w:jc w:val="both"/>
        <w:rPr>
          <w:rFonts w:ascii="Times New Roman" w:hAnsi="Times New Roman"/>
          <w:sz w:val="24"/>
          <w:szCs w:val="24"/>
        </w:rPr>
      </w:pPr>
    </w:p>
    <w:p w14:paraId="38814375" w14:textId="77777777" w:rsidR="00461358" w:rsidRDefault="00461358" w:rsidP="00495DDB">
      <w:pPr>
        <w:spacing w:line="276" w:lineRule="auto"/>
        <w:ind w:left="708"/>
        <w:jc w:val="both"/>
        <w:rPr>
          <w:rFonts w:ascii="Times New Roman" w:hAnsi="Times New Roman"/>
          <w:b/>
          <w:sz w:val="24"/>
          <w:szCs w:val="24"/>
        </w:rPr>
      </w:pPr>
      <w:r>
        <w:rPr>
          <w:rFonts w:ascii="Times New Roman" w:hAnsi="Times New Roman"/>
          <w:b/>
          <w:sz w:val="24"/>
          <w:szCs w:val="24"/>
        </w:rPr>
        <w:t>Soutěž na náměstí Franze Kafky</w:t>
      </w:r>
    </w:p>
    <w:p w14:paraId="5205C3FB" w14:textId="6A2E107B" w:rsidR="00461358" w:rsidRDefault="00461358" w:rsidP="00495DDB">
      <w:pPr>
        <w:spacing w:line="276" w:lineRule="auto"/>
        <w:ind w:left="708"/>
        <w:jc w:val="both"/>
        <w:rPr>
          <w:rFonts w:ascii="Times New Roman" w:hAnsi="Times New Roman"/>
          <w:sz w:val="24"/>
          <w:szCs w:val="24"/>
        </w:rPr>
      </w:pPr>
      <w:r>
        <w:rPr>
          <w:rFonts w:ascii="Times New Roman" w:hAnsi="Times New Roman"/>
          <w:sz w:val="24"/>
          <w:szCs w:val="24"/>
        </w:rPr>
        <w:t xml:space="preserve">Galerii </w:t>
      </w:r>
      <w:r w:rsidR="007F7073">
        <w:rPr>
          <w:rFonts w:ascii="Times New Roman" w:hAnsi="Times New Roman"/>
          <w:sz w:val="24"/>
          <w:szCs w:val="24"/>
        </w:rPr>
        <w:t xml:space="preserve">HMP </w:t>
      </w:r>
      <w:r>
        <w:rPr>
          <w:rFonts w:ascii="Times New Roman" w:hAnsi="Times New Roman"/>
          <w:sz w:val="24"/>
          <w:szCs w:val="24"/>
        </w:rPr>
        <w:t xml:space="preserve">bylo Radou hl. města Prahy uloženo uspořádání mezinárodní soutěže na umístění uměleckého díla na Kafkovo náměstí, </w:t>
      </w:r>
      <w:r w:rsidR="007F7073">
        <w:rPr>
          <w:rFonts w:ascii="Times New Roman" w:hAnsi="Times New Roman"/>
          <w:sz w:val="24"/>
          <w:szCs w:val="24"/>
        </w:rPr>
        <w:t xml:space="preserve">dle </w:t>
      </w:r>
      <w:r>
        <w:rPr>
          <w:rFonts w:ascii="Times New Roman" w:hAnsi="Times New Roman"/>
          <w:sz w:val="24"/>
          <w:szCs w:val="24"/>
        </w:rPr>
        <w:t>přijat</w:t>
      </w:r>
      <w:r w:rsidR="007F7073">
        <w:rPr>
          <w:rFonts w:ascii="Times New Roman" w:hAnsi="Times New Roman"/>
          <w:sz w:val="24"/>
          <w:szCs w:val="24"/>
        </w:rPr>
        <w:t>é</w:t>
      </w:r>
      <w:r>
        <w:rPr>
          <w:rFonts w:ascii="Times New Roman" w:hAnsi="Times New Roman"/>
          <w:sz w:val="24"/>
          <w:szCs w:val="24"/>
        </w:rPr>
        <w:t xml:space="preserve"> studi</w:t>
      </w:r>
      <w:r w:rsidR="007F7073">
        <w:rPr>
          <w:rFonts w:ascii="Times New Roman" w:hAnsi="Times New Roman"/>
          <w:sz w:val="24"/>
          <w:szCs w:val="24"/>
        </w:rPr>
        <w:t>e</w:t>
      </w:r>
      <w:r>
        <w:rPr>
          <w:rFonts w:ascii="Times New Roman" w:hAnsi="Times New Roman"/>
          <w:sz w:val="24"/>
          <w:szCs w:val="24"/>
        </w:rPr>
        <w:t xml:space="preserve"> na rekonstrukci. Galerie tak žádá Komisi o doporučení uvoln</w:t>
      </w:r>
      <w:r w:rsidR="007F7073">
        <w:rPr>
          <w:rFonts w:ascii="Times New Roman" w:hAnsi="Times New Roman"/>
          <w:sz w:val="24"/>
          <w:szCs w:val="24"/>
        </w:rPr>
        <w:t>it</w:t>
      </w:r>
      <w:r>
        <w:rPr>
          <w:rFonts w:ascii="Times New Roman" w:hAnsi="Times New Roman"/>
          <w:sz w:val="24"/>
          <w:szCs w:val="24"/>
        </w:rPr>
        <w:t xml:space="preserve"> 1 500 000 Kč na mezinárodní soutěž. Komisi nebylo jasné, o jakou soutěž se</w:t>
      </w:r>
      <w:r w:rsidR="000C67F3">
        <w:rPr>
          <w:rFonts w:ascii="Times New Roman" w:hAnsi="Times New Roman"/>
          <w:sz w:val="24"/>
          <w:szCs w:val="24"/>
        </w:rPr>
        <w:t xml:space="preserve"> </w:t>
      </w:r>
      <w:r>
        <w:rPr>
          <w:rFonts w:ascii="Times New Roman" w:hAnsi="Times New Roman"/>
          <w:sz w:val="24"/>
          <w:szCs w:val="24"/>
        </w:rPr>
        <w:t>má jednat – o nové dílo, či osazení již hotového díla</w:t>
      </w:r>
      <w:r w:rsidR="007F7073">
        <w:rPr>
          <w:rFonts w:ascii="Times New Roman" w:hAnsi="Times New Roman"/>
          <w:sz w:val="24"/>
          <w:szCs w:val="24"/>
        </w:rPr>
        <w:t>,</w:t>
      </w:r>
      <w:r>
        <w:rPr>
          <w:rFonts w:ascii="Times New Roman" w:hAnsi="Times New Roman"/>
          <w:sz w:val="24"/>
          <w:szCs w:val="24"/>
        </w:rPr>
        <w:t xml:space="preserve"> </w:t>
      </w:r>
      <w:r w:rsidR="000C67F3">
        <w:rPr>
          <w:rFonts w:ascii="Times New Roman" w:hAnsi="Times New Roman"/>
          <w:sz w:val="24"/>
          <w:szCs w:val="24"/>
        </w:rPr>
        <w:t xml:space="preserve">aktuálně </w:t>
      </w:r>
      <w:r w:rsidR="007F7073">
        <w:rPr>
          <w:rFonts w:ascii="Times New Roman" w:hAnsi="Times New Roman"/>
          <w:sz w:val="24"/>
          <w:szCs w:val="24"/>
        </w:rPr>
        <w:t xml:space="preserve">umístěné </w:t>
      </w:r>
      <w:r w:rsidR="000C67F3">
        <w:rPr>
          <w:rFonts w:ascii="Times New Roman" w:hAnsi="Times New Roman"/>
          <w:sz w:val="24"/>
          <w:szCs w:val="24"/>
        </w:rPr>
        <w:t>soch</w:t>
      </w:r>
      <w:r w:rsidR="007F7073">
        <w:rPr>
          <w:rFonts w:ascii="Times New Roman" w:hAnsi="Times New Roman"/>
          <w:sz w:val="24"/>
          <w:szCs w:val="24"/>
        </w:rPr>
        <w:t>y</w:t>
      </w:r>
      <w:r w:rsidR="000C67F3">
        <w:rPr>
          <w:rFonts w:ascii="Times New Roman" w:hAnsi="Times New Roman"/>
          <w:sz w:val="24"/>
          <w:szCs w:val="24"/>
        </w:rPr>
        <w:t xml:space="preserve"> Čtenář</w:t>
      </w:r>
      <w:r w:rsidR="007F7073">
        <w:rPr>
          <w:rFonts w:ascii="Times New Roman" w:hAnsi="Times New Roman"/>
          <w:sz w:val="24"/>
          <w:szCs w:val="24"/>
        </w:rPr>
        <w:t>e</w:t>
      </w:r>
      <w:r w:rsidR="000C67F3">
        <w:rPr>
          <w:rFonts w:ascii="Times New Roman" w:hAnsi="Times New Roman"/>
          <w:sz w:val="24"/>
          <w:szCs w:val="24"/>
        </w:rPr>
        <w:t xml:space="preserve"> od Jaroslava </w:t>
      </w:r>
      <w:proofErr w:type="spellStart"/>
      <w:r w:rsidR="000C67F3">
        <w:rPr>
          <w:rFonts w:ascii="Times New Roman" w:hAnsi="Times New Roman"/>
          <w:sz w:val="24"/>
          <w:szCs w:val="24"/>
        </w:rPr>
        <w:t>Róny</w:t>
      </w:r>
      <w:proofErr w:type="spellEnd"/>
      <w:r w:rsidR="000C67F3">
        <w:rPr>
          <w:rFonts w:ascii="Times New Roman" w:hAnsi="Times New Roman"/>
          <w:sz w:val="24"/>
          <w:szCs w:val="24"/>
        </w:rPr>
        <w:t xml:space="preserve">. Pokud se jedná o tuto sochu, tak by se dle názoru Komise hodila více na nádvoří Klementina než na Kafkovo náměstí, které je samo o sobě </w:t>
      </w:r>
      <w:r w:rsidR="007F7073">
        <w:rPr>
          <w:rFonts w:ascii="Times New Roman" w:hAnsi="Times New Roman"/>
          <w:sz w:val="24"/>
          <w:szCs w:val="24"/>
        </w:rPr>
        <w:t xml:space="preserve">kompaktním </w:t>
      </w:r>
      <w:r w:rsidR="000C67F3">
        <w:rPr>
          <w:rFonts w:ascii="Times New Roman" w:hAnsi="Times New Roman"/>
          <w:sz w:val="24"/>
          <w:szCs w:val="24"/>
        </w:rPr>
        <w:t xml:space="preserve">a rušným prostorem, který by se neměl zbytečně zahlcovat. </w:t>
      </w:r>
      <w:r w:rsidR="007F7073">
        <w:rPr>
          <w:rFonts w:ascii="Times New Roman" w:hAnsi="Times New Roman"/>
          <w:sz w:val="24"/>
          <w:szCs w:val="24"/>
        </w:rPr>
        <w:t>P</w:t>
      </w:r>
      <w:r w:rsidR="000C67F3">
        <w:rPr>
          <w:rFonts w:ascii="Times New Roman" w:hAnsi="Times New Roman"/>
          <w:sz w:val="24"/>
          <w:szCs w:val="24"/>
        </w:rPr>
        <w:t>rostor</w:t>
      </w:r>
      <w:r w:rsidR="007F7073">
        <w:rPr>
          <w:rFonts w:ascii="Times New Roman" w:hAnsi="Times New Roman"/>
          <w:sz w:val="24"/>
          <w:szCs w:val="24"/>
        </w:rPr>
        <w:t>ová</w:t>
      </w:r>
      <w:r w:rsidR="000C67F3">
        <w:rPr>
          <w:rFonts w:ascii="Times New Roman" w:hAnsi="Times New Roman"/>
          <w:sz w:val="24"/>
          <w:szCs w:val="24"/>
        </w:rPr>
        <w:t xml:space="preserve"> </w:t>
      </w:r>
      <w:r w:rsidR="007F7073">
        <w:rPr>
          <w:rFonts w:ascii="Times New Roman" w:hAnsi="Times New Roman"/>
          <w:sz w:val="24"/>
          <w:szCs w:val="24"/>
        </w:rPr>
        <w:t xml:space="preserve">omezení </w:t>
      </w:r>
      <w:r w:rsidR="000C67F3">
        <w:rPr>
          <w:rFonts w:ascii="Times New Roman" w:hAnsi="Times New Roman"/>
          <w:sz w:val="24"/>
          <w:szCs w:val="24"/>
        </w:rPr>
        <w:t>jsou tak velk</w:t>
      </w:r>
      <w:r w:rsidR="007F7073">
        <w:rPr>
          <w:rFonts w:ascii="Times New Roman" w:hAnsi="Times New Roman"/>
          <w:sz w:val="24"/>
          <w:szCs w:val="24"/>
        </w:rPr>
        <w:t>á</w:t>
      </w:r>
      <w:r w:rsidR="000C67F3">
        <w:rPr>
          <w:rFonts w:ascii="Times New Roman" w:hAnsi="Times New Roman"/>
          <w:sz w:val="24"/>
          <w:szCs w:val="24"/>
        </w:rPr>
        <w:t xml:space="preserve">, že nedává smysl </w:t>
      </w:r>
      <w:r w:rsidR="007F7073">
        <w:rPr>
          <w:rFonts w:ascii="Times New Roman" w:hAnsi="Times New Roman"/>
          <w:sz w:val="24"/>
          <w:szCs w:val="24"/>
        </w:rPr>
        <w:t xml:space="preserve">organizovat </w:t>
      </w:r>
      <w:r w:rsidR="000C67F3">
        <w:rPr>
          <w:rFonts w:ascii="Times New Roman" w:hAnsi="Times New Roman"/>
          <w:sz w:val="24"/>
          <w:szCs w:val="24"/>
        </w:rPr>
        <w:t xml:space="preserve">soutěž </w:t>
      </w:r>
      <w:r w:rsidR="007F7073">
        <w:rPr>
          <w:rFonts w:ascii="Times New Roman" w:hAnsi="Times New Roman"/>
          <w:sz w:val="24"/>
          <w:szCs w:val="24"/>
        </w:rPr>
        <w:t xml:space="preserve">na umístění </w:t>
      </w:r>
      <w:r w:rsidR="000C67F3">
        <w:rPr>
          <w:rFonts w:ascii="Times New Roman" w:hAnsi="Times New Roman"/>
          <w:sz w:val="24"/>
          <w:szCs w:val="24"/>
        </w:rPr>
        <w:t>umělecké</w:t>
      </w:r>
      <w:r w:rsidR="007F7073">
        <w:rPr>
          <w:rFonts w:ascii="Times New Roman" w:hAnsi="Times New Roman"/>
          <w:sz w:val="24"/>
          <w:szCs w:val="24"/>
        </w:rPr>
        <w:t>ho</w:t>
      </w:r>
      <w:r w:rsidR="000C67F3">
        <w:rPr>
          <w:rFonts w:ascii="Times New Roman" w:hAnsi="Times New Roman"/>
          <w:sz w:val="24"/>
          <w:szCs w:val="24"/>
        </w:rPr>
        <w:t xml:space="preserve"> díl</w:t>
      </w:r>
      <w:r w:rsidR="007F7073">
        <w:rPr>
          <w:rFonts w:ascii="Times New Roman" w:hAnsi="Times New Roman"/>
          <w:sz w:val="24"/>
          <w:szCs w:val="24"/>
        </w:rPr>
        <w:t>a</w:t>
      </w:r>
      <w:r w:rsidR="000C67F3">
        <w:rPr>
          <w:rFonts w:ascii="Times New Roman" w:hAnsi="Times New Roman"/>
          <w:sz w:val="24"/>
          <w:szCs w:val="24"/>
        </w:rPr>
        <w:t xml:space="preserve">. </w:t>
      </w:r>
      <w:r w:rsidR="007F7073">
        <w:rPr>
          <w:rFonts w:ascii="Times New Roman" w:hAnsi="Times New Roman"/>
          <w:sz w:val="24"/>
          <w:szCs w:val="24"/>
        </w:rPr>
        <w:t>N</w:t>
      </w:r>
      <w:r w:rsidR="000C67F3">
        <w:rPr>
          <w:rFonts w:ascii="Times New Roman" w:hAnsi="Times New Roman"/>
          <w:sz w:val="24"/>
          <w:szCs w:val="24"/>
        </w:rPr>
        <w:t>ákup sochy Čtenář</w:t>
      </w:r>
      <w:r w:rsidR="007F7073">
        <w:rPr>
          <w:rFonts w:ascii="Times New Roman" w:hAnsi="Times New Roman"/>
          <w:sz w:val="24"/>
          <w:szCs w:val="24"/>
        </w:rPr>
        <w:t>,</w:t>
      </w:r>
      <w:r w:rsidR="000C67F3">
        <w:rPr>
          <w:rFonts w:ascii="Times New Roman" w:hAnsi="Times New Roman"/>
          <w:sz w:val="24"/>
          <w:szCs w:val="24"/>
        </w:rPr>
        <w:t xml:space="preserve"> z programu Umění pro město</w:t>
      </w:r>
      <w:r w:rsidR="007F7073">
        <w:rPr>
          <w:rFonts w:ascii="Times New Roman" w:hAnsi="Times New Roman"/>
          <w:sz w:val="24"/>
          <w:szCs w:val="24"/>
        </w:rPr>
        <w:t>,</w:t>
      </w:r>
      <w:r w:rsidR="000C67F3">
        <w:rPr>
          <w:rFonts w:ascii="Times New Roman" w:hAnsi="Times New Roman"/>
          <w:sz w:val="24"/>
          <w:szCs w:val="24"/>
        </w:rPr>
        <w:t xml:space="preserve"> není </w:t>
      </w:r>
      <w:r w:rsidR="007F7073">
        <w:rPr>
          <w:rFonts w:ascii="Times New Roman" w:hAnsi="Times New Roman"/>
          <w:sz w:val="24"/>
          <w:szCs w:val="24"/>
        </w:rPr>
        <w:t xml:space="preserve">pro toto místo </w:t>
      </w:r>
      <w:r w:rsidR="000C67F3">
        <w:rPr>
          <w:rFonts w:ascii="Times New Roman" w:hAnsi="Times New Roman"/>
          <w:sz w:val="24"/>
          <w:szCs w:val="24"/>
        </w:rPr>
        <w:t>vhodn</w:t>
      </w:r>
      <w:r w:rsidR="007F7073">
        <w:rPr>
          <w:rFonts w:ascii="Times New Roman" w:hAnsi="Times New Roman"/>
          <w:sz w:val="24"/>
          <w:szCs w:val="24"/>
        </w:rPr>
        <w:t>ý</w:t>
      </w:r>
      <w:r w:rsidR="000C67F3">
        <w:rPr>
          <w:rFonts w:ascii="Times New Roman" w:hAnsi="Times New Roman"/>
          <w:sz w:val="24"/>
          <w:szCs w:val="24"/>
        </w:rPr>
        <w:t>.</w:t>
      </w:r>
    </w:p>
    <w:p w14:paraId="423C6447" w14:textId="77777777" w:rsidR="000C67F3" w:rsidRPr="009C4CD2" w:rsidRDefault="000C67F3" w:rsidP="009C4CD2">
      <w:pPr>
        <w:pStyle w:val="Odstavecseseznamem"/>
        <w:spacing w:line="276" w:lineRule="auto"/>
        <w:ind w:left="708"/>
        <w:jc w:val="both"/>
        <w:rPr>
          <w:rFonts w:ascii="Times New Roman" w:hAnsi="Times New Roman"/>
          <w:sz w:val="24"/>
        </w:rPr>
      </w:pPr>
      <w:r>
        <w:rPr>
          <w:rFonts w:ascii="Times New Roman" w:hAnsi="Times New Roman"/>
          <w:sz w:val="24"/>
        </w:rPr>
        <w:lastRenderedPageBreak/>
        <w:t>Následující usnesení bylo hlasováno formou per rollam.</w:t>
      </w:r>
    </w:p>
    <w:p w14:paraId="21DFC772" w14:textId="77777777" w:rsidR="000C67F3" w:rsidRPr="000C67F3" w:rsidRDefault="000C67F3" w:rsidP="000C67F3">
      <w:pPr>
        <w:ind w:left="708"/>
        <w:jc w:val="both"/>
        <w:rPr>
          <w:rFonts w:ascii="Times New Roman" w:hAnsi="Times New Roman" w:cs="Times New Roman"/>
          <w:sz w:val="24"/>
        </w:rPr>
      </w:pPr>
      <w:r w:rsidRPr="000C67F3">
        <w:rPr>
          <w:rFonts w:ascii="Times New Roman" w:hAnsi="Times New Roman" w:cs="Times New Roman"/>
          <w:i/>
          <w:sz w:val="24"/>
        </w:rPr>
        <w:t>Usnesení č. 3</w:t>
      </w:r>
      <w:r w:rsidRPr="000C67F3">
        <w:rPr>
          <w:rFonts w:ascii="Times New Roman" w:hAnsi="Times New Roman" w:cs="Times New Roman"/>
          <w:sz w:val="24"/>
        </w:rPr>
        <w:t>:</w:t>
      </w:r>
    </w:p>
    <w:p w14:paraId="20F3171D" w14:textId="3ACC2F3C" w:rsidR="000C67F3" w:rsidRPr="000C67F3" w:rsidRDefault="000C67F3" w:rsidP="000C67F3">
      <w:pPr>
        <w:ind w:left="708"/>
        <w:jc w:val="both"/>
        <w:rPr>
          <w:rFonts w:ascii="Times New Roman" w:hAnsi="Times New Roman" w:cs="Times New Roman"/>
          <w:sz w:val="24"/>
        </w:rPr>
      </w:pPr>
      <w:r w:rsidRPr="000C67F3">
        <w:rPr>
          <w:rFonts w:ascii="Times New Roman" w:hAnsi="Times New Roman" w:cs="Times New Roman"/>
          <w:sz w:val="24"/>
        </w:rPr>
        <w:t xml:space="preserve">Komise RHMP pro umění ve veřejném prostoru doporučuje Radě HMP přehodnotit záměr vyhlášení mezinárodní architektonicko-výtvarné soutěže na umístění uměleckého díla na Kafkovo náměstí. Ve schválené studii na rekonstrukci Kafkova náměstí se Komisi jeví umístění trvalého uměleckého díla jako nadbytečné. Zároveň doporučuje dílo Čtenář od Jaroslava </w:t>
      </w:r>
      <w:proofErr w:type="spellStart"/>
      <w:r w:rsidRPr="000C67F3">
        <w:rPr>
          <w:rFonts w:ascii="Times New Roman" w:hAnsi="Times New Roman" w:cs="Times New Roman"/>
          <w:sz w:val="24"/>
        </w:rPr>
        <w:t>Róny</w:t>
      </w:r>
      <w:proofErr w:type="spellEnd"/>
      <w:r w:rsidRPr="000C67F3">
        <w:rPr>
          <w:rFonts w:ascii="Times New Roman" w:hAnsi="Times New Roman" w:cs="Times New Roman"/>
          <w:sz w:val="24"/>
        </w:rPr>
        <w:t xml:space="preserve"> nabídnout Národní Knihovně, aby </w:t>
      </w:r>
      <w:r w:rsidR="007F7073">
        <w:rPr>
          <w:rFonts w:ascii="Times New Roman" w:hAnsi="Times New Roman" w:cs="Times New Roman"/>
          <w:sz w:val="24"/>
        </w:rPr>
        <w:t>je</w:t>
      </w:r>
      <w:r w:rsidRPr="000C67F3">
        <w:rPr>
          <w:rFonts w:ascii="Times New Roman" w:hAnsi="Times New Roman" w:cs="Times New Roman"/>
          <w:sz w:val="24"/>
        </w:rPr>
        <w:t xml:space="preserve"> mohla umístit do areálu Klementina.</w:t>
      </w:r>
    </w:p>
    <w:p w14:paraId="28CA7DF1" w14:textId="77777777" w:rsidR="000C67F3" w:rsidRDefault="000C67F3" w:rsidP="000C67F3">
      <w:pPr>
        <w:ind w:left="708"/>
        <w:jc w:val="both"/>
        <w:rPr>
          <w:rFonts w:ascii="Times New Roman" w:hAnsi="Times New Roman" w:cs="Times New Roman"/>
          <w:sz w:val="24"/>
        </w:rPr>
      </w:pPr>
      <w:r>
        <w:rPr>
          <w:rFonts w:ascii="Times New Roman" w:hAnsi="Times New Roman" w:cs="Times New Roman"/>
          <w:sz w:val="24"/>
        </w:rPr>
        <w:t>Hlasování: Pro 6, proti 0, zdržel/a se 0.</w:t>
      </w:r>
    </w:p>
    <w:p w14:paraId="7B4E482F" w14:textId="77777777" w:rsidR="000C67F3" w:rsidRPr="00461358" w:rsidRDefault="000C67F3" w:rsidP="000C67F3">
      <w:pPr>
        <w:ind w:left="708"/>
        <w:jc w:val="both"/>
        <w:rPr>
          <w:rFonts w:ascii="Times New Roman" w:hAnsi="Times New Roman" w:cs="Times New Roman"/>
          <w:sz w:val="24"/>
        </w:rPr>
      </w:pPr>
      <w:r>
        <w:rPr>
          <w:rFonts w:ascii="Times New Roman" w:hAnsi="Times New Roman" w:cs="Times New Roman"/>
          <w:sz w:val="24"/>
        </w:rPr>
        <w:t>Usnesení bylo přijato.</w:t>
      </w:r>
    </w:p>
    <w:p w14:paraId="053437C7" w14:textId="77777777" w:rsidR="000C67F3" w:rsidRPr="00461358" w:rsidRDefault="000C67F3" w:rsidP="000C67F3">
      <w:pPr>
        <w:spacing w:line="276" w:lineRule="auto"/>
        <w:jc w:val="both"/>
        <w:rPr>
          <w:rFonts w:ascii="Times New Roman" w:hAnsi="Times New Roman"/>
          <w:sz w:val="24"/>
          <w:szCs w:val="24"/>
        </w:rPr>
      </w:pPr>
    </w:p>
    <w:p w14:paraId="3F4C74C8" w14:textId="77777777" w:rsidR="000C67F3" w:rsidRDefault="000C67F3" w:rsidP="00495DDB">
      <w:pPr>
        <w:spacing w:line="276" w:lineRule="auto"/>
        <w:ind w:left="708"/>
        <w:jc w:val="both"/>
        <w:rPr>
          <w:rFonts w:ascii="Times New Roman" w:hAnsi="Times New Roman"/>
          <w:b/>
          <w:sz w:val="24"/>
          <w:szCs w:val="24"/>
        </w:rPr>
      </w:pPr>
      <w:r>
        <w:rPr>
          <w:rFonts w:ascii="Times New Roman" w:hAnsi="Times New Roman"/>
          <w:b/>
          <w:sz w:val="24"/>
          <w:szCs w:val="24"/>
        </w:rPr>
        <w:t>Instalace od Jakuba Nepraše na Mariánském náměstí</w:t>
      </w:r>
    </w:p>
    <w:p w14:paraId="7328EBED" w14:textId="77777777" w:rsidR="000C67F3" w:rsidRDefault="000C67F3" w:rsidP="00495DDB">
      <w:pPr>
        <w:spacing w:line="276" w:lineRule="auto"/>
        <w:ind w:left="708"/>
        <w:jc w:val="both"/>
        <w:rPr>
          <w:rFonts w:ascii="Times New Roman" w:hAnsi="Times New Roman"/>
          <w:sz w:val="24"/>
          <w:szCs w:val="24"/>
        </w:rPr>
      </w:pPr>
      <w:r>
        <w:rPr>
          <w:rFonts w:ascii="Times New Roman" w:hAnsi="Times New Roman"/>
          <w:sz w:val="24"/>
          <w:szCs w:val="24"/>
        </w:rPr>
        <w:t xml:space="preserve">GHMP plánuje v rámci dočasných instalací programu Umění pro město osadit dílo Jakuba Nepraše do podloubí </w:t>
      </w:r>
      <w:r w:rsidR="00136EBC">
        <w:rPr>
          <w:rFonts w:ascii="Times New Roman" w:hAnsi="Times New Roman"/>
          <w:sz w:val="24"/>
          <w:szCs w:val="24"/>
        </w:rPr>
        <w:t xml:space="preserve">Městské knihovny na Mariánském náměstí. Jedná se o </w:t>
      </w:r>
      <w:proofErr w:type="spellStart"/>
      <w:r w:rsidR="00136EBC">
        <w:rPr>
          <w:rFonts w:ascii="Times New Roman" w:hAnsi="Times New Roman"/>
          <w:sz w:val="24"/>
          <w:szCs w:val="24"/>
        </w:rPr>
        <w:t>kurátorovaný</w:t>
      </w:r>
      <w:proofErr w:type="spellEnd"/>
      <w:r w:rsidR="00136EBC">
        <w:rPr>
          <w:rFonts w:ascii="Times New Roman" w:hAnsi="Times New Roman"/>
          <w:sz w:val="24"/>
          <w:szCs w:val="24"/>
        </w:rPr>
        <w:t xml:space="preserve"> projekt GHMP ve spolupráci s umělcem. Instalovat by se měl v prosinci a GHMP potřebuje vyjádření Komise pro Odbor památkové péče.</w:t>
      </w:r>
    </w:p>
    <w:p w14:paraId="03EFEA0C" w14:textId="77777777" w:rsidR="00136EBC" w:rsidRPr="009C4CD2" w:rsidRDefault="00136EBC" w:rsidP="009C4CD2">
      <w:pPr>
        <w:spacing w:line="276" w:lineRule="auto"/>
        <w:ind w:left="708"/>
        <w:jc w:val="both"/>
        <w:rPr>
          <w:rFonts w:ascii="Times New Roman" w:hAnsi="Times New Roman"/>
          <w:sz w:val="24"/>
        </w:rPr>
      </w:pPr>
      <w:r>
        <w:rPr>
          <w:rFonts w:ascii="Times New Roman" w:hAnsi="Times New Roman"/>
          <w:sz w:val="24"/>
        </w:rPr>
        <w:t>Následující usnesení bylo hlasováno formou per rollam.</w:t>
      </w:r>
    </w:p>
    <w:p w14:paraId="25F28715" w14:textId="77777777" w:rsidR="00136EBC" w:rsidRPr="00136EBC" w:rsidRDefault="00136EBC" w:rsidP="00136EBC">
      <w:pPr>
        <w:tabs>
          <w:tab w:val="center" w:pos="4536"/>
        </w:tabs>
        <w:ind w:left="708"/>
        <w:jc w:val="both"/>
        <w:rPr>
          <w:rFonts w:ascii="Times New Roman" w:hAnsi="Times New Roman" w:cs="Times New Roman"/>
          <w:sz w:val="24"/>
        </w:rPr>
      </w:pPr>
      <w:r w:rsidRPr="00136EBC">
        <w:rPr>
          <w:rFonts w:ascii="Times New Roman" w:hAnsi="Times New Roman" w:cs="Times New Roman"/>
          <w:i/>
          <w:sz w:val="24"/>
        </w:rPr>
        <w:t>Usnesení č. 4</w:t>
      </w:r>
      <w:r w:rsidRPr="00136EBC">
        <w:rPr>
          <w:rFonts w:ascii="Times New Roman" w:hAnsi="Times New Roman" w:cs="Times New Roman"/>
          <w:sz w:val="24"/>
        </w:rPr>
        <w:t>:</w:t>
      </w:r>
    </w:p>
    <w:p w14:paraId="6434F75C" w14:textId="77777777" w:rsidR="00136EBC" w:rsidRDefault="00136EBC" w:rsidP="00136EBC">
      <w:pPr>
        <w:tabs>
          <w:tab w:val="center" w:pos="4536"/>
        </w:tabs>
        <w:ind w:left="708"/>
        <w:jc w:val="both"/>
        <w:rPr>
          <w:rFonts w:ascii="Times New Roman" w:hAnsi="Times New Roman" w:cs="Times New Roman"/>
          <w:sz w:val="24"/>
        </w:rPr>
      </w:pPr>
      <w:r w:rsidRPr="00136EBC">
        <w:rPr>
          <w:rFonts w:ascii="Times New Roman" w:hAnsi="Times New Roman" w:cs="Times New Roman"/>
          <w:sz w:val="24"/>
        </w:rPr>
        <w:t>Komise RHMP pro umění ve veřejném prostoru doporučuje Odboru památkové péče vydat povolení na instalaci díla Jakuba Nepraše v podloubí Městské knihovny na Mariánském náměstí.</w:t>
      </w:r>
    </w:p>
    <w:p w14:paraId="5F02703E" w14:textId="77777777" w:rsidR="00136EBC" w:rsidRDefault="00136EBC" w:rsidP="00136EBC">
      <w:pPr>
        <w:ind w:left="708"/>
        <w:jc w:val="both"/>
        <w:rPr>
          <w:rFonts w:ascii="Times New Roman" w:hAnsi="Times New Roman" w:cs="Times New Roman"/>
          <w:sz w:val="24"/>
        </w:rPr>
      </w:pPr>
      <w:r>
        <w:rPr>
          <w:rFonts w:ascii="Times New Roman" w:hAnsi="Times New Roman" w:cs="Times New Roman"/>
          <w:sz w:val="24"/>
        </w:rPr>
        <w:t>Hlasování: Pro 6, proti 0, zdržel/a se 0.</w:t>
      </w:r>
    </w:p>
    <w:p w14:paraId="7B98E2F8" w14:textId="77777777" w:rsidR="00136EBC" w:rsidRPr="00461358" w:rsidRDefault="00136EBC" w:rsidP="00136EBC">
      <w:pPr>
        <w:ind w:left="708"/>
        <w:jc w:val="both"/>
        <w:rPr>
          <w:rFonts w:ascii="Times New Roman" w:hAnsi="Times New Roman" w:cs="Times New Roman"/>
          <w:sz w:val="24"/>
        </w:rPr>
      </w:pPr>
      <w:r>
        <w:rPr>
          <w:rFonts w:ascii="Times New Roman" w:hAnsi="Times New Roman" w:cs="Times New Roman"/>
          <w:sz w:val="24"/>
        </w:rPr>
        <w:t>Usnesení bylo přijato.</w:t>
      </w:r>
    </w:p>
    <w:p w14:paraId="33484C3D" w14:textId="77777777" w:rsidR="00136EBC" w:rsidRPr="000C67F3" w:rsidRDefault="00136EBC" w:rsidP="00136EBC">
      <w:pPr>
        <w:spacing w:line="276" w:lineRule="auto"/>
        <w:ind w:firstLine="708"/>
        <w:jc w:val="both"/>
        <w:rPr>
          <w:rFonts w:ascii="Times New Roman" w:hAnsi="Times New Roman"/>
          <w:sz w:val="24"/>
          <w:szCs w:val="24"/>
        </w:rPr>
      </w:pPr>
    </w:p>
    <w:p w14:paraId="77A19BA5" w14:textId="77777777" w:rsidR="00136EBC" w:rsidRDefault="00136EBC" w:rsidP="00495DDB">
      <w:pPr>
        <w:spacing w:line="276" w:lineRule="auto"/>
        <w:ind w:left="708"/>
        <w:jc w:val="both"/>
        <w:rPr>
          <w:rFonts w:ascii="Times New Roman" w:hAnsi="Times New Roman"/>
          <w:b/>
          <w:sz w:val="24"/>
          <w:szCs w:val="24"/>
        </w:rPr>
      </w:pPr>
      <w:proofErr w:type="spellStart"/>
      <w:r>
        <w:rPr>
          <w:rFonts w:ascii="Times New Roman" w:hAnsi="Times New Roman"/>
          <w:b/>
          <w:sz w:val="24"/>
          <w:szCs w:val="24"/>
        </w:rPr>
        <w:t>Mural</w:t>
      </w:r>
      <w:proofErr w:type="spellEnd"/>
      <w:r>
        <w:rPr>
          <w:rFonts w:ascii="Times New Roman" w:hAnsi="Times New Roman"/>
          <w:b/>
          <w:sz w:val="24"/>
          <w:szCs w:val="24"/>
        </w:rPr>
        <w:t xml:space="preserve"> u </w:t>
      </w:r>
      <w:proofErr w:type="spellStart"/>
      <w:r>
        <w:rPr>
          <w:rFonts w:ascii="Times New Roman" w:hAnsi="Times New Roman"/>
          <w:b/>
          <w:sz w:val="24"/>
          <w:szCs w:val="24"/>
        </w:rPr>
        <w:t>čapadla</w:t>
      </w:r>
      <w:proofErr w:type="spellEnd"/>
      <w:r>
        <w:rPr>
          <w:rFonts w:ascii="Times New Roman" w:hAnsi="Times New Roman"/>
          <w:b/>
          <w:sz w:val="24"/>
          <w:szCs w:val="24"/>
        </w:rPr>
        <w:t xml:space="preserve"> na Smetanově nábřeží</w:t>
      </w:r>
    </w:p>
    <w:p w14:paraId="0DDD00D4" w14:textId="19E72BC7" w:rsidR="00136EBC" w:rsidRDefault="00136EBC" w:rsidP="00495DDB">
      <w:pPr>
        <w:spacing w:line="276" w:lineRule="auto"/>
        <w:ind w:left="708"/>
        <w:jc w:val="both"/>
        <w:rPr>
          <w:rFonts w:ascii="Times New Roman" w:hAnsi="Times New Roman"/>
          <w:sz w:val="24"/>
          <w:szCs w:val="24"/>
        </w:rPr>
      </w:pPr>
      <w:r>
        <w:rPr>
          <w:rFonts w:ascii="Times New Roman" w:hAnsi="Times New Roman"/>
          <w:sz w:val="24"/>
          <w:szCs w:val="24"/>
        </w:rPr>
        <w:t xml:space="preserve">V rámci zpřístupnění </w:t>
      </w:r>
      <w:proofErr w:type="spellStart"/>
      <w:r>
        <w:rPr>
          <w:rFonts w:ascii="Times New Roman" w:hAnsi="Times New Roman"/>
          <w:sz w:val="24"/>
          <w:szCs w:val="24"/>
        </w:rPr>
        <w:t>čapadla</w:t>
      </w:r>
      <w:proofErr w:type="spellEnd"/>
      <w:r>
        <w:rPr>
          <w:rFonts w:ascii="Times New Roman" w:hAnsi="Times New Roman"/>
          <w:sz w:val="24"/>
          <w:szCs w:val="24"/>
        </w:rPr>
        <w:t xml:space="preserve"> na Smetanově nábřeží a celkové kultivace a oživení prostoru </w:t>
      </w:r>
      <w:r w:rsidR="00D96942">
        <w:rPr>
          <w:rFonts w:ascii="Times New Roman" w:hAnsi="Times New Roman"/>
          <w:sz w:val="24"/>
          <w:szCs w:val="24"/>
        </w:rPr>
        <w:t xml:space="preserve">nábřeží </w:t>
      </w:r>
      <w:r>
        <w:rPr>
          <w:rFonts w:ascii="Times New Roman" w:hAnsi="Times New Roman"/>
          <w:sz w:val="24"/>
          <w:szCs w:val="24"/>
        </w:rPr>
        <w:t>má hlavní město v plánu realiz</w:t>
      </w:r>
      <w:r w:rsidR="00D96942">
        <w:rPr>
          <w:rFonts w:ascii="Times New Roman" w:hAnsi="Times New Roman"/>
          <w:sz w:val="24"/>
          <w:szCs w:val="24"/>
        </w:rPr>
        <w:t>ovat</w:t>
      </w:r>
      <w:r>
        <w:rPr>
          <w:rFonts w:ascii="Times New Roman" w:hAnsi="Times New Roman"/>
          <w:sz w:val="24"/>
          <w:szCs w:val="24"/>
        </w:rPr>
        <w:t xml:space="preserve"> </w:t>
      </w:r>
      <w:proofErr w:type="spellStart"/>
      <w:r>
        <w:rPr>
          <w:rFonts w:ascii="Times New Roman" w:hAnsi="Times New Roman"/>
          <w:sz w:val="24"/>
          <w:szCs w:val="24"/>
        </w:rPr>
        <w:t>mural</w:t>
      </w:r>
      <w:proofErr w:type="spellEnd"/>
      <w:r>
        <w:rPr>
          <w:rFonts w:ascii="Times New Roman" w:hAnsi="Times New Roman"/>
          <w:sz w:val="24"/>
          <w:szCs w:val="24"/>
        </w:rPr>
        <w:t xml:space="preserve"> dvou izraelských umělců</w:t>
      </w:r>
      <w:r w:rsidR="00D96942">
        <w:rPr>
          <w:rFonts w:ascii="Times New Roman" w:hAnsi="Times New Roman"/>
          <w:sz w:val="24"/>
          <w:szCs w:val="24"/>
        </w:rPr>
        <w:t>,</w:t>
      </w:r>
      <w:r>
        <w:rPr>
          <w:rFonts w:ascii="Times New Roman" w:hAnsi="Times New Roman"/>
          <w:sz w:val="24"/>
          <w:szCs w:val="24"/>
        </w:rPr>
        <w:t xml:space="preserve"> hrazen</w:t>
      </w:r>
      <w:r w:rsidR="00D96942">
        <w:rPr>
          <w:rFonts w:ascii="Times New Roman" w:hAnsi="Times New Roman"/>
          <w:sz w:val="24"/>
          <w:szCs w:val="24"/>
        </w:rPr>
        <w:t>ý</w:t>
      </w:r>
      <w:r>
        <w:rPr>
          <w:rFonts w:ascii="Times New Roman" w:hAnsi="Times New Roman"/>
          <w:sz w:val="24"/>
          <w:szCs w:val="24"/>
        </w:rPr>
        <w:t xml:space="preserve"> </w:t>
      </w:r>
      <w:r w:rsidR="00D96942">
        <w:rPr>
          <w:rFonts w:ascii="Times New Roman" w:hAnsi="Times New Roman"/>
          <w:sz w:val="24"/>
          <w:szCs w:val="24"/>
        </w:rPr>
        <w:t>i</w:t>
      </w:r>
      <w:r>
        <w:rPr>
          <w:rFonts w:ascii="Times New Roman" w:hAnsi="Times New Roman"/>
          <w:sz w:val="24"/>
          <w:szCs w:val="24"/>
        </w:rPr>
        <w:t xml:space="preserve">zraelskou ambasádou. </w:t>
      </w:r>
      <w:r w:rsidR="00DF61D7">
        <w:rPr>
          <w:rFonts w:ascii="Times New Roman" w:hAnsi="Times New Roman"/>
          <w:sz w:val="24"/>
          <w:szCs w:val="24"/>
        </w:rPr>
        <w:t>Dílo by mělo být na zdi budovy FSV</w:t>
      </w:r>
      <w:r w:rsidR="00D96942">
        <w:rPr>
          <w:rFonts w:ascii="Times New Roman" w:hAnsi="Times New Roman"/>
          <w:sz w:val="24"/>
          <w:szCs w:val="24"/>
        </w:rPr>
        <w:t xml:space="preserve"> UK</w:t>
      </w:r>
      <w:r w:rsidR="00DF61D7">
        <w:rPr>
          <w:rFonts w:ascii="Times New Roman" w:hAnsi="Times New Roman"/>
          <w:sz w:val="24"/>
          <w:szCs w:val="24"/>
        </w:rPr>
        <w:t xml:space="preserve">. </w:t>
      </w:r>
      <w:r>
        <w:rPr>
          <w:rFonts w:ascii="Times New Roman" w:hAnsi="Times New Roman"/>
          <w:sz w:val="24"/>
          <w:szCs w:val="24"/>
        </w:rPr>
        <w:t xml:space="preserve">Pro realizaci </w:t>
      </w:r>
      <w:r w:rsidR="00D96942">
        <w:rPr>
          <w:rFonts w:ascii="Times New Roman" w:hAnsi="Times New Roman"/>
          <w:sz w:val="24"/>
          <w:szCs w:val="24"/>
        </w:rPr>
        <w:t xml:space="preserve">je </w:t>
      </w:r>
      <w:r>
        <w:rPr>
          <w:rFonts w:ascii="Times New Roman" w:hAnsi="Times New Roman"/>
          <w:sz w:val="24"/>
          <w:szCs w:val="24"/>
        </w:rPr>
        <w:t>třeb</w:t>
      </w:r>
      <w:r w:rsidR="00D96942">
        <w:rPr>
          <w:rFonts w:ascii="Times New Roman" w:hAnsi="Times New Roman"/>
          <w:sz w:val="24"/>
          <w:szCs w:val="24"/>
        </w:rPr>
        <w:t>a</w:t>
      </w:r>
      <w:r>
        <w:rPr>
          <w:rFonts w:ascii="Times New Roman" w:hAnsi="Times New Roman"/>
          <w:sz w:val="24"/>
          <w:szCs w:val="24"/>
        </w:rPr>
        <w:t xml:space="preserve"> vyjádření Komise pro Odbor památkové péče</w:t>
      </w:r>
      <w:r w:rsidR="00D96942">
        <w:rPr>
          <w:rFonts w:ascii="Times New Roman" w:hAnsi="Times New Roman"/>
          <w:sz w:val="24"/>
          <w:szCs w:val="24"/>
        </w:rPr>
        <w:t xml:space="preserve"> MHMP</w:t>
      </w:r>
      <w:r>
        <w:rPr>
          <w:rFonts w:ascii="Times New Roman" w:hAnsi="Times New Roman"/>
          <w:sz w:val="24"/>
          <w:szCs w:val="24"/>
        </w:rPr>
        <w:t xml:space="preserve">. Komise měla z návrhu pocit, že nebyl navržen na toto konkrétní místo, protože s ním nepracuje ani koncepčně, ani tematicky. </w:t>
      </w:r>
      <w:r w:rsidR="00DF61D7">
        <w:rPr>
          <w:rFonts w:ascii="Times New Roman" w:hAnsi="Times New Roman"/>
          <w:sz w:val="24"/>
          <w:szCs w:val="24"/>
        </w:rPr>
        <w:t>Zároveň se centrum Prahy podobnými projekty poslední dobou zahlcuje. Komise realizaci podpoří, ale doporučila by dopracování návrhu tak, aby víc souzn</w:t>
      </w:r>
      <w:r w:rsidR="00D96942">
        <w:rPr>
          <w:rFonts w:ascii="Times New Roman" w:hAnsi="Times New Roman"/>
          <w:sz w:val="24"/>
          <w:szCs w:val="24"/>
        </w:rPr>
        <w:t>ě</w:t>
      </w:r>
      <w:r w:rsidR="00DF61D7">
        <w:rPr>
          <w:rFonts w:ascii="Times New Roman" w:hAnsi="Times New Roman"/>
          <w:sz w:val="24"/>
          <w:szCs w:val="24"/>
        </w:rPr>
        <w:t>l s místem.</w:t>
      </w:r>
    </w:p>
    <w:p w14:paraId="72759077" w14:textId="77777777" w:rsidR="00DF61D7" w:rsidRDefault="00DF61D7" w:rsidP="009C4CD2">
      <w:pPr>
        <w:spacing w:line="276" w:lineRule="auto"/>
        <w:ind w:left="708"/>
        <w:jc w:val="both"/>
        <w:rPr>
          <w:rFonts w:ascii="Times New Roman" w:hAnsi="Times New Roman"/>
          <w:sz w:val="24"/>
        </w:rPr>
      </w:pPr>
      <w:r>
        <w:rPr>
          <w:rFonts w:ascii="Times New Roman" w:hAnsi="Times New Roman"/>
          <w:sz w:val="24"/>
        </w:rPr>
        <w:t>Následující usnesení bylo hlasováno formou per rollam.</w:t>
      </w:r>
    </w:p>
    <w:p w14:paraId="23342210" w14:textId="77777777" w:rsidR="00DF61D7" w:rsidRPr="00DF61D7" w:rsidRDefault="00DF61D7" w:rsidP="00DF61D7">
      <w:pPr>
        <w:tabs>
          <w:tab w:val="center" w:pos="4536"/>
        </w:tabs>
        <w:ind w:left="708"/>
        <w:jc w:val="both"/>
        <w:rPr>
          <w:rFonts w:ascii="Times New Roman" w:hAnsi="Times New Roman" w:cs="Times New Roman"/>
          <w:sz w:val="24"/>
        </w:rPr>
      </w:pPr>
      <w:r w:rsidRPr="00DF61D7">
        <w:rPr>
          <w:rFonts w:ascii="Times New Roman" w:hAnsi="Times New Roman" w:cs="Times New Roman"/>
          <w:i/>
          <w:sz w:val="24"/>
        </w:rPr>
        <w:t>Usnesení č. 5</w:t>
      </w:r>
      <w:r w:rsidRPr="00DF61D7">
        <w:rPr>
          <w:rFonts w:ascii="Times New Roman" w:hAnsi="Times New Roman" w:cs="Times New Roman"/>
          <w:sz w:val="24"/>
        </w:rPr>
        <w:t>:</w:t>
      </w:r>
    </w:p>
    <w:p w14:paraId="220B8AF8" w14:textId="77777777" w:rsidR="00DF61D7" w:rsidRPr="00DF61D7" w:rsidRDefault="00DF61D7" w:rsidP="00DF61D7">
      <w:pPr>
        <w:tabs>
          <w:tab w:val="center" w:pos="4536"/>
        </w:tabs>
        <w:ind w:left="708"/>
        <w:jc w:val="both"/>
        <w:rPr>
          <w:rFonts w:ascii="Times New Roman" w:hAnsi="Times New Roman" w:cs="Times New Roman"/>
          <w:sz w:val="24"/>
        </w:rPr>
      </w:pPr>
      <w:r w:rsidRPr="00DF61D7">
        <w:rPr>
          <w:rFonts w:ascii="Times New Roman" w:hAnsi="Times New Roman" w:cs="Times New Roman"/>
          <w:sz w:val="24"/>
        </w:rPr>
        <w:lastRenderedPageBreak/>
        <w:t xml:space="preserve">Komise RHMP pro umění ve veřejném prostoru doporučuje Odboru památkové péče vydat povolení na realizaci </w:t>
      </w:r>
      <w:proofErr w:type="spellStart"/>
      <w:r w:rsidRPr="00DF61D7">
        <w:rPr>
          <w:rFonts w:ascii="Times New Roman" w:hAnsi="Times New Roman" w:cs="Times New Roman"/>
          <w:sz w:val="24"/>
        </w:rPr>
        <w:t>muralu</w:t>
      </w:r>
      <w:proofErr w:type="spellEnd"/>
      <w:r w:rsidRPr="00DF61D7">
        <w:rPr>
          <w:rFonts w:ascii="Times New Roman" w:hAnsi="Times New Roman" w:cs="Times New Roman"/>
          <w:sz w:val="24"/>
        </w:rPr>
        <w:t xml:space="preserve"> na zeď budovy FSV u Smetanova nábřeží.</w:t>
      </w:r>
    </w:p>
    <w:p w14:paraId="2FDF06B0" w14:textId="77777777" w:rsidR="00DF61D7" w:rsidRDefault="00DF61D7" w:rsidP="00DF61D7">
      <w:pPr>
        <w:ind w:left="708"/>
        <w:jc w:val="both"/>
        <w:rPr>
          <w:rFonts w:ascii="Times New Roman" w:hAnsi="Times New Roman" w:cs="Times New Roman"/>
          <w:sz w:val="24"/>
        </w:rPr>
      </w:pPr>
      <w:r>
        <w:rPr>
          <w:rFonts w:ascii="Times New Roman" w:hAnsi="Times New Roman" w:cs="Times New Roman"/>
          <w:sz w:val="24"/>
        </w:rPr>
        <w:t>Hlasování: Pro 6, proti 0, zdržel/a se 0.</w:t>
      </w:r>
    </w:p>
    <w:p w14:paraId="1A10696D" w14:textId="77777777" w:rsidR="00DF61D7" w:rsidRPr="00DF61D7" w:rsidRDefault="00DF61D7" w:rsidP="00DF61D7">
      <w:pPr>
        <w:ind w:left="708"/>
        <w:jc w:val="both"/>
        <w:rPr>
          <w:rFonts w:ascii="Times New Roman" w:hAnsi="Times New Roman" w:cs="Times New Roman"/>
          <w:sz w:val="24"/>
        </w:rPr>
      </w:pPr>
      <w:r>
        <w:rPr>
          <w:rFonts w:ascii="Times New Roman" w:hAnsi="Times New Roman" w:cs="Times New Roman"/>
          <w:sz w:val="24"/>
        </w:rPr>
        <w:t>Usnesení bylo přijato.</w:t>
      </w:r>
    </w:p>
    <w:p w14:paraId="02A94C20" w14:textId="77777777" w:rsidR="00DF61D7" w:rsidRPr="00136EBC" w:rsidRDefault="00DF61D7" w:rsidP="00495DDB">
      <w:pPr>
        <w:spacing w:line="276" w:lineRule="auto"/>
        <w:ind w:left="708"/>
        <w:jc w:val="both"/>
        <w:rPr>
          <w:rFonts w:ascii="Times New Roman" w:hAnsi="Times New Roman"/>
          <w:sz w:val="24"/>
          <w:szCs w:val="24"/>
        </w:rPr>
      </w:pPr>
    </w:p>
    <w:p w14:paraId="33DA0CB7" w14:textId="77777777" w:rsidR="00CA0EB6" w:rsidRPr="00CA0EB6" w:rsidRDefault="0050472A" w:rsidP="00495DDB">
      <w:pPr>
        <w:spacing w:line="276" w:lineRule="auto"/>
        <w:ind w:left="708"/>
        <w:jc w:val="both"/>
        <w:rPr>
          <w:rFonts w:ascii="Times New Roman" w:hAnsi="Times New Roman"/>
          <w:sz w:val="24"/>
          <w:szCs w:val="24"/>
        </w:rPr>
      </w:pPr>
      <w:r>
        <w:rPr>
          <w:rFonts w:ascii="Times New Roman" w:hAnsi="Times New Roman"/>
          <w:b/>
          <w:sz w:val="24"/>
          <w:szCs w:val="24"/>
        </w:rPr>
        <w:t>P</w:t>
      </w:r>
      <w:r w:rsidR="00BE06BA">
        <w:rPr>
          <w:rFonts w:ascii="Times New Roman" w:hAnsi="Times New Roman"/>
          <w:b/>
          <w:sz w:val="24"/>
          <w:szCs w:val="24"/>
        </w:rPr>
        <w:t>omník</w:t>
      </w:r>
      <w:r>
        <w:rPr>
          <w:rFonts w:ascii="Times New Roman" w:hAnsi="Times New Roman"/>
          <w:b/>
          <w:sz w:val="24"/>
          <w:szCs w:val="24"/>
        </w:rPr>
        <w:t xml:space="preserve"> </w:t>
      </w:r>
      <w:r w:rsidR="00BE06BA">
        <w:rPr>
          <w:rFonts w:ascii="Times New Roman" w:hAnsi="Times New Roman"/>
          <w:b/>
          <w:sz w:val="24"/>
          <w:szCs w:val="24"/>
        </w:rPr>
        <w:t>Pražského povstání</w:t>
      </w:r>
      <w:r>
        <w:rPr>
          <w:rFonts w:ascii="Times New Roman" w:hAnsi="Times New Roman"/>
          <w:b/>
          <w:sz w:val="24"/>
          <w:szCs w:val="24"/>
        </w:rPr>
        <w:t xml:space="preserve"> – Praha </w:t>
      </w:r>
      <w:r w:rsidR="001E45A5">
        <w:rPr>
          <w:rFonts w:ascii="Times New Roman" w:hAnsi="Times New Roman"/>
          <w:b/>
          <w:sz w:val="24"/>
          <w:szCs w:val="24"/>
        </w:rPr>
        <w:t>6</w:t>
      </w:r>
    </w:p>
    <w:p w14:paraId="4F269EF3" w14:textId="390D1B91" w:rsidR="00BE2CCB" w:rsidRDefault="00DF61D7" w:rsidP="00DF61D7">
      <w:pPr>
        <w:spacing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Zástupci městské části Prahy 6 Bohumil Beránek a Petr Prokop prezentovali Komisi finální žádost o uvolnění finančních prostředků na mezinárodní výtvarně – architektonickou soutěž na pomník Pražského povstání. Komise doporučila ještě drobné úpravy, např. snížení počtu porotců v závislé části za Prahu 6 minimálně o jednoho, </w:t>
      </w:r>
      <w:r w:rsidR="00D96942">
        <w:rPr>
          <w:rFonts w:ascii="Times New Roman" w:hAnsi="Times New Roman" w:cs="Times New Roman"/>
          <w:sz w:val="24"/>
          <w:szCs w:val="24"/>
        </w:rPr>
        <w:t xml:space="preserve">a </w:t>
      </w:r>
      <w:r>
        <w:rPr>
          <w:rFonts w:ascii="Times New Roman" w:hAnsi="Times New Roman" w:cs="Times New Roman"/>
          <w:sz w:val="24"/>
          <w:szCs w:val="24"/>
        </w:rPr>
        <w:t>zároveň snížení počtu náhradníků</w:t>
      </w:r>
      <w:r w:rsidR="00D96942">
        <w:rPr>
          <w:rFonts w:ascii="Times New Roman" w:hAnsi="Times New Roman" w:cs="Times New Roman"/>
          <w:sz w:val="24"/>
          <w:szCs w:val="24"/>
        </w:rPr>
        <w:t xml:space="preserve"> na </w:t>
      </w:r>
      <w:r>
        <w:rPr>
          <w:rFonts w:ascii="Times New Roman" w:hAnsi="Times New Roman" w:cs="Times New Roman"/>
          <w:sz w:val="24"/>
          <w:szCs w:val="24"/>
        </w:rPr>
        <w:t xml:space="preserve">dva. Dalším </w:t>
      </w:r>
      <w:r w:rsidR="00D96942">
        <w:rPr>
          <w:rFonts w:ascii="Times New Roman" w:hAnsi="Times New Roman" w:cs="Times New Roman"/>
          <w:sz w:val="24"/>
          <w:szCs w:val="24"/>
        </w:rPr>
        <w:t xml:space="preserve">diskutovaným tématem </w:t>
      </w:r>
      <w:r>
        <w:rPr>
          <w:rFonts w:ascii="Times New Roman" w:hAnsi="Times New Roman" w:cs="Times New Roman"/>
          <w:sz w:val="24"/>
          <w:szCs w:val="24"/>
        </w:rPr>
        <w:t xml:space="preserve">byla celková částka na soutěž, která se nezaměřuje </w:t>
      </w:r>
      <w:r w:rsidR="00D96942">
        <w:rPr>
          <w:rFonts w:ascii="Times New Roman" w:hAnsi="Times New Roman" w:cs="Times New Roman"/>
          <w:sz w:val="24"/>
          <w:szCs w:val="24"/>
        </w:rPr>
        <w:t xml:space="preserve">jen </w:t>
      </w:r>
      <w:r>
        <w:rPr>
          <w:rFonts w:ascii="Times New Roman" w:hAnsi="Times New Roman" w:cs="Times New Roman"/>
          <w:sz w:val="24"/>
          <w:szCs w:val="24"/>
        </w:rPr>
        <w:t xml:space="preserve">na dílo samotné, ale na řešení celého náměstí. Program Umění pro město však neposkytuje finanční prostředky na architektonickou část, pouze na uměleckou, v tomto případě </w:t>
      </w:r>
      <w:r w:rsidR="00D96942">
        <w:rPr>
          <w:rFonts w:ascii="Times New Roman" w:hAnsi="Times New Roman" w:cs="Times New Roman"/>
          <w:sz w:val="24"/>
          <w:szCs w:val="24"/>
        </w:rPr>
        <w:t xml:space="preserve">tedy </w:t>
      </w:r>
      <w:r>
        <w:rPr>
          <w:rFonts w:ascii="Times New Roman" w:hAnsi="Times New Roman" w:cs="Times New Roman"/>
          <w:sz w:val="24"/>
          <w:szCs w:val="24"/>
        </w:rPr>
        <w:t>nemůže hradit prostředky na soutěž na celé náměstí. Zároveň je správn</w:t>
      </w:r>
      <w:r w:rsidR="00D96942">
        <w:rPr>
          <w:rFonts w:ascii="Times New Roman" w:hAnsi="Times New Roman" w:cs="Times New Roman"/>
          <w:sz w:val="24"/>
          <w:szCs w:val="24"/>
        </w:rPr>
        <w:t>é</w:t>
      </w:r>
      <w:r>
        <w:rPr>
          <w:rFonts w:ascii="Times New Roman" w:hAnsi="Times New Roman" w:cs="Times New Roman"/>
          <w:sz w:val="24"/>
          <w:szCs w:val="24"/>
        </w:rPr>
        <w:t xml:space="preserve">, že se soutěž na náměstí i umělecké dílo vypisuje společně. Program by tedy mohl uhradit pouze </w:t>
      </w:r>
      <w:r w:rsidR="00D96942">
        <w:rPr>
          <w:rFonts w:ascii="Times New Roman" w:hAnsi="Times New Roman" w:cs="Times New Roman"/>
          <w:sz w:val="24"/>
          <w:szCs w:val="24"/>
        </w:rPr>
        <w:t xml:space="preserve">polovinu </w:t>
      </w:r>
      <w:r>
        <w:rPr>
          <w:rFonts w:ascii="Times New Roman" w:hAnsi="Times New Roman" w:cs="Times New Roman"/>
          <w:sz w:val="24"/>
          <w:szCs w:val="24"/>
        </w:rPr>
        <w:t xml:space="preserve">soutěže tak, že městská část </w:t>
      </w:r>
      <w:r w:rsidR="00D96942">
        <w:rPr>
          <w:rFonts w:ascii="Times New Roman" w:hAnsi="Times New Roman" w:cs="Times New Roman"/>
          <w:sz w:val="24"/>
          <w:szCs w:val="24"/>
        </w:rPr>
        <w:t>do</w:t>
      </w:r>
      <w:r>
        <w:rPr>
          <w:rFonts w:ascii="Times New Roman" w:hAnsi="Times New Roman" w:cs="Times New Roman"/>
          <w:sz w:val="24"/>
          <w:szCs w:val="24"/>
        </w:rPr>
        <w:t>financuje druhou p</w:t>
      </w:r>
      <w:r w:rsidR="00D96942">
        <w:rPr>
          <w:rFonts w:ascii="Times New Roman" w:hAnsi="Times New Roman" w:cs="Times New Roman"/>
          <w:sz w:val="24"/>
          <w:szCs w:val="24"/>
        </w:rPr>
        <w:t xml:space="preserve">olovinu </w:t>
      </w:r>
      <w:r>
        <w:rPr>
          <w:rFonts w:ascii="Times New Roman" w:hAnsi="Times New Roman" w:cs="Times New Roman"/>
          <w:sz w:val="24"/>
          <w:szCs w:val="24"/>
        </w:rPr>
        <w:t>bez toho, aby rozpočet z tohoto důvodu krátila.</w:t>
      </w:r>
      <w:r w:rsidR="009C4CD2">
        <w:rPr>
          <w:rFonts w:ascii="Times New Roman" w:hAnsi="Times New Roman" w:cs="Times New Roman"/>
          <w:sz w:val="24"/>
          <w:szCs w:val="24"/>
        </w:rPr>
        <w:t xml:space="preserve"> </w:t>
      </w:r>
    </w:p>
    <w:p w14:paraId="17ACB249" w14:textId="77777777" w:rsidR="009C4CD2" w:rsidRPr="009C4CD2" w:rsidRDefault="009C4CD2" w:rsidP="009C4CD2">
      <w:pPr>
        <w:spacing w:line="276" w:lineRule="auto"/>
        <w:ind w:left="708"/>
        <w:jc w:val="both"/>
        <w:rPr>
          <w:rFonts w:ascii="Times New Roman" w:hAnsi="Times New Roman"/>
          <w:sz w:val="24"/>
        </w:rPr>
      </w:pPr>
      <w:r>
        <w:rPr>
          <w:rFonts w:ascii="Times New Roman" w:hAnsi="Times New Roman"/>
          <w:sz w:val="24"/>
        </w:rPr>
        <w:t>Následující usnesení bylo hlasováno formou per rollam.</w:t>
      </w:r>
    </w:p>
    <w:p w14:paraId="57406479" w14:textId="77777777" w:rsidR="009C4CD2" w:rsidRPr="009C4CD2" w:rsidRDefault="009C4CD2" w:rsidP="009C4CD2">
      <w:pPr>
        <w:tabs>
          <w:tab w:val="center" w:pos="4536"/>
        </w:tabs>
        <w:ind w:left="708"/>
        <w:jc w:val="both"/>
        <w:rPr>
          <w:rFonts w:ascii="Times New Roman" w:hAnsi="Times New Roman" w:cs="Times New Roman"/>
          <w:sz w:val="24"/>
        </w:rPr>
      </w:pPr>
      <w:r w:rsidRPr="009C4CD2">
        <w:rPr>
          <w:rFonts w:ascii="Times New Roman" w:hAnsi="Times New Roman" w:cs="Times New Roman"/>
          <w:i/>
          <w:sz w:val="24"/>
        </w:rPr>
        <w:t>Usnesení č. 6</w:t>
      </w:r>
      <w:r w:rsidRPr="009C4CD2">
        <w:rPr>
          <w:rFonts w:ascii="Times New Roman" w:hAnsi="Times New Roman" w:cs="Times New Roman"/>
          <w:sz w:val="24"/>
        </w:rPr>
        <w:t>:</w:t>
      </w:r>
    </w:p>
    <w:p w14:paraId="5C5B5A82" w14:textId="77777777" w:rsidR="009C4CD2" w:rsidRDefault="009C4CD2" w:rsidP="009C4CD2">
      <w:pPr>
        <w:tabs>
          <w:tab w:val="center" w:pos="4536"/>
        </w:tabs>
        <w:ind w:left="708"/>
        <w:jc w:val="both"/>
        <w:rPr>
          <w:rFonts w:ascii="Times New Roman" w:hAnsi="Times New Roman" w:cs="Times New Roman"/>
          <w:sz w:val="24"/>
        </w:rPr>
      </w:pPr>
      <w:r w:rsidRPr="009C4CD2">
        <w:rPr>
          <w:rFonts w:ascii="Times New Roman" w:hAnsi="Times New Roman" w:cs="Times New Roman"/>
          <w:sz w:val="24"/>
        </w:rPr>
        <w:t>Komise RHMP pro umění ve veřejném prostoru doporučuje Radě HMP uvolnit městské části Praha 6 1 500 000 Kč z programu Umění pro město na soutěž na Pomník Pražského povstání s tím, že městská část dofinancuje soutěž ve výši 1 400 000 Kč dle původní návrhu ze svých vlastních zdrojů</w:t>
      </w:r>
      <w:r>
        <w:rPr>
          <w:rFonts w:ascii="Times New Roman" w:hAnsi="Times New Roman" w:cs="Times New Roman"/>
          <w:sz w:val="24"/>
        </w:rPr>
        <w:t xml:space="preserve"> viz příloha č. 1 zápisu.</w:t>
      </w:r>
    </w:p>
    <w:p w14:paraId="37AC244A" w14:textId="77777777" w:rsidR="009C4CD2" w:rsidRDefault="009C4CD2" w:rsidP="009C4CD2">
      <w:pPr>
        <w:ind w:left="708"/>
        <w:jc w:val="both"/>
        <w:rPr>
          <w:rFonts w:ascii="Times New Roman" w:hAnsi="Times New Roman" w:cs="Times New Roman"/>
          <w:sz w:val="24"/>
        </w:rPr>
      </w:pPr>
      <w:r>
        <w:rPr>
          <w:rFonts w:ascii="Times New Roman" w:hAnsi="Times New Roman" w:cs="Times New Roman"/>
          <w:sz w:val="24"/>
        </w:rPr>
        <w:t>Hlasování: Pro 6, proti 0, zdržel/a se 0.</w:t>
      </w:r>
    </w:p>
    <w:p w14:paraId="61F8F669" w14:textId="77777777" w:rsidR="009C4CD2" w:rsidRDefault="009C4CD2" w:rsidP="009C4CD2">
      <w:pPr>
        <w:ind w:left="708"/>
        <w:jc w:val="both"/>
        <w:rPr>
          <w:rFonts w:ascii="Times New Roman" w:hAnsi="Times New Roman" w:cs="Times New Roman"/>
          <w:sz w:val="24"/>
        </w:rPr>
      </w:pPr>
      <w:r>
        <w:rPr>
          <w:rFonts w:ascii="Times New Roman" w:hAnsi="Times New Roman" w:cs="Times New Roman"/>
          <w:sz w:val="24"/>
        </w:rPr>
        <w:t>Usnesení bylo přijato.</w:t>
      </w:r>
    </w:p>
    <w:p w14:paraId="2711F795" w14:textId="77777777" w:rsidR="009C4CD2" w:rsidRPr="009C4CD2" w:rsidRDefault="009C4CD2" w:rsidP="009C4CD2">
      <w:pPr>
        <w:ind w:left="708"/>
        <w:jc w:val="both"/>
        <w:rPr>
          <w:rFonts w:ascii="Times New Roman" w:hAnsi="Times New Roman" w:cs="Times New Roman"/>
          <w:sz w:val="24"/>
        </w:rPr>
      </w:pPr>
    </w:p>
    <w:p w14:paraId="7753D602" w14:textId="77777777" w:rsidR="00EB46D7" w:rsidRDefault="003E50B8" w:rsidP="003E50B8">
      <w:pPr>
        <w:pStyle w:val="Odstavecseseznamem"/>
        <w:numPr>
          <w:ilvl w:val="0"/>
          <w:numId w:val="1"/>
        </w:numPr>
        <w:jc w:val="both"/>
        <w:rPr>
          <w:rFonts w:ascii="Times New Roman" w:hAnsi="Times New Roman"/>
          <w:b/>
          <w:bCs/>
          <w:sz w:val="24"/>
          <w:szCs w:val="24"/>
        </w:rPr>
      </w:pPr>
      <w:r>
        <w:rPr>
          <w:rFonts w:ascii="Times New Roman" w:hAnsi="Times New Roman"/>
          <w:b/>
          <w:bCs/>
          <w:sz w:val="24"/>
          <w:szCs w:val="24"/>
        </w:rPr>
        <w:t>Různé</w:t>
      </w:r>
    </w:p>
    <w:p w14:paraId="6646047C" w14:textId="77777777" w:rsidR="003E50B8" w:rsidRPr="005C0E08" w:rsidRDefault="00765ACE" w:rsidP="005C0E08">
      <w:pPr>
        <w:ind w:left="360"/>
        <w:jc w:val="both"/>
        <w:rPr>
          <w:rFonts w:ascii="Times New Roman" w:hAnsi="Times New Roman"/>
          <w:bCs/>
          <w:sz w:val="24"/>
          <w:szCs w:val="24"/>
        </w:rPr>
      </w:pPr>
      <w:r>
        <w:rPr>
          <w:rFonts w:ascii="Times New Roman" w:hAnsi="Times New Roman"/>
          <w:bCs/>
          <w:sz w:val="24"/>
          <w:szCs w:val="24"/>
        </w:rPr>
        <w:t>V bodě různé neproběhla žádná diskuze.</w:t>
      </w:r>
    </w:p>
    <w:p w14:paraId="2726E955" w14:textId="77777777" w:rsidR="00EB46D7" w:rsidRDefault="00EB46D7">
      <w:pPr>
        <w:ind w:left="708"/>
        <w:jc w:val="both"/>
        <w:rPr>
          <w:rFonts w:ascii="Times New Roman" w:hAnsi="Times New Roman" w:cs="Times New Roman"/>
          <w:sz w:val="24"/>
          <w:szCs w:val="24"/>
        </w:rPr>
      </w:pPr>
    </w:p>
    <w:p w14:paraId="1AD22504" w14:textId="77777777" w:rsidR="00EB46D7" w:rsidRDefault="00EB46D7">
      <w:pPr>
        <w:ind w:left="708"/>
        <w:jc w:val="both"/>
        <w:rPr>
          <w:rFonts w:ascii="Times New Roman" w:hAnsi="Times New Roman" w:cs="Times New Roman"/>
          <w:sz w:val="24"/>
          <w:szCs w:val="24"/>
        </w:rPr>
      </w:pPr>
    </w:p>
    <w:p w14:paraId="0AE2DAB4" w14:textId="77777777" w:rsidR="00765ACE" w:rsidRDefault="00765ACE" w:rsidP="00765ACE">
      <w:pPr>
        <w:jc w:val="both"/>
        <w:rPr>
          <w:rFonts w:ascii="Times New Roman" w:hAnsi="Times New Roman" w:cs="Times New Roman"/>
          <w:sz w:val="24"/>
          <w:szCs w:val="24"/>
        </w:rPr>
      </w:pPr>
    </w:p>
    <w:p w14:paraId="3BECF379" w14:textId="77777777" w:rsidR="009C4CD2" w:rsidRDefault="009C4CD2" w:rsidP="00765ACE">
      <w:pPr>
        <w:jc w:val="both"/>
        <w:rPr>
          <w:rFonts w:ascii="Times New Roman" w:hAnsi="Times New Roman" w:cs="Times New Roman"/>
          <w:sz w:val="24"/>
          <w:szCs w:val="24"/>
        </w:rPr>
      </w:pPr>
    </w:p>
    <w:p w14:paraId="0C4538C2" w14:textId="77777777" w:rsidR="00EB46D7" w:rsidRDefault="00AA3D5F">
      <w:pPr>
        <w:spacing w:line="276" w:lineRule="auto"/>
        <w:rPr>
          <w:rFonts w:ascii="Times New Roman" w:hAnsi="Times New Roman" w:cs="Times New Roman"/>
          <w:sz w:val="24"/>
          <w:szCs w:val="24"/>
        </w:rPr>
      </w:pPr>
      <w:r>
        <w:rPr>
          <w:rFonts w:ascii="Times New Roman" w:hAnsi="Times New Roman" w:cs="Times New Roman"/>
          <w:sz w:val="24"/>
          <w:szCs w:val="24"/>
        </w:rPr>
        <w:t xml:space="preserve">Zapsala: </w:t>
      </w:r>
      <w:r w:rsidR="009A04E6">
        <w:rPr>
          <w:rFonts w:ascii="Times New Roman" w:hAnsi="Times New Roman" w:cs="Times New Roman"/>
          <w:sz w:val="24"/>
          <w:szCs w:val="24"/>
        </w:rPr>
        <w:t>Anna Gümplová</w:t>
      </w:r>
    </w:p>
    <w:p w14:paraId="569F2F1C" w14:textId="77777777" w:rsidR="00EB46D7" w:rsidRDefault="005C0E08">
      <w:pPr>
        <w:spacing w:line="276" w:lineRule="auto"/>
        <w:jc w:val="both"/>
        <w:rPr>
          <w:rFonts w:ascii="Times New Roman" w:hAnsi="Times New Roman" w:cs="Times New Roman"/>
          <w:sz w:val="24"/>
          <w:szCs w:val="24"/>
        </w:rPr>
      </w:pPr>
      <w:r>
        <w:rPr>
          <w:rFonts w:ascii="Times New Roman" w:hAnsi="Times New Roman" w:cs="Times New Roman"/>
          <w:sz w:val="24"/>
          <w:szCs w:val="24"/>
        </w:rPr>
        <w:t>Ověřil: Ing. arch. Jan Kasl</w:t>
      </w:r>
    </w:p>
    <w:sectPr w:rsidR="00EB46D7">
      <w:headerReference w:type="default" r:id="rId8"/>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D5FF" w14:textId="77777777" w:rsidR="008A447C" w:rsidRDefault="008A447C">
      <w:pPr>
        <w:spacing w:after="0" w:line="240" w:lineRule="auto"/>
      </w:pPr>
      <w:r>
        <w:separator/>
      </w:r>
    </w:p>
  </w:endnote>
  <w:endnote w:type="continuationSeparator" w:id="0">
    <w:p w14:paraId="6F9892C2" w14:textId="77777777" w:rsidR="008A447C" w:rsidRDefault="008A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8D73" w14:textId="77777777" w:rsidR="008A447C" w:rsidRDefault="008A447C">
      <w:pPr>
        <w:spacing w:after="0" w:line="240" w:lineRule="auto"/>
      </w:pPr>
      <w:r>
        <w:separator/>
      </w:r>
    </w:p>
  </w:footnote>
  <w:footnote w:type="continuationSeparator" w:id="0">
    <w:p w14:paraId="41EA8136" w14:textId="77777777" w:rsidR="008A447C" w:rsidRDefault="008A4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A877" w14:textId="77777777" w:rsidR="00222FBC" w:rsidRDefault="00222FBC">
    <w:pPr>
      <w:pStyle w:val="Zhlav"/>
      <w:rPr>
        <w:rFonts w:ascii="Times New Roman" w:hAnsi="Times New Roman" w:cs="Times New Roman"/>
        <w:b/>
        <w:sz w:val="24"/>
        <w:szCs w:val="24"/>
      </w:rPr>
    </w:pPr>
    <w:r>
      <w:rPr>
        <w:noProof/>
        <w:lang w:eastAsia="cs-CZ"/>
      </w:rPr>
      <w:drawing>
        <wp:anchor distT="0" distB="0" distL="114300" distR="114300" simplePos="0" relativeHeight="3" behindDoc="0" locked="0" layoutInCell="0" allowOverlap="1" wp14:anchorId="5693A41B" wp14:editId="790B7885">
          <wp:simplePos x="0" y="0"/>
          <wp:positionH relativeFrom="column">
            <wp:posOffset>-751205</wp:posOffset>
          </wp:positionH>
          <wp:positionV relativeFrom="paragraph">
            <wp:posOffset>-123825</wp:posOffset>
          </wp:positionV>
          <wp:extent cx="781050" cy="781050"/>
          <wp:effectExtent l="0" t="0" r="0" b="0"/>
          <wp:wrapTight wrapText="bothSides">
            <wp:wrapPolygon edited="0">
              <wp:start x="-1131" y="0"/>
              <wp:lineTo x="-1131" y="18936"/>
              <wp:lineTo x="19994" y="18936"/>
              <wp:lineTo x="19994" y="0"/>
              <wp:lineTo x="-1131" y="0"/>
            </wp:wrapPolygon>
          </wp:wrapTight>
          <wp:docPr id="1" name="Obrázek 1" descr="cid:image001.jpg@01D4826F.6F8A43A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pic:cNvPr>
                  <pic:cNvPicPr>
                    <a:picLocks noChangeAspect="1" noChangeArrowheads="1"/>
                  </pic:cNvPicPr>
                </pic:nvPicPr>
                <pic:blipFill>
                  <a:blip r:embed="rId2"/>
                  <a:stretch>
                    <a:fillRect/>
                  </a:stretch>
                </pic:blipFill>
                <pic:spPr bwMode="auto">
                  <a:xfrm>
                    <a:off x="0" y="0"/>
                    <a:ext cx="781050" cy="781050"/>
                  </a:xfrm>
                  <a:prstGeom prst="rect">
                    <a:avLst/>
                  </a:prstGeom>
                </pic:spPr>
              </pic:pic>
            </a:graphicData>
          </a:graphic>
        </wp:anchor>
      </w:drawing>
    </w:r>
    <w:r>
      <w:rPr>
        <w:rFonts w:ascii="Times New Roman" w:hAnsi="Times New Roman" w:cs="Times New Roman"/>
        <w:b/>
        <w:sz w:val="24"/>
        <w:szCs w:val="24"/>
      </w:rPr>
      <w:t>HLAVNÍ MĚSTO PRAHA</w:t>
    </w:r>
  </w:p>
  <w:p w14:paraId="3D2EE706" w14:textId="77777777" w:rsidR="00222FBC" w:rsidRDefault="00222FBC">
    <w:pPr>
      <w:pStyle w:val="Zhlav"/>
      <w:rPr>
        <w:rFonts w:ascii="Times New Roman" w:hAnsi="Times New Roman" w:cs="Times New Roman"/>
        <w:b/>
        <w:sz w:val="24"/>
        <w:szCs w:val="24"/>
      </w:rPr>
    </w:pPr>
    <w:r>
      <w:rPr>
        <w:rFonts w:ascii="Times New Roman" w:hAnsi="Times New Roman" w:cs="Times New Roman"/>
        <w:b/>
        <w:sz w:val="24"/>
        <w:szCs w:val="24"/>
      </w:rPr>
      <w:t>Komise pro umění ve veřejném prostoru</w:t>
    </w:r>
  </w:p>
  <w:p w14:paraId="4B61AC84" w14:textId="77777777" w:rsidR="00222FBC" w:rsidRDefault="00222FBC">
    <w:pPr>
      <w:pStyle w:val="Zhlav"/>
      <w:rPr>
        <w:rFonts w:ascii="Times New Roman" w:hAnsi="Times New Roman" w:cs="Times New Roman"/>
        <w:b/>
        <w:sz w:val="24"/>
        <w:szCs w:val="24"/>
      </w:rPr>
    </w:pPr>
    <w:r>
      <w:rPr>
        <w:rFonts w:ascii="Times New Roman" w:hAnsi="Times New Roman" w:cs="Times New Roman"/>
        <w:b/>
        <w:sz w:val="24"/>
        <w:szCs w:val="24"/>
      </w:rPr>
      <w:t xml:space="preserve">Jednání 14. 10. 2021 v 15:30 hodin </w:t>
    </w:r>
  </w:p>
  <w:p w14:paraId="7D242DE6" w14:textId="77777777" w:rsidR="00222FBC" w:rsidRDefault="00222FBC">
    <w:pPr>
      <w:pStyle w:val="Zhlav"/>
      <w:rPr>
        <w:rFonts w:ascii="Times New Roman" w:hAnsi="Times New Roman" w:cs="Times New Roman"/>
        <w:b/>
        <w:sz w:val="24"/>
        <w:szCs w:val="24"/>
      </w:rPr>
    </w:pPr>
    <w:r>
      <w:rPr>
        <w:rFonts w:ascii="Times New Roman" w:hAnsi="Times New Roman" w:cs="Times New Roman"/>
        <w:b/>
        <w:sz w:val="24"/>
        <w:szCs w:val="24"/>
      </w:rPr>
      <w:t>Sál architektů, Staroměstská radnice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505C"/>
    <w:multiLevelType w:val="multilevel"/>
    <w:tmpl w:val="37E241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303EC"/>
    <w:multiLevelType w:val="multilevel"/>
    <w:tmpl w:val="2E90BB9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D7"/>
    <w:rsid w:val="000211B1"/>
    <w:rsid w:val="00081B30"/>
    <w:rsid w:val="000847C6"/>
    <w:rsid w:val="000B49A6"/>
    <w:rsid w:val="000C12A4"/>
    <w:rsid w:val="000C67F3"/>
    <w:rsid w:val="000D6B45"/>
    <w:rsid w:val="000F6785"/>
    <w:rsid w:val="00110C63"/>
    <w:rsid w:val="00111356"/>
    <w:rsid w:val="00121595"/>
    <w:rsid w:val="00136EBC"/>
    <w:rsid w:val="00181F8E"/>
    <w:rsid w:val="001E45A5"/>
    <w:rsid w:val="001E4F14"/>
    <w:rsid w:val="001E6AA7"/>
    <w:rsid w:val="00222FBC"/>
    <w:rsid w:val="00266D8D"/>
    <w:rsid w:val="003270F0"/>
    <w:rsid w:val="003368B9"/>
    <w:rsid w:val="00376EAF"/>
    <w:rsid w:val="00385C67"/>
    <w:rsid w:val="003860E9"/>
    <w:rsid w:val="003B42A7"/>
    <w:rsid w:val="003C3A1B"/>
    <w:rsid w:val="003E50B8"/>
    <w:rsid w:val="00430BBB"/>
    <w:rsid w:val="00461358"/>
    <w:rsid w:val="00495DDB"/>
    <w:rsid w:val="0049609F"/>
    <w:rsid w:val="004E34F1"/>
    <w:rsid w:val="0050472A"/>
    <w:rsid w:val="00565453"/>
    <w:rsid w:val="00571F44"/>
    <w:rsid w:val="00597F12"/>
    <w:rsid w:val="005C0E08"/>
    <w:rsid w:val="005D3FEA"/>
    <w:rsid w:val="0061002B"/>
    <w:rsid w:val="00670FB9"/>
    <w:rsid w:val="00685C7E"/>
    <w:rsid w:val="006B020E"/>
    <w:rsid w:val="00732663"/>
    <w:rsid w:val="00765ACE"/>
    <w:rsid w:val="0077466A"/>
    <w:rsid w:val="00785661"/>
    <w:rsid w:val="007B4D3E"/>
    <w:rsid w:val="007C1FF4"/>
    <w:rsid w:val="007F7073"/>
    <w:rsid w:val="00835CF9"/>
    <w:rsid w:val="00841112"/>
    <w:rsid w:val="00887ED9"/>
    <w:rsid w:val="0089329C"/>
    <w:rsid w:val="00897826"/>
    <w:rsid w:val="008A447C"/>
    <w:rsid w:val="00927688"/>
    <w:rsid w:val="009844AB"/>
    <w:rsid w:val="009A04E6"/>
    <w:rsid w:val="009A0FF1"/>
    <w:rsid w:val="009C4CD2"/>
    <w:rsid w:val="00A11E46"/>
    <w:rsid w:val="00A63765"/>
    <w:rsid w:val="00AA3D5F"/>
    <w:rsid w:val="00B1788F"/>
    <w:rsid w:val="00B370BB"/>
    <w:rsid w:val="00B57C52"/>
    <w:rsid w:val="00B63C97"/>
    <w:rsid w:val="00B926D2"/>
    <w:rsid w:val="00BB0CF3"/>
    <w:rsid w:val="00BD4C70"/>
    <w:rsid w:val="00BE06BA"/>
    <w:rsid w:val="00BE2CCB"/>
    <w:rsid w:val="00C1452D"/>
    <w:rsid w:val="00C167E9"/>
    <w:rsid w:val="00C33A23"/>
    <w:rsid w:val="00C41D09"/>
    <w:rsid w:val="00C61A35"/>
    <w:rsid w:val="00CA0EB6"/>
    <w:rsid w:val="00CC53E3"/>
    <w:rsid w:val="00D02DAA"/>
    <w:rsid w:val="00D96942"/>
    <w:rsid w:val="00DC01C5"/>
    <w:rsid w:val="00DF61D7"/>
    <w:rsid w:val="00E02160"/>
    <w:rsid w:val="00E04575"/>
    <w:rsid w:val="00E75D7F"/>
    <w:rsid w:val="00E83E76"/>
    <w:rsid w:val="00EB46D7"/>
    <w:rsid w:val="00EC2F2C"/>
    <w:rsid w:val="00F335C9"/>
    <w:rsid w:val="00F55147"/>
    <w:rsid w:val="00F8112F"/>
    <w:rsid w:val="00F86231"/>
    <w:rsid w:val="00F90C3B"/>
    <w:rsid w:val="00F915BB"/>
    <w:rsid w:val="00FA50A9"/>
    <w:rsid w:val="00FC4AB7"/>
    <w:rsid w:val="00FD6E1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69EC"/>
  <w15:docId w15:val="{73B5C6F3-1E0C-4F94-AE94-DEE11433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uiPriority w:val="10"/>
    <w:qFormat/>
    <w:rsid w:val="0004591B"/>
    <w:rPr>
      <w:rFonts w:asciiTheme="majorHAnsi" w:eastAsiaTheme="majorEastAsia" w:hAnsiTheme="majorHAnsi" w:cstheme="majorBidi"/>
      <w:spacing w:val="-10"/>
      <w:kern w:val="2"/>
      <w:sz w:val="56"/>
      <w:szCs w:val="56"/>
    </w:rPr>
  </w:style>
  <w:style w:type="character" w:customStyle="1" w:styleId="ZhlavChar">
    <w:name w:val="Záhlaví Char"/>
    <w:basedOn w:val="Standardnpsmoodstavce"/>
    <w:link w:val="Zhlav"/>
    <w:uiPriority w:val="99"/>
    <w:qFormat/>
    <w:rsid w:val="0004591B"/>
  </w:style>
  <w:style w:type="character" w:customStyle="1" w:styleId="ZpatChar">
    <w:name w:val="Zápatí Char"/>
    <w:basedOn w:val="Standardnpsmoodstavce"/>
    <w:link w:val="Zpat"/>
    <w:uiPriority w:val="99"/>
    <w:qFormat/>
    <w:rsid w:val="0004591B"/>
  </w:style>
  <w:style w:type="character" w:customStyle="1" w:styleId="TextbublinyChar">
    <w:name w:val="Text bubliny Char"/>
    <w:basedOn w:val="Standardnpsmoodstavce"/>
    <w:link w:val="Textbubliny"/>
    <w:uiPriority w:val="99"/>
    <w:semiHidden/>
    <w:qFormat/>
    <w:rsid w:val="002E1A85"/>
    <w:rPr>
      <w:rFonts w:ascii="Times New Roman" w:hAnsi="Times New Roman" w:cs="Times New Roman"/>
      <w:sz w:val="18"/>
      <w:szCs w:val="18"/>
    </w:rPr>
  </w:style>
  <w:style w:type="character" w:customStyle="1" w:styleId="Internetovodkaz">
    <w:name w:val="Internetový odkaz"/>
    <w:basedOn w:val="Standardnpsmoodstavce"/>
    <w:uiPriority w:val="99"/>
    <w:semiHidden/>
    <w:unhideWhenUsed/>
    <w:rsid w:val="00BD300F"/>
    <w:rPr>
      <w:color w:val="0563C1"/>
      <w:u w:val="single"/>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next w:val="Normln"/>
    <w:link w:val="NzevChar"/>
    <w:uiPriority w:val="10"/>
    <w:qFormat/>
    <w:rsid w:val="0004591B"/>
    <w:pPr>
      <w:spacing w:after="0" w:line="240" w:lineRule="auto"/>
      <w:contextualSpacing/>
    </w:pPr>
    <w:rPr>
      <w:rFonts w:asciiTheme="majorHAnsi" w:eastAsiaTheme="majorEastAsia" w:hAnsiTheme="majorHAnsi" w:cstheme="majorBidi"/>
      <w:spacing w:val="-10"/>
      <w:kern w:val="2"/>
      <w:sz w:val="56"/>
      <w:szCs w:val="56"/>
    </w:rPr>
  </w:style>
  <w:style w:type="paragraph" w:styleId="Odstavecseseznamem">
    <w:name w:val="List Paragraph"/>
    <w:basedOn w:val="Normln"/>
    <w:uiPriority w:val="34"/>
    <w:qFormat/>
    <w:rsid w:val="0004591B"/>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04591B"/>
    <w:pPr>
      <w:tabs>
        <w:tab w:val="center" w:pos="4536"/>
        <w:tab w:val="right" w:pos="9072"/>
      </w:tabs>
      <w:spacing w:after="0" w:line="240" w:lineRule="auto"/>
    </w:pPr>
  </w:style>
  <w:style w:type="paragraph" w:styleId="Zpat">
    <w:name w:val="footer"/>
    <w:basedOn w:val="Normln"/>
    <w:link w:val="ZpatChar"/>
    <w:uiPriority w:val="99"/>
    <w:unhideWhenUsed/>
    <w:rsid w:val="0004591B"/>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2E1A85"/>
    <w:pPr>
      <w:spacing w:after="0" w:line="240" w:lineRule="auto"/>
    </w:pPr>
    <w:rPr>
      <w:rFonts w:ascii="Times New Roman" w:hAnsi="Times New Roman" w:cs="Times New Roman"/>
      <w:sz w:val="18"/>
      <w:szCs w:val="18"/>
    </w:rPr>
  </w:style>
  <w:style w:type="paragraph" w:styleId="Revize">
    <w:name w:val="Revision"/>
    <w:uiPriority w:val="99"/>
    <w:semiHidden/>
    <w:qFormat/>
    <w:rsid w:val="00974FAB"/>
  </w:style>
  <w:style w:type="numbering" w:customStyle="1" w:styleId="WW8Num2">
    <w:name w:val="WW8Num2"/>
    <w:qFormat/>
  </w:style>
  <w:style w:type="table" w:styleId="Mkatabulky">
    <w:name w:val="Table Grid"/>
    <w:basedOn w:val="Normlntabulka"/>
    <w:uiPriority w:val="39"/>
    <w:rsid w:val="0004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1378-3BBA-4E79-BFF1-8CC2C4364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1061</Words>
  <Characters>6264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Gümplová Anna (MHMP, SE10)</dc:creator>
  <dc:description/>
  <cp:lastModifiedBy>Jan Kasl</cp:lastModifiedBy>
  <cp:revision>2</cp:revision>
  <cp:lastPrinted>2019-09-09T13:50:00Z</cp:lastPrinted>
  <dcterms:created xsi:type="dcterms:W3CDTF">2021-10-26T18:39:00Z</dcterms:created>
  <dcterms:modified xsi:type="dcterms:W3CDTF">2021-10-26T18:39:00Z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