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4A15D5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výstavnictví a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7C6F76">
        <w:trPr>
          <w:trHeight w:hRule="exact" w:val="2548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6B479F" w:rsidRDefault="00997ACF" w:rsidP="006B479F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</w:t>
            </w:r>
            <w:proofErr w:type="gram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Wolf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Lucie</w:t>
            </w:r>
            <w:proofErr w:type="gram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Kubesa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Jiří Sulženko, Ph.D., 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Jiří Vyskoč, Roman </w:t>
            </w:r>
            <w:proofErr w:type="spellStart"/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Bělor</w:t>
            </w:r>
            <w:proofErr w:type="spellEnd"/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Stanislav Voleman</w:t>
            </w:r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Michal Veber, 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František Cipro,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Lenka Žlebková, 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lav Šos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Ing. Jiří Stýblo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466E7" w:rsidRPr="00011E2F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4E1E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Jiří Pospíšil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111D88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</w:t>
            </w:r>
            <w:r w:rsidR="00CD6447">
              <w:rPr>
                <w:rFonts w:asciiTheme="minorHAnsi" w:hAnsiTheme="minorHAnsi"/>
                <w:b/>
              </w:rPr>
              <w:t xml:space="preserve"> </w:t>
            </w:r>
            <w:r w:rsidR="00111D88">
              <w:rPr>
                <w:rFonts w:asciiTheme="minorHAnsi" w:hAnsiTheme="minorHAnsi"/>
                <w:b/>
              </w:rPr>
              <w:t>1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111D88">
              <w:rPr>
                <w:rFonts w:asciiTheme="minorHAnsi" w:hAnsiTheme="minorHAnsi"/>
                <w:b/>
              </w:rPr>
              <w:t>15.6.2023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254E5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5035C7">
              <w:rPr>
                <w:rFonts w:asciiTheme="minorHAnsi" w:hAnsiTheme="minorHAnsi"/>
                <w:b/>
              </w:rPr>
              <w:t xml:space="preserve">v zasedací místnosti </w:t>
            </w:r>
            <w:r w:rsidR="005F013D">
              <w:rPr>
                <w:rFonts w:asciiTheme="minorHAnsi" w:hAnsiTheme="minorHAnsi"/>
                <w:b/>
              </w:rPr>
              <w:t xml:space="preserve">        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>. 349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8B4C06" w:rsidRDefault="00F105E0" w:rsidP="00127E7C">
            <w:pPr>
              <w:rPr>
                <w:rFonts w:asciiTheme="minorHAnsi" w:hAnsiTheme="minorHAnsi"/>
              </w:rPr>
            </w:pPr>
            <w:r w:rsidRPr="008B4C06">
              <w:rPr>
                <w:rFonts w:asciiTheme="minorHAnsi" w:hAnsiTheme="minorHAnsi"/>
              </w:rPr>
              <w:t>Počet stran</w:t>
            </w:r>
            <w:r w:rsidR="00784CE2" w:rsidRPr="008B4C06">
              <w:rPr>
                <w:rFonts w:asciiTheme="minorHAnsi" w:hAnsiTheme="minorHAnsi"/>
              </w:rPr>
              <w:t xml:space="preserve"> </w:t>
            </w:r>
            <w:r w:rsidR="008B4C06" w:rsidRPr="008B4C06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8B4C06" w:rsidRDefault="00F36EF8" w:rsidP="00DE2ED2">
            <w:pPr>
              <w:rPr>
                <w:rFonts w:asciiTheme="minorHAnsi" w:hAnsiTheme="minorHAnsi"/>
                <w:b/>
              </w:rPr>
            </w:pPr>
            <w:r w:rsidRPr="008B4C06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8B4C06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111D88" w:rsidP="005F013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16.6.2023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639BE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111D88">
        <w:rPr>
          <w:rFonts w:asciiTheme="minorHAnsi" w:hAnsiTheme="minorHAnsi"/>
          <w:sz w:val="22"/>
          <w:szCs w:val="22"/>
        </w:rPr>
        <w:t>9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111D88">
        <w:rPr>
          <w:rFonts w:asciiTheme="minorHAnsi" w:hAnsiTheme="minorHAnsi"/>
          <w:sz w:val="22"/>
          <w:szCs w:val="22"/>
        </w:rPr>
        <w:t>V průběhu jednání se dostavili další 3 členové.</w:t>
      </w:r>
    </w:p>
    <w:p w:rsidR="00BE45B4" w:rsidRDefault="00BE45B4">
      <w:pPr>
        <w:rPr>
          <w:rFonts w:asciiTheme="minorHAnsi" w:hAnsiTheme="minorHAnsi"/>
        </w:rPr>
      </w:pPr>
    </w:p>
    <w:p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3462D" w:rsidRDefault="00816A80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</w:t>
      </w:r>
      <w:r w:rsidR="0093462D">
        <w:rPr>
          <w:rFonts w:ascii="Calibri" w:eastAsia="Calibri" w:hAnsi="Calibri"/>
          <w:sz w:val="22"/>
          <w:szCs w:val="22"/>
          <w:lang w:eastAsia="en-US"/>
        </w:rPr>
        <w:t>členy komise a představil program jednání, ke kterému neměl nikdo z přítomných připomínky a ke kterému proběhlo hlasování:</w:t>
      </w:r>
    </w:p>
    <w:p w:rsidR="0093462D" w:rsidRDefault="0093462D" w:rsidP="0093462D">
      <w:pPr>
        <w:spacing w:line="276" w:lineRule="auto"/>
        <w:ind w:left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4C7">
        <w:rPr>
          <w:rFonts w:ascii="Calibri" w:eastAsia="Calibri" w:hAnsi="Calibri"/>
          <w:b/>
          <w:sz w:val="22"/>
          <w:szCs w:val="22"/>
          <w:lang w:eastAsia="en-US"/>
        </w:rPr>
        <w:t>Pro: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9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F534C7">
        <w:rPr>
          <w:rFonts w:ascii="Calibri" w:eastAsia="Calibri" w:hAnsi="Calibri"/>
          <w:b/>
          <w:sz w:val="22"/>
          <w:szCs w:val="22"/>
          <w:lang w:eastAsia="en-US"/>
        </w:rPr>
        <w:t xml:space="preserve">           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:rsidR="00F534C7" w:rsidRDefault="00F534C7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t>Program</w:t>
      </w:r>
      <w:r w:rsidR="00A665F4" w:rsidRPr="00A665F4">
        <w:rPr>
          <w:rFonts w:ascii="Calibri" w:eastAsia="Calibri" w:hAnsi="Calibri"/>
          <w:sz w:val="22"/>
          <w:szCs w:val="22"/>
          <w:lang w:eastAsia="en-US"/>
        </w:rPr>
        <w:t xml:space="preserve"> byl přijat počtem 9 hlasů.</w:t>
      </w:r>
    </w:p>
    <w:p w:rsidR="0038271D" w:rsidRP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271D"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>
        <w:rPr>
          <w:rFonts w:ascii="Calibri" w:eastAsia="Calibri" w:hAnsi="Calibri"/>
          <w:sz w:val="22"/>
          <w:szCs w:val="22"/>
          <w:lang w:eastAsia="en-US"/>
        </w:rPr>
        <w:t xml:space="preserve">následně </w:t>
      </w:r>
      <w:r w:rsidRPr="0038271D">
        <w:rPr>
          <w:rFonts w:ascii="Calibri" w:eastAsia="Calibri" w:hAnsi="Calibri"/>
          <w:sz w:val="22"/>
          <w:szCs w:val="22"/>
          <w:lang w:eastAsia="en-US"/>
        </w:rPr>
        <w:t>omluvil náměstka primátora JUDr. Pospíšila,</w:t>
      </w:r>
      <w:r>
        <w:rPr>
          <w:rFonts w:ascii="Calibri" w:eastAsia="Calibri" w:hAnsi="Calibri"/>
          <w:sz w:val="22"/>
          <w:szCs w:val="22"/>
          <w:lang w:eastAsia="en-US"/>
        </w:rPr>
        <w:t xml:space="preserve"> že se nemohl jednání zúčastnit.</w:t>
      </w:r>
    </w:p>
    <w:p w:rsidR="0038271D" w:rsidRPr="0038271D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A7324" w:rsidRDefault="0099490E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Představení </w:t>
      </w:r>
      <w:r w:rsidR="004E1ECD">
        <w:rPr>
          <w:rFonts w:ascii="Calibri" w:eastAsia="Calibri" w:hAnsi="Calibri"/>
          <w:b/>
          <w:sz w:val="28"/>
          <w:szCs w:val="28"/>
          <w:lang w:eastAsia="en-US"/>
        </w:rPr>
        <w:t>členů</w:t>
      </w:r>
      <w:r w:rsidR="002A732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sz w:val="28"/>
          <w:szCs w:val="28"/>
          <w:lang w:eastAsia="en-US"/>
        </w:rPr>
        <w:t>komise</w:t>
      </w:r>
    </w:p>
    <w:p w:rsidR="005B4668" w:rsidRDefault="004E1ECD" w:rsidP="005B466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se jednotliví členové vzájemně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představii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A665F4" w:rsidRPr="0099490E" w:rsidRDefault="00A665F4" w:rsidP="005B466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B4668" w:rsidRDefault="0099490E" w:rsidP="007369D5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Představení činnosti odboru kultury a cestovního ruchu MHMP</w:t>
      </w:r>
    </w:p>
    <w:p w:rsidR="009436D2" w:rsidRDefault="0099490E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Tajemnice komise představila návrh Programu podpory cestovního ruchu pro rok 2024</w:t>
      </w:r>
      <w:r w:rsidR="00F534C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4E1ECD">
        <w:rPr>
          <w:rFonts w:ascii="Calibri" w:eastAsia="Calibri" w:hAnsi="Calibri"/>
          <w:sz w:val="22"/>
          <w:szCs w:val="22"/>
          <w:lang w:eastAsia="en-US"/>
        </w:rPr>
        <w:t>Program</w:t>
      </w:r>
      <w:r w:rsidR="00F534C7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 xml:space="preserve">, který byl členům komise zaslán předem elektronicky spolu se žádostí o připomínky. Nikdo z členů připomínky neměl, proto byl návrh v totožné podobě předložen k projednání Komisi </w:t>
      </w:r>
      <w:r w:rsidRPr="0099490E">
        <w:rPr>
          <w:rFonts w:ascii="Calibri" w:eastAsia="Calibri" w:hAnsi="Calibri"/>
          <w:sz w:val="22"/>
          <w:szCs w:val="22"/>
          <w:lang w:eastAsia="en-US"/>
        </w:rPr>
        <w:t>Rady hl. m. Prahy pro udělování dotací v oblasti cestovního ruchu (</w:t>
      </w:r>
      <w:r w:rsidR="004E1ECD">
        <w:rPr>
          <w:rFonts w:ascii="Calibri" w:eastAsia="Calibri" w:hAnsi="Calibri"/>
          <w:sz w:val="22"/>
          <w:szCs w:val="22"/>
          <w:lang w:eastAsia="en-US"/>
        </w:rPr>
        <w:t>dotační komise</w:t>
      </w:r>
      <w:r w:rsidRPr="0099490E">
        <w:rPr>
          <w:rFonts w:ascii="Calibri" w:eastAsia="Calibri" w:hAnsi="Calibri"/>
          <w:sz w:val="22"/>
          <w:szCs w:val="22"/>
          <w:lang w:eastAsia="en-US"/>
        </w:rPr>
        <w:t>).</w:t>
      </w:r>
      <w:r w:rsidR="00B81B38">
        <w:rPr>
          <w:rFonts w:ascii="Calibri" w:eastAsia="Calibri" w:hAnsi="Calibri"/>
          <w:sz w:val="22"/>
          <w:szCs w:val="22"/>
          <w:lang w:eastAsia="en-US"/>
        </w:rPr>
        <w:t xml:space="preserve"> Dotační komise na jednání dne </w:t>
      </w:r>
      <w:proofErr w:type="gramStart"/>
      <w:r w:rsidR="00B81B38">
        <w:rPr>
          <w:rFonts w:ascii="Calibri" w:eastAsia="Calibri" w:hAnsi="Calibri"/>
          <w:sz w:val="22"/>
          <w:szCs w:val="22"/>
          <w:lang w:eastAsia="en-US"/>
        </w:rPr>
        <w:t>12.6.2023</w:t>
      </w:r>
      <w:proofErr w:type="gramEnd"/>
      <w:r w:rsidR="00B81B38">
        <w:rPr>
          <w:rFonts w:ascii="Calibri" w:eastAsia="Calibri" w:hAnsi="Calibri"/>
          <w:sz w:val="22"/>
          <w:szCs w:val="22"/>
          <w:lang w:eastAsia="en-US"/>
        </w:rPr>
        <w:t xml:space="preserve"> návrh doplnila a doporučila k dalšímu projednání ve </w:t>
      </w:r>
      <w:r w:rsidR="00B81B38" w:rsidRPr="00B81B38">
        <w:rPr>
          <w:rFonts w:ascii="Calibri" w:eastAsia="Calibri" w:hAnsi="Calibri"/>
          <w:sz w:val="22"/>
          <w:szCs w:val="22"/>
          <w:lang w:eastAsia="en-US"/>
        </w:rPr>
        <w:t>Výbor</w:t>
      </w:r>
      <w:r w:rsidR="00B81B38">
        <w:rPr>
          <w:rFonts w:ascii="Calibri" w:eastAsia="Calibri" w:hAnsi="Calibri"/>
          <w:sz w:val="22"/>
          <w:szCs w:val="22"/>
          <w:lang w:eastAsia="en-US"/>
        </w:rPr>
        <w:t>u</w:t>
      </w:r>
      <w:r w:rsidR="00B81B38" w:rsidRPr="00B81B38">
        <w:rPr>
          <w:rFonts w:ascii="Calibri" w:eastAsia="Calibri" w:hAnsi="Calibri"/>
          <w:sz w:val="22"/>
          <w:szCs w:val="22"/>
          <w:lang w:eastAsia="en-US"/>
        </w:rPr>
        <w:t xml:space="preserve"> pro kulturu, památkovou péči, výstavnictví a podporu cestovního ruchu ZHMP</w:t>
      </w:r>
      <w:r w:rsidR="00B81B38">
        <w:rPr>
          <w:rFonts w:ascii="Calibri" w:eastAsia="Calibri" w:hAnsi="Calibri"/>
          <w:sz w:val="22"/>
          <w:szCs w:val="22"/>
          <w:lang w:eastAsia="en-US"/>
        </w:rPr>
        <w:t xml:space="preserve">. V tomto doplněném znění byl návrh představen. 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Bylo doplněno </w:t>
      </w:r>
      <w:r w:rsidR="00B81B38">
        <w:rPr>
          <w:rFonts w:ascii="Calibri" w:eastAsia="Calibri" w:hAnsi="Calibri"/>
          <w:sz w:val="22"/>
          <w:szCs w:val="22"/>
          <w:lang w:eastAsia="en-US"/>
        </w:rPr>
        <w:t>Opatření I.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 o </w:t>
      </w:r>
      <w:proofErr w:type="gramStart"/>
      <w:r w:rsidR="004E1ECD">
        <w:rPr>
          <w:rFonts w:ascii="Calibri" w:eastAsia="Calibri" w:hAnsi="Calibri"/>
          <w:sz w:val="22"/>
          <w:szCs w:val="22"/>
          <w:lang w:eastAsia="en-US"/>
        </w:rPr>
        <w:t>kategorii I.C.</w:t>
      </w:r>
      <w:proofErr w:type="gramEnd"/>
      <w:r w:rsidR="00B81B38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v Opatření II. byla upravena </w:t>
      </w:r>
      <w:r w:rsidR="00B81B38">
        <w:rPr>
          <w:rFonts w:ascii="Calibri" w:eastAsia="Calibri" w:hAnsi="Calibri"/>
          <w:sz w:val="22"/>
          <w:szCs w:val="22"/>
          <w:lang w:eastAsia="en-US"/>
        </w:rPr>
        <w:t>výše odečtu za realizaci akce na území Městské části Praha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 1 a v hlavní turistické sezóně.</w:t>
      </w:r>
    </w:p>
    <w:p w:rsidR="00B81B38" w:rsidRDefault="00B81B38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665F4" w:rsidRDefault="00A665F4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Během tohoto b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odu se k jednání </w:t>
      </w:r>
      <w:proofErr w:type="gramStart"/>
      <w:r w:rsidR="004E1ECD">
        <w:rPr>
          <w:rFonts w:ascii="Calibri" w:eastAsia="Calibri" w:hAnsi="Calibri"/>
          <w:sz w:val="22"/>
          <w:szCs w:val="22"/>
          <w:lang w:eastAsia="en-US"/>
        </w:rPr>
        <w:t>připojili</w:t>
      </w:r>
      <w:proofErr w:type="gramEnd"/>
      <w:r w:rsidR="004E1ECD">
        <w:rPr>
          <w:rFonts w:ascii="Calibri" w:eastAsia="Calibri" w:hAnsi="Calibri"/>
          <w:sz w:val="22"/>
          <w:szCs w:val="22"/>
          <w:lang w:eastAsia="en-US"/>
        </w:rPr>
        <w:t xml:space="preserve"> pánové </w:t>
      </w:r>
      <w:proofErr w:type="gramStart"/>
      <w:r w:rsidR="004E1ECD">
        <w:rPr>
          <w:rFonts w:ascii="Calibri" w:eastAsia="Calibri" w:hAnsi="Calibri"/>
          <w:sz w:val="22"/>
          <w:szCs w:val="22"/>
          <w:lang w:eastAsia="en-US"/>
        </w:rPr>
        <w:t>V</w:t>
      </w:r>
      <w:r>
        <w:rPr>
          <w:rFonts w:ascii="Calibri" w:eastAsia="Calibri" w:hAnsi="Calibri"/>
          <w:sz w:val="22"/>
          <w:szCs w:val="22"/>
          <w:lang w:eastAsia="en-US"/>
        </w:rPr>
        <w:t>yskoč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, Novotný a Sulženko.</w:t>
      </w:r>
    </w:p>
    <w:p w:rsidR="00A665F4" w:rsidRDefault="00A665F4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1B38" w:rsidRDefault="00B81B38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diskusi upozornila Ing. Žlebková, že by se podmínky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 Programu v Opatření I. neměly </w:t>
      </w:r>
      <w:r>
        <w:rPr>
          <w:rFonts w:ascii="Calibri" w:eastAsia="Calibri" w:hAnsi="Calibri"/>
          <w:sz w:val="22"/>
          <w:szCs w:val="22"/>
          <w:lang w:eastAsia="en-US"/>
        </w:rPr>
        <w:t>v jednotlivých letech příliš měnit, aby byly předvídatelné pro potenciální zájemce o pořádání kongresů a konferencí v Praze, o kterém se rozhoduje s několikaletým předstihem.</w:t>
      </w:r>
    </w:p>
    <w:p w:rsidR="00B81B38" w:rsidRDefault="00B81B38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1B38" w:rsidRDefault="004E1ECD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</w:t>
      </w:r>
      <w:r w:rsidR="00F534C7">
        <w:rPr>
          <w:rFonts w:ascii="Calibri" w:eastAsia="Calibri" w:hAnsi="Calibri"/>
          <w:sz w:val="22"/>
          <w:szCs w:val="22"/>
          <w:lang w:eastAsia="en-US"/>
        </w:rPr>
        <w:t>souhlasila s připomínkou Ing. Novotného,</w:t>
      </w:r>
      <w:r w:rsidR="00B81B38">
        <w:rPr>
          <w:rFonts w:ascii="Calibri" w:eastAsia="Calibri" w:hAnsi="Calibri"/>
          <w:sz w:val="22"/>
          <w:szCs w:val="22"/>
          <w:lang w:eastAsia="en-US"/>
        </w:rPr>
        <w:t xml:space="preserve"> že </w:t>
      </w:r>
      <w:r w:rsidR="00F534C7">
        <w:rPr>
          <w:rFonts w:ascii="Calibri" w:eastAsia="Calibri" w:hAnsi="Calibri"/>
          <w:sz w:val="22"/>
          <w:szCs w:val="22"/>
          <w:lang w:eastAsia="en-US"/>
        </w:rPr>
        <w:t xml:space="preserve">k podmínkám </w:t>
      </w:r>
      <w:r>
        <w:rPr>
          <w:rFonts w:ascii="Calibri" w:eastAsia="Calibri" w:hAnsi="Calibri"/>
          <w:sz w:val="22"/>
          <w:szCs w:val="22"/>
          <w:lang w:eastAsia="en-US"/>
        </w:rPr>
        <w:t>stanoveným pro programové dotace by mělo být přihlédnuto i při</w:t>
      </w:r>
      <w:r w:rsidR="000F3A88">
        <w:rPr>
          <w:rFonts w:ascii="Calibri" w:eastAsia="Calibri" w:hAnsi="Calibri"/>
          <w:sz w:val="22"/>
          <w:szCs w:val="22"/>
          <w:lang w:eastAsia="en-US"/>
        </w:rPr>
        <w:t> posuzování</w:t>
      </w:r>
      <w:r w:rsidR="00F534C7">
        <w:rPr>
          <w:rFonts w:ascii="Calibri" w:eastAsia="Calibri" w:hAnsi="Calibri"/>
          <w:sz w:val="22"/>
          <w:szCs w:val="22"/>
          <w:lang w:eastAsia="en-US"/>
        </w:rPr>
        <w:t xml:space="preserve"> případných žádostí o individuální účelové dotace. </w:t>
      </w:r>
      <w:r w:rsidR="00B81B3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534C7" w:rsidRDefault="00F534C7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34C7" w:rsidRDefault="00F534C7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 ukončení diskuse nechal předseda hlasovat o násled</w:t>
      </w:r>
      <w:r w:rsidR="0038271D">
        <w:rPr>
          <w:rFonts w:ascii="Calibri" w:eastAsia="Calibri" w:hAnsi="Calibri"/>
          <w:sz w:val="22"/>
          <w:szCs w:val="22"/>
          <w:lang w:eastAsia="en-US"/>
        </w:rPr>
        <w:t>ující</w:t>
      </w:r>
      <w:r>
        <w:rPr>
          <w:rFonts w:ascii="Calibri" w:eastAsia="Calibri" w:hAnsi="Calibri"/>
          <w:sz w:val="22"/>
          <w:szCs w:val="22"/>
          <w:lang w:eastAsia="en-US"/>
        </w:rPr>
        <w:t xml:space="preserve">m 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usnesení </w:t>
      </w:r>
      <w:r>
        <w:rPr>
          <w:rFonts w:ascii="Calibri" w:eastAsia="Calibri" w:hAnsi="Calibri"/>
          <w:sz w:val="22"/>
          <w:szCs w:val="22"/>
          <w:lang w:eastAsia="en-US"/>
        </w:rPr>
        <w:t>k návrhu Programu:</w:t>
      </w:r>
    </w:p>
    <w:p w:rsidR="00F534C7" w:rsidRDefault="00F534C7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34C7" w:rsidRPr="00F534C7" w:rsidRDefault="00F534C7" w:rsidP="00F534C7">
      <w:pPr>
        <w:spacing w:line="276" w:lineRule="auto"/>
        <w:ind w:left="705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F534C7">
        <w:rPr>
          <w:rFonts w:ascii="Calibri" w:eastAsia="Calibri" w:hAnsi="Calibri"/>
          <w:i/>
          <w:sz w:val="22"/>
          <w:szCs w:val="22"/>
          <w:lang w:eastAsia="en-US"/>
        </w:rPr>
        <w:t xml:space="preserve">Komise RHMP pro oblast cestovního ruchu souhlasí s navrhovaným Programem podpory </w:t>
      </w:r>
      <w:r w:rsidR="004E1ECD">
        <w:rPr>
          <w:rFonts w:ascii="Calibri" w:eastAsia="Calibri" w:hAnsi="Calibri"/>
          <w:i/>
          <w:sz w:val="22"/>
          <w:szCs w:val="22"/>
          <w:lang w:eastAsia="en-US"/>
        </w:rPr>
        <w:t>cestovního ruchu pro</w:t>
      </w:r>
      <w:r w:rsidRPr="00F534C7">
        <w:rPr>
          <w:rFonts w:ascii="Calibri" w:eastAsia="Calibri" w:hAnsi="Calibri"/>
          <w:i/>
          <w:sz w:val="22"/>
          <w:szCs w:val="22"/>
          <w:lang w:eastAsia="en-US"/>
        </w:rPr>
        <w:t xml:space="preserve"> rok 2024 a se zapracováním změn týkajících se zavedení </w:t>
      </w:r>
      <w:proofErr w:type="gramStart"/>
      <w:r w:rsidRPr="00F534C7">
        <w:rPr>
          <w:rFonts w:ascii="Calibri" w:eastAsia="Calibri" w:hAnsi="Calibri"/>
          <w:i/>
          <w:sz w:val="22"/>
          <w:szCs w:val="22"/>
          <w:lang w:eastAsia="en-US"/>
        </w:rPr>
        <w:t>kategorie I.C.</w:t>
      </w:r>
      <w:proofErr w:type="gramEnd"/>
      <w:r w:rsidRPr="00F534C7">
        <w:rPr>
          <w:rFonts w:ascii="Calibri" w:eastAsia="Calibri" w:hAnsi="Calibri"/>
          <w:i/>
          <w:sz w:val="22"/>
          <w:szCs w:val="22"/>
          <w:lang w:eastAsia="en-US"/>
        </w:rPr>
        <w:t xml:space="preserve"> v Opatření I. a s úpravou části týkající se odečtu bodů za konání akce na území MČ Praha 1 nebo v hlavní turistické sezóně v Opatření II. a doporučuje předložit tento návrh k dalšímu projednání ve Výboru pro kulturu, památkovou péči, výstavnictví a podporu cestovního ruchu ZHMP.</w:t>
      </w:r>
    </w:p>
    <w:p w:rsidR="00F534C7" w:rsidRPr="00F534C7" w:rsidRDefault="00F534C7" w:rsidP="00F534C7">
      <w:pPr>
        <w:spacing w:line="276" w:lineRule="auto"/>
        <w:ind w:left="705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4C7">
        <w:rPr>
          <w:rFonts w:ascii="Calibri" w:eastAsia="Calibri" w:hAnsi="Calibri"/>
          <w:b/>
          <w:sz w:val="22"/>
          <w:szCs w:val="22"/>
          <w:lang w:eastAsia="en-US"/>
        </w:rPr>
        <w:t>Pro: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12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F3A88">
        <w:rPr>
          <w:rFonts w:ascii="Calibri" w:eastAsia="Calibri" w:hAnsi="Calibri"/>
          <w:b/>
          <w:sz w:val="22"/>
          <w:szCs w:val="22"/>
          <w:lang w:eastAsia="en-US"/>
        </w:rPr>
        <w:tab/>
      </w:r>
      <w:bookmarkStart w:id="0" w:name="_GoBack"/>
      <w:bookmarkEnd w:id="0"/>
      <w:r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:rsidR="00F534C7" w:rsidRDefault="00F534C7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Usnesení bylo přijato </w:t>
      </w:r>
      <w:r w:rsidR="00A665F4">
        <w:rPr>
          <w:rFonts w:ascii="Calibri" w:eastAsia="Calibri" w:hAnsi="Calibri"/>
          <w:sz w:val="22"/>
          <w:szCs w:val="22"/>
          <w:lang w:eastAsia="en-US"/>
        </w:rPr>
        <w:t>počtem 12 hlasů.</w:t>
      </w:r>
    </w:p>
    <w:p w:rsidR="00F534C7" w:rsidRDefault="00F534C7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A4189" w:rsidRDefault="00111D88" w:rsidP="007369D5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Vize rozvoje příjezdového turismu do hlavního města Prahy</w:t>
      </w:r>
      <w:r w:rsidR="008B138C">
        <w:rPr>
          <w:rFonts w:ascii="Calibri" w:eastAsia="Calibri" w:hAnsi="Calibri"/>
          <w:b/>
          <w:sz w:val="28"/>
          <w:szCs w:val="28"/>
          <w:lang w:eastAsia="en-US"/>
        </w:rPr>
        <w:t xml:space="preserve"> – systém konkrétního využití finančních prostředků z vybraného místního poplatku z pobytu na podporu příjezdového turismu</w:t>
      </w:r>
    </w:p>
    <w:p w:rsidR="002E1A0B" w:rsidRDefault="002E1A0B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665F4" w:rsidRDefault="00A665F4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uvedl, že město má zpracovanou </w:t>
      </w:r>
      <w:r w:rsidR="00347017">
        <w:rPr>
          <w:rFonts w:ascii="Calibri" w:eastAsia="Calibri" w:hAnsi="Calibri"/>
          <w:sz w:val="22"/>
          <w:szCs w:val="22"/>
          <w:lang w:eastAsia="en-US"/>
        </w:rPr>
        <w:t xml:space="preserve">dlouhodobou </w:t>
      </w:r>
      <w:r>
        <w:rPr>
          <w:rFonts w:ascii="Calibri" w:eastAsia="Calibri" w:hAnsi="Calibri"/>
          <w:sz w:val="22"/>
          <w:szCs w:val="22"/>
          <w:lang w:eastAsia="en-US"/>
        </w:rPr>
        <w:t xml:space="preserve">koncepci příjezdového turismu, kterou schválilo </w:t>
      </w:r>
      <w:r w:rsidR="0020113F">
        <w:rPr>
          <w:rFonts w:ascii="Calibri" w:eastAsia="Calibri" w:hAnsi="Calibri"/>
          <w:sz w:val="22"/>
          <w:szCs w:val="22"/>
          <w:lang w:eastAsia="en-US"/>
        </w:rPr>
        <w:t xml:space="preserve">Zastupitelstvo hl. m. Prahy </w:t>
      </w:r>
      <w:r w:rsidR="00347017">
        <w:rPr>
          <w:rFonts w:ascii="Calibri" w:eastAsia="Calibri" w:hAnsi="Calibri"/>
          <w:sz w:val="22"/>
          <w:szCs w:val="22"/>
          <w:lang w:eastAsia="en-US"/>
        </w:rPr>
        <w:t xml:space="preserve">usnesením č. 20/91 dne </w:t>
      </w:r>
      <w:proofErr w:type="gramStart"/>
      <w:r w:rsidR="00347017">
        <w:rPr>
          <w:rFonts w:ascii="Calibri" w:eastAsia="Calibri" w:hAnsi="Calibri"/>
          <w:sz w:val="22"/>
          <w:szCs w:val="22"/>
          <w:lang w:eastAsia="en-US"/>
        </w:rPr>
        <w:t>15.10.2020</w:t>
      </w:r>
      <w:proofErr w:type="gramEnd"/>
      <w:r w:rsidR="0034701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665F4" w:rsidRDefault="00A665F4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54027" w:rsidRDefault="00111D88" w:rsidP="00E54027">
      <w:pPr>
        <w:spacing w:after="240"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Poté předal slovo Mgr. Ciprovi, který </w:t>
      </w:r>
      <w:r w:rsidR="00A665F4">
        <w:rPr>
          <w:rFonts w:ascii="Calibri" w:eastAsia="Calibri" w:hAnsi="Calibri"/>
          <w:sz w:val="22"/>
          <w:szCs w:val="22"/>
          <w:lang w:eastAsia="en-US"/>
        </w:rPr>
        <w:t>doplnil, že ke koncepci existuje implementační plán</w:t>
      </w:r>
      <w:r w:rsidR="00966901">
        <w:rPr>
          <w:rFonts w:ascii="Calibri" w:eastAsia="Calibri" w:hAnsi="Calibri"/>
          <w:sz w:val="22"/>
          <w:szCs w:val="22"/>
          <w:lang w:eastAsia="en-US"/>
        </w:rPr>
        <w:t>,</w:t>
      </w:r>
      <w:r w:rsidR="00A665F4">
        <w:rPr>
          <w:rFonts w:ascii="Calibri" w:eastAsia="Calibri" w:hAnsi="Calibri"/>
          <w:sz w:val="22"/>
          <w:szCs w:val="22"/>
          <w:lang w:eastAsia="en-US"/>
        </w:rPr>
        <w:t xml:space="preserve"> tvořený seznamem konkrétních úkolů</w:t>
      </w:r>
      <w:r w:rsidR="00966901">
        <w:rPr>
          <w:rFonts w:ascii="Calibri" w:eastAsia="Calibri" w:hAnsi="Calibri"/>
          <w:sz w:val="22"/>
          <w:szCs w:val="22"/>
          <w:lang w:eastAsia="en-US"/>
        </w:rPr>
        <w:t>,</w:t>
      </w:r>
      <w:r w:rsidR="00A665F4">
        <w:rPr>
          <w:rFonts w:ascii="Calibri" w:eastAsia="Calibri" w:hAnsi="Calibri"/>
          <w:sz w:val="22"/>
          <w:szCs w:val="22"/>
          <w:lang w:eastAsia="en-US"/>
        </w:rPr>
        <w:t xml:space="preserve"> vycházejících z koncepce.</w:t>
      </w:r>
      <w:r w:rsidR="0096690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8271D" w:rsidRDefault="0038271D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Zásadní otázkou je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 podle Mgr. </w:t>
      </w:r>
      <w:proofErr w:type="gramStart"/>
      <w:r w:rsidR="002E1A0B">
        <w:rPr>
          <w:rFonts w:ascii="Calibri" w:eastAsia="Calibri" w:hAnsi="Calibri"/>
          <w:sz w:val="22"/>
          <w:szCs w:val="22"/>
          <w:lang w:eastAsia="en-US"/>
        </w:rPr>
        <w:t xml:space="preserve">Cipra </w:t>
      </w:r>
      <w:r>
        <w:rPr>
          <w:rFonts w:ascii="Calibri" w:eastAsia="Calibri" w:hAnsi="Calibri"/>
          <w:sz w:val="22"/>
          <w:szCs w:val="22"/>
          <w:lang w:eastAsia="en-US"/>
        </w:rPr>
        <w:t xml:space="preserve"> financování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sektoru cestovního ruchu.</w:t>
      </w:r>
      <w:r w:rsidR="00966901">
        <w:rPr>
          <w:rFonts w:ascii="Calibri" w:eastAsia="Calibri" w:hAnsi="Calibri"/>
          <w:sz w:val="22"/>
          <w:szCs w:val="22"/>
          <w:lang w:eastAsia="en-US"/>
        </w:rPr>
        <w:t xml:space="preserve"> Jediný příjem, který městu z cestovního ruchu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realizovaného na jeho území </w:t>
      </w:r>
      <w:r w:rsidR="00966901">
        <w:rPr>
          <w:rFonts w:ascii="Calibri" w:eastAsia="Calibri" w:hAnsi="Calibri"/>
          <w:sz w:val="22"/>
          <w:szCs w:val="22"/>
          <w:lang w:eastAsia="en-US"/>
        </w:rPr>
        <w:t>plyne, je příjem z vybraného místního poplatku z pobytu.</w:t>
      </w:r>
      <w:r w:rsidR="0020113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Čím vyšší je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sazba poplatku, tím vyšší je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výběr </w:t>
      </w:r>
      <w:r w:rsidR="002E1A0B">
        <w:rPr>
          <w:rFonts w:ascii="Calibri" w:eastAsia="Calibri" w:hAnsi="Calibri"/>
          <w:sz w:val="22"/>
          <w:szCs w:val="22"/>
          <w:lang w:eastAsia="en-US"/>
        </w:rPr>
        <w:t>a z toho plynoucí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 příjem pro město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. Právě na této skutečnosti je postavena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myšlenka 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podpory cestovního ruchu v Praze, se kterou Mgr. Cipro seznámil komisi prostřednictvím prezentace.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Rada HMP schválila usnesením č. 2581 ze dne </w:t>
      </w:r>
      <w:proofErr w:type="gramStart"/>
      <w:r w:rsidR="00D4660F">
        <w:rPr>
          <w:rFonts w:ascii="Calibri" w:eastAsia="Calibri" w:hAnsi="Calibri"/>
          <w:sz w:val="22"/>
          <w:szCs w:val="22"/>
          <w:lang w:eastAsia="en-US"/>
        </w:rPr>
        <w:t>25.10.2021</w:t>
      </w:r>
      <w:proofErr w:type="gramEnd"/>
      <w:r w:rsidR="00D4660F">
        <w:rPr>
          <w:rFonts w:ascii="Calibri" w:eastAsia="Calibri" w:hAnsi="Calibri"/>
          <w:sz w:val="22"/>
          <w:szCs w:val="22"/>
          <w:lang w:eastAsia="en-US"/>
        </w:rPr>
        <w:t xml:space="preserve"> Memorandum o vzájemné spolupráci v souvislosti s úpravou místního poplatku z pobytu v hl. m. Praze, které bylo následně podepsáno mezi městem, Asociací hotelů a restaurací ČR (AHR) a Prague City </w:t>
      </w:r>
      <w:proofErr w:type="spellStart"/>
      <w:r w:rsidR="00D4660F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="00D4660F">
        <w:rPr>
          <w:rFonts w:ascii="Calibri" w:eastAsia="Calibri" w:hAnsi="Calibri"/>
          <w:sz w:val="22"/>
          <w:szCs w:val="22"/>
          <w:lang w:eastAsia="en-US"/>
        </w:rPr>
        <w:t xml:space="preserve"> a.s. (PCT</w:t>
      </w:r>
      <w:r w:rsidR="00EA3ACD">
        <w:rPr>
          <w:rFonts w:ascii="Calibri" w:eastAsia="Calibri" w:hAnsi="Calibri"/>
          <w:sz w:val="22"/>
          <w:szCs w:val="22"/>
          <w:lang w:eastAsia="en-US"/>
        </w:rPr>
        <w:t>). Memorandum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 v podstatě založilo systém financování segmentu turismu v hl. m. Praze, a to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jednak vyjádřením </w:t>
      </w:r>
      <w:proofErr w:type="gramStart"/>
      <w:r w:rsidR="002E1A0B">
        <w:rPr>
          <w:rFonts w:ascii="Calibri" w:eastAsia="Calibri" w:hAnsi="Calibri"/>
          <w:sz w:val="22"/>
          <w:szCs w:val="22"/>
          <w:lang w:eastAsia="en-US"/>
        </w:rPr>
        <w:t>vůle  všech</w:t>
      </w:r>
      <w:proofErr w:type="gramEnd"/>
      <w:r w:rsidR="002E1A0B">
        <w:rPr>
          <w:rFonts w:ascii="Calibri" w:eastAsia="Calibri" w:hAnsi="Calibri"/>
          <w:sz w:val="22"/>
          <w:szCs w:val="22"/>
          <w:lang w:eastAsia="en-US"/>
        </w:rPr>
        <w:t xml:space="preserve"> stran ke zvýšení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poplatku z pobytu 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nejprve </w:t>
      </w:r>
      <w:r w:rsidR="00D4660F">
        <w:rPr>
          <w:rFonts w:ascii="Calibri" w:eastAsia="Calibri" w:hAnsi="Calibri"/>
          <w:sz w:val="22"/>
          <w:szCs w:val="22"/>
          <w:lang w:eastAsia="en-US"/>
        </w:rPr>
        <w:t>na 50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 a do budoucna i více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 Kč</w:t>
      </w:r>
      <w:r w:rsidR="002E1A0B">
        <w:rPr>
          <w:rFonts w:ascii="Calibri" w:eastAsia="Calibri" w:hAnsi="Calibri"/>
          <w:sz w:val="22"/>
          <w:szCs w:val="22"/>
          <w:lang w:eastAsia="en-US"/>
        </w:rPr>
        <w:t>,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a současně reinvesticí části vybraného poplatku do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podpory </w:t>
      </w:r>
      <w:r w:rsidR="00D4660F">
        <w:rPr>
          <w:rFonts w:ascii="Calibri" w:eastAsia="Calibri" w:hAnsi="Calibri"/>
          <w:sz w:val="22"/>
          <w:szCs w:val="22"/>
          <w:lang w:eastAsia="en-US"/>
        </w:rPr>
        <w:t>cestovního ruchu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5E730D">
        <w:rPr>
          <w:rFonts w:ascii="Calibri" w:eastAsia="Calibri" w:hAnsi="Calibri"/>
          <w:sz w:val="22"/>
          <w:szCs w:val="22"/>
          <w:lang w:eastAsia="en-US"/>
        </w:rPr>
        <w:t>Podpisem m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emoranda dne </w:t>
      </w:r>
      <w:proofErr w:type="gramStart"/>
      <w:r w:rsidR="00D4660F">
        <w:rPr>
          <w:rFonts w:ascii="Calibri" w:eastAsia="Calibri" w:hAnsi="Calibri"/>
          <w:sz w:val="22"/>
          <w:szCs w:val="22"/>
          <w:lang w:eastAsia="en-US"/>
        </w:rPr>
        <w:t>10.11.2021</w:t>
      </w:r>
      <w:proofErr w:type="gramEnd"/>
      <w:r w:rsidR="00D46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zúčastněné strany vyjádřily s tímto </w:t>
      </w:r>
      <w:r w:rsidR="002E1A0B">
        <w:rPr>
          <w:rFonts w:ascii="Calibri" w:eastAsia="Calibri" w:hAnsi="Calibri"/>
          <w:sz w:val="22"/>
          <w:szCs w:val="22"/>
          <w:lang w:eastAsia="en-US"/>
        </w:rPr>
        <w:t>mechanismem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 souhlas.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730D">
        <w:rPr>
          <w:rFonts w:ascii="Calibri" w:eastAsia="Calibri" w:hAnsi="Calibri"/>
          <w:sz w:val="22"/>
          <w:szCs w:val="22"/>
          <w:lang w:eastAsia="en-US"/>
        </w:rPr>
        <w:t>Naplňování m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emoranda bylo následně realizováno na základě </w:t>
      </w:r>
      <w:r w:rsidR="00EA3ACD" w:rsidRPr="00EA3ACD">
        <w:rPr>
          <w:rFonts w:ascii="Calibri" w:eastAsia="Calibri" w:hAnsi="Calibri"/>
          <w:sz w:val="22"/>
          <w:szCs w:val="22"/>
          <w:lang w:eastAsia="en-US"/>
        </w:rPr>
        <w:t>usnesení Zastupitelstva HMP č. 32/81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 ze dne </w:t>
      </w:r>
      <w:proofErr w:type="gramStart"/>
      <w:r w:rsidR="00EA3ACD">
        <w:rPr>
          <w:rFonts w:ascii="Calibri" w:eastAsia="Calibri" w:hAnsi="Calibri"/>
          <w:sz w:val="22"/>
          <w:szCs w:val="22"/>
          <w:lang w:eastAsia="en-US"/>
        </w:rPr>
        <w:t>16.12.2021</w:t>
      </w:r>
      <w:proofErr w:type="gramEnd"/>
      <w:r w:rsidR="00EA3ACD">
        <w:rPr>
          <w:rFonts w:ascii="Calibri" w:eastAsia="Calibri" w:hAnsi="Calibri"/>
          <w:sz w:val="22"/>
          <w:szCs w:val="22"/>
          <w:lang w:eastAsia="en-US"/>
        </w:rPr>
        <w:t>, kterým  byl poplatek z pobytu zvýšen na 50 Kč.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 Dalším krokem bylo usnesení Rady HMP č. 2146 ze dne </w:t>
      </w:r>
      <w:proofErr w:type="gramStart"/>
      <w:r w:rsidR="00E54027">
        <w:rPr>
          <w:rFonts w:ascii="Calibri" w:eastAsia="Calibri" w:hAnsi="Calibri"/>
          <w:sz w:val="22"/>
          <w:szCs w:val="22"/>
          <w:lang w:eastAsia="en-US"/>
        </w:rPr>
        <w:t>29.8.2022</w:t>
      </w:r>
      <w:proofErr w:type="gramEnd"/>
      <w:r w:rsidR="00E54027">
        <w:rPr>
          <w:rFonts w:ascii="Calibri" w:eastAsia="Calibri" w:hAnsi="Calibri"/>
          <w:sz w:val="22"/>
          <w:szCs w:val="22"/>
          <w:lang w:eastAsia="en-US"/>
        </w:rPr>
        <w:t>, kterým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 byl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 v souladu s Memorandem sc</w:t>
      </w:r>
      <w:r w:rsidR="002E1A0B">
        <w:rPr>
          <w:rFonts w:ascii="Calibri" w:eastAsia="Calibri" w:hAnsi="Calibri"/>
          <w:sz w:val="22"/>
          <w:szCs w:val="22"/>
          <w:lang w:eastAsia="en-US"/>
        </w:rPr>
        <w:t>hválen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 záměr systémového řešení podpory cestovního ruchu v rámci rozpočtu alokací finančních prostředků z vybraného poplatku z pobytu ve výši 50% </w:t>
      </w:r>
      <w:r w:rsidR="002E1A0B">
        <w:rPr>
          <w:rFonts w:ascii="Calibri" w:eastAsia="Calibri" w:hAnsi="Calibri"/>
          <w:sz w:val="22"/>
          <w:szCs w:val="22"/>
          <w:lang w:eastAsia="en-US"/>
        </w:rPr>
        <w:t>do účelové rezervy</w:t>
      </w:r>
      <w:r w:rsidR="005E730D" w:rsidRPr="005E730D">
        <w:rPr>
          <w:rFonts w:ascii="Calibri" w:eastAsia="Calibri" w:hAnsi="Calibri"/>
          <w:sz w:val="22"/>
          <w:szCs w:val="22"/>
          <w:lang w:eastAsia="en-US"/>
        </w:rPr>
        <w:t>, a to počínaje rozpočtem na rok 2023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. Zároveň byl tímto usnesením schválen mechanismus konkrétního využití těchto finančních prostředků (systém). Schválený systém předpokládá podporu 3 základních oblastí </w:t>
      </w:r>
      <w:r w:rsidR="00C07056">
        <w:rPr>
          <w:rFonts w:ascii="Calibri" w:eastAsia="Calibri" w:hAnsi="Calibri"/>
          <w:sz w:val="22"/>
          <w:szCs w:val="22"/>
          <w:lang w:eastAsia="en-US"/>
        </w:rPr>
        <w:t>–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7056">
        <w:rPr>
          <w:rFonts w:ascii="Calibri" w:eastAsia="Calibri" w:hAnsi="Calibri"/>
          <w:sz w:val="22"/>
          <w:szCs w:val="22"/>
          <w:lang w:eastAsia="en-US"/>
        </w:rPr>
        <w:t xml:space="preserve">marketingových kampaní realizovaných PCT, činností propagujících Prahu jako MICE destinaci a projektů s výrazným potenciálem rozvoje příjezdového turismu, kam patří veškeré dotace v oblasti cestovního ruchu, </w:t>
      </w:r>
      <w:proofErr w:type="spellStart"/>
      <w:r w:rsidR="00C07056">
        <w:rPr>
          <w:rFonts w:ascii="Calibri" w:eastAsia="Calibri" w:hAnsi="Calibri"/>
          <w:sz w:val="22"/>
          <w:szCs w:val="22"/>
          <w:lang w:eastAsia="en-US"/>
        </w:rPr>
        <w:t>eventový</w:t>
      </w:r>
      <w:proofErr w:type="spellEnd"/>
      <w:r w:rsidR="00C07056">
        <w:rPr>
          <w:rFonts w:ascii="Calibri" w:eastAsia="Calibri" w:hAnsi="Calibri"/>
          <w:sz w:val="22"/>
          <w:szCs w:val="22"/>
          <w:lang w:eastAsia="en-US"/>
        </w:rPr>
        <w:t xml:space="preserve"> turismus (</w:t>
      </w:r>
      <w:r w:rsidR="00C07056" w:rsidRPr="00C07056">
        <w:rPr>
          <w:rFonts w:ascii="Calibri" w:eastAsia="Calibri" w:hAnsi="Calibri"/>
          <w:sz w:val="22"/>
          <w:szCs w:val="22"/>
          <w:lang w:eastAsia="en-US"/>
        </w:rPr>
        <w:t xml:space="preserve">významné mezinárodní </w:t>
      </w:r>
      <w:proofErr w:type="spellStart"/>
      <w:r w:rsidR="00C07056" w:rsidRPr="00C07056">
        <w:rPr>
          <w:rFonts w:ascii="Calibri" w:eastAsia="Calibri" w:hAnsi="Calibri"/>
          <w:sz w:val="22"/>
          <w:szCs w:val="22"/>
          <w:lang w:eastAsia="en-US"/>
        </w:rPr>
        <w:t>eventy</w:t>
      </w:r>
      <w:proofErr w:type="spellEnd"/>
      <w:r w:rsidR="00C07056" w:rsidRPr="00C07056">
        <w:rPr>
          <w:rFonts w:ascii="Calibri" w:eastAsia="Calibri" w:hAnsi="Calibri"/>
          <w:sz w:val="22"/>
          <w:szCs w:val="22"/>
          <w:lang w:eastAsia="en-US"/>
        </w:rPr>
        <w:t>, kandidatury)</w:t>
      </w:r>
      <w:r w:rsidR="00C07056">
        <w:rPr>
          <w:rFonts w:ascii="Calibri" w:eastAsia="Calibri" w:hAnsi="Calibri"/>
          <w:sz w:val="22"/>
          <w:szCs w:val="22"/>
          <w:lang w:eastAsia="en-US"/>
        </w:rPr>
        <w:t xml:space="preserve"> a Pražský audiovizuální nadační fond. Výše reinvestice do cestovního </w:t>
      </w:r>
      <w:r w:rsidR="005E730D">
        <w:rPr>
          <w:rFonts w:ascii="Calibri" w:eastAsia="Calibri" w:hAnsi="Calibri"/>
          <w:sz w:val="22"/>
          <w:szCs w:val="22"/>
          <w:lang w:eastAsia="en-US"/>
        </w:rPr>
        <w:t>ruchu je „</w:t>
      </w:r>
      <w:proofErr w:type="spellStart"/>
      <w:r w:rsidR="005E730D">
        <w:rPr>
          <w:rFonts w:ascii="Calibri" w:eastAsia="Calibri" w:hAnsi="Calibri"/>
          <w:sz w:val="22"/>
          <w:szCs w:val="22"/>
          <w:lang w:eastAsia="en-US"/>
        </w:rPr>
        <w:t>zastropována</w:t>
      </w:r>
      <w:proofErr w:type="spellEnd"/>
      <w:r w:rsidR="005E730D">
        <w:rPr>
          <w:rFonts w:ascii="Calibri" w:eastAsia="Calibri" w:hAnsi="Calibri"/>
          <w:sz w:val="22"/>
          <w:szCs w:val="22"/>
          <w:lang w:eastAsia="en-US"/>
        </w:rPr>
        <w:t xml:space="preserve">“ na celkem 130 mil. Kč </w:t>
      </w:r>
      <w:r w:rsidR="00C07056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5E730D">
        <w:rPr>
          <w:rFonts w:ascii="Calibri" w:eastAsia="Calibri" w:hAnsi="Calibri"/>
          <w:sz w:val="22"/>
          <w:szCs w:val="22"/>
          <w:lang w:eastAsia="en-US"/>
        </w:rPr>
        <w:t>zároveň</w:t>
      </w:r>
      <w:r w:rsidR="00132979">
        <w:rPr>
          <w:rFonts w:ascii="Calibri" w:eastAsia="Calibri" w:hAnsi="Calibri"/>
          <w:sz w:val="22"/>
          <w:szCs w:val="22"/>
          <w:lang w:eastAsia="en-US"/>
        </w:rPr>
        <w:t xml:space="preserve"> pro jednotlivé oblasti podpory 50 mil. Kč na kampaně, 20 mil. </w:t>
      </w:r>
      <w:proofErr w:type="gramStart"/>
      <w:r w:rsidR="00132979">
        <w:rPr>
          <w:rFonts w:ascii="Calibri" w:eastAsia="Calibri" w:hAnsi="Calibri"/>
          <w:sz w:val="22"/>
          <w:szCs w:val="22"/>
          <w:lang w:eastAsia="en-US"/>
        </w:rPr>
        <w:t>Kč  na</w:t>
      </w:r>
      <w:proofErr w:type="gramEnd"/>
      <w:r w:rsidR="001329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32979">
        <w:rPr>
          <w:rFonts w:ascii="Calibri" w:eastAsia="Calibri" w:hAnsi="Calibri"/>
          <w:sz w:val="22"/>
          <w:szCs w:val="22"/>
          <w:lang w:eastAsia="en-US"/>
        </w:rPr>
        <w:t>podporuMICE</w:t>
      </w:r>
      <w:proofErr w:type="spellEnd"/>
      <w:r w:rsidR="00132979">
        <w:rPr>
          <w:rFonts w:ascii="Calibri" w:eastAsia="Calibri" w:hAnsi="Calibri"/>
          <w:sz w:val="22"/>
          <w:szCs w:val="22"/>
          <w:lang w:eastAsia="en-US"/>
        </w:rPr>
        <w:t xml:space="preserve"> a 60 mil. Kč na dotace, </w:t>
      </w:r>
      <w:proofErr w:type="spellStart"/>
      <w:r w:rsidR="00132979">
        <w:rPr>
          <w:rFonts w:ascii="Calibri" w:eastAsia="Calibri" w:hAnsi="Calibri"/>
          <w:sz w:val="22"/>
          <w:szCs w:val="22"/>
          <w:lang w:eastAsia="en-US"/>
        </w:rPr>
        <w:t>eventy</w:t>
      </w:r>
      <w:proofErr w:type="spellEnd"/>
      <w:r w:rsidR="00132979">
        <w:rPr>
          <w:rFonts w:ascii="Calibri" w:eastAsia="Calibri" w:hAnsi="Calibri"/>
          <w:sz w:val="22"/>
          <w:szCs w:val="22"/>
          <w:lang w:eastAsia="en-US"/>
        </w:rPr>
        <w:t xml:space="preserve"> a audiovizuální nadační fond s tím, že v případě nižší celkové částky je předpokládaný poměr</w:t>
      </w:r>
      <w:r w:rsidR="003F25B3">
        <w:rPr>
          <w:rFonts w:ascii="Calibri" w:eastAsia="Calibri" w:hAnsi="Calibri"/>
          <w:sz w:val="22"/>
          <w:szCs w:val="22"/>
          <w:lang w:eastAsia="en-US"/>
        </w:rPr>
        <w:t xml:space="preserve"> 40% </w:t>
      </w:r>
      <w:r w:rsidR="00C07056">
        <w:rPr>
          <w:rFonts w:ascii="Calibri" w:eastAsia="Calibri" w:hAnsi="Calibri"/>
          <w:sz w:val="22"/>
          <w:szCs w:val="22"/>
          <w:lang w:eastAsia="en-US"/>
        </w:rPr>
        <w:t xml:space="preserve">(kampaně), 15% (MICE) a 45% (dotace, </w:t>
      </w:r>
      <w:proofErr w:type="spellStart"/>
      <w:r w:rsidR="00C07056">
        <w:rPr>
          <w:rFonts w:ascii="Calibri" w:eastAsia="Calibri" w:hAnsi="Calibri"/>
          <w:sz w:val="22"/>
          <w:szCs w:val="22"/>
          <w:lang w:eastAsia="en-US"/>
        </w:rPr>
        <w:t>eventy</w:t>
      </w:r>
      <w:proofErr w:type="spellEnd"/>
      <w:r w:rsidR="00C07056">
        <w:rPr>
          <w:rFonts w:ascii="Calibri" w:eastAsia="Calibri" w:hAnsi="Calibri"/>
          <w:sz w:val="22"/>
          <w:szCs w:val="22"/>
          <w:lang w:eastAsia="en-US"/>
        </w:rPr>
        <w:t xml:space="preserve">, fond). </w:t>
      </w:r>
    </w:p>
    <w:p w:rsidR="00C07056" w:rsidRDefault="00C07056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156DF" w:rsidRDefault="00C07056" w:rsidP="005663C9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Dalším záměrem</w:t>
      </w:r>
      <w:r w:rsidR="005E730D">
        <w:rPr>
          <w:rFonts w:ascii="Calibri" w:eastAsia="Calibri" w:hAnsi="Calibri"/>
          <w:sz w:val="22"/>
          <w:szCs w:val="22"/>
          <w:lang w:eastAsia="en-US"/>
        </w:rPr>
        <w:t xml:space="preserve"> vyplývajícím z memoranda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</w:t>
      </w:r>
      <w:r w:rsidR="00880DF0">
        <w:rPr>
          <w:rFonts w:ascii="Calibri" w:eastAsia="Calibri" w:hAnsi="Calibri"/>
          <w:sz w:val="22"/>
          <w:szCs w:val="22"/>
          <w:lang w:eastAsia="en-US"/>
        </w:rPr>
        <w:t>, opět v úzké koordinaci s AHR,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navýšení příjmu z poplatku pro město až na 100 Kč. K tomu je třeba</w:t>
      </w:r>
      <w:r w:rsidR="00880DF0">
        <w:rPr>
          <w:rFonts w:ascii="Calibri" w:eastAsia="Calibri" w:hAnsi="Calibri"/>
          <w:sz w:val="22"/>
          <w:szCs w:val="22"/>
          <w:lang w:eastAsia="en-US"/>
        </w:rPr>
        <w:t xml:space="preserve"> s podporou AHR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prosadit novelu zákona </w:t>
      </w:r>
      <w:r w:rsidR="00880DF0">
        <w:rPr>
          <w:rFonts w:ascii="Calibri" w:eastAsia="Calibri" w:hAnsi="Calibri"/>
          <w:sz w:val="22"/>
          <w:szCs w:val="22"/>
          <w:lang w:eastAsia="en-US"/>
        </w:rPr>
        <w:t>č. 565/1990 Sb.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730D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>
        <w:rPr>
          <w:rFonts w:ascii="Calibri" w:eastAsia="Calibri" w:hAnsi="Calibri"/>
          <w:sz w:val="22"/>
          <w:szCs w:val="22"/>
          <w:lang w:eastAsia="en-US"/>
        </w:rPr>
        <w:t xml:space="preserve">místních </w:t>
      </w:r>
      <w:r w:rsidR="00880DF0">
        <w:rPr>
          <w:rFonts w:ascii="Calibri" w:eastAsia="Calibri" w:hAnsi="Calibri"/>
          <w:sz w:val="22"/>
          <w:szCs w:val="22"/>
          <w:lang w:eastAsia="en-US"/>
        </w:rPr>
        <w:t>poplatcích. Zvýšení poplatku na 100 Kč by pro město znamenalo</w:t>
      </w:r>
      <w:r w:rsidR="001156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730D">
        <w:rPr>
          <w:rFonts w:ascii="Calibri" w:eastAsia="Calibri" w:hAnsi="Calibri"/>
          <w:sz w:val="22"/>
          <w:szCs w:val="22"/>
          <w:lang w:eastAsia="en-US"/>
        </w:rPr>
        <w:t>výrazně vyšší příjem z vybraného poplatku</w:t>
      </w:r>
      <w:r w:rsidR="00880DF0">
        <w:rPr>
          <w:rFonts w:ascii="Calibri" w:eastAsia="Calibri" w:hAnsi="Calibri"/>
          <w:sz w:val="22"/>
          <w:szCs w:val="22"/>
          <w:lang w:eastAsia="en-US"/>
        </w:rPr>
        <w:t xml:space="preserve"> s tím, že výše reinvestice do cestovního ruchu by zůstala stejná</w:t>
      </w:r>
      <w:r w:rsidR="005E730D">
        <w:rPr>
          <w:rFonts w:ascii="Calibri" w:eastAsia="Calibri" w:hAnsi="Calibri"/>
          <w:sz w:val="22"/>
          <w:szCs w:val="22"/>
          <w:lang w:eastAsia="en-US"/>
        </w:rPr>
        <w:t>. Zbylé</w:t>
      </w:r>
      <w:r w:rsidR="00880DF0">
        <w:rPr>
          <w:rFonts w:ascii="Calibri" w:eastAsia="Calibri" w:hAnsi="Calibri"/>
          <w:sz w:val="22"/>
          <w:szCs w:val="22"/>
          <w:lang w:eastAsia="en-US"/>
        </w:rPr>
        <w:t xml:space="preserve"> takto navýšené prostředky by město mohlo využít v jiných potřebných projektech.</w:t>
      </w:r>
      <w:r w:rsidR="005663C9">
        <w:rPr>
          <w:rFonts w:ascii="Calibri" w:eastAsia="Calibri" w:hAnsi="Calibri"/>
          <w:sz w:val="22"/>
          <w:szCs w:val="22"/>
          <w:lang w:eastAsia="en-US"/>
        </w:rPr>
        <w:t xml:space="preserve"> K prosazení novely zákon o místních poplatcích </w:t>
      </w:r>
      <w:r w:rsidR="001156DF">
        <w:rPr>
          <w:rFonts w:ascii="Calibri" w:eastAsia="Calibri" w:hAnsi="Calibri"/>
          <w:sz w:val="22"/>
          <w:szCs w:val="22"/>
          <w:lang w:eastAsia="en-US"/>
        </w:rPr>
        <w:t>v souvislosti se zvýšením poplatku je třeba konsensu napříč zúčastněnými stranami včetně profesních organizací. Proto</w:t>
      </w:r>
      <w:r w:rsidR="005663C9">
        <w:rPr>
          <w:rFonts w:ascii="Calibri" w:eastAsia="Calibri" w:hAnsi="Calibri"/>
          <w:sz w:val="22"/>
          <w:szCs w:val="22"/>
          <w:lang w:eastAsia="en-US"/>
        </w:rPr>
        <w:t xml:space="preserve"> je důležité, a</w:t>
      </w:r>
      <w:r w:rsidR="001156DF">
        <w:rPr>
          <w:rFonts w:ascii="Calibri" w:eastAsia="Calibri" w:hAnsi="Calibri"/>
          <w:sz w:val="22"/>
          <w:szCs w:val="22"/>
          <w:lang w:eastAsia="en-US"/>
        </w:rPr>
        <w:t xml:space="preserve">by se město </w:t>
      </w:r>
      <w:r w:rsidR="005663C9">
        <w:rPr>
          <w:rFonts w:ascii="Calibri" w:eastAsia="Calibri" w:hAnsi="Calibri"/>
          <w:sz w:val="22"/>
          <w:szCs w:val="22"/>
          <w:lang w:eastAsia="en-US"/>
        </w:rPr>
        <w:t>přihlásilo</w:t>
      </w:r>
      <w:r w:rsidR="001156DF">
        <w:rPr>
          <w:rFonts w:ascii="Calibri" w:eastAsia="Calibri" w:hAnsi="Calibri"/>
          <w:sz w:val="22"/>
          <w:szCs w:val="22"/>
          <w:lang w:eastAsia="en-US"/>
        </w:rPr>
        <w:t xml:space="preserve"> ke svým dříve přijatým závazkům a zohlednit je v rozpočtu, aktuálně v rozpočtu na rok 2024.</w:t>
      </w:r>
    </w:p>
    <w:p w:rsidR="001156DF" w:rsidRDefault="001156D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80DF0" w:rsidRDefault="00BF5B9A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Po prezentaci</w:t>
      </w:r>
      <w:r w:rsidR="005663C9">
        <w:rPr>
          <w:rFonts w:ascii="Calibri" w:eastAsia="Calibri" w:hAnsi="Calibri"/>
          <w:sz w:val="22"/>
          <w:szCs w:val="22"/>
          <w:lang w:eastAsia="en-US"/>
        </w:rPr>
        <w:t xml:space="preserve"> Mgr. Cipra</w:t>
      </w:r>
      <w:r>
        <w:rPr>
          <w:rFonts w:ascii="Calibri" w:eastAsia="Calibri" w:hAnsi="Calibri"/>
          <w:sz w:val="22"/>
          <w:szCs w:val="22"/>
          <w:lang w:eastAsia="en-US"/>
        </w:rPr>
        <w:t xml:space="preserve"> následovala diskuse. </w:t>
      </w:r>
    </w:p>
    <w:p w:rsidR="00BF5B9A" w:rsidRDefault="00BF5B9A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F5B9A" w:rsidRDefault="00BF5B9A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po</w:t>
      </w:r>
      <w:r w:rsidR="005663C9">
        <w:rPr>
          <w:rFonts w:ascii="Calibri" w:eastAsia="Calibri" w:hAnsi="Calibri"/>
          <w:sz w:val="22"/>
          <w:szCs w:val="22"/>
          <w:lang w:eastAsia="en-US"/>
        </w:rPr>
        <w:t xml:space="preserve">dpořil </w:t>
      </w:r>
      <w:r>
        <w:rPr>
          <w:rFonts w:ascii="Calibri" w:eastAsia="Calibri" w:hAnsi="Calibri"/>
          <w:sz w:val="22"/>
          <w:szCs w:val="22"/>
          <w:lang w:eastAsia="en-US"/>
        </w:rPr>
        <w:t>navýšení poplatku z pobytu. Přestože město má</w:t>
      </w:r>
      <w:r w:rsidR="00A03E8F">
        <w:rPr>
          <w:rFonts w:ascii="Calibri" w:eastAsia="Calibri" w:hAnsi="Calibri"/>
          <w:sz w:val="22"/>
          <w:szCs w:val="22"/>
          <w:lang w:eastAsia="en-US"/>
        </w:rPr>
        <w:t xml:space="preserve"> právo zákonodárné iniciativy, má za to, že by novela zákona byla lépe prosaditelná jako ministerský návrh, na kterém se shodnou kraje napříč republikou.</w:t>
      </w: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Novotný uvedl, že záměr reinvestovat do cestovního ruchu část vybraného poplatku je starý již několik let, přesto s ním má město </w:t>
      </w:r>
      <w:r w:rsidR="00504A2B">
        <w:rPr>
          <w:rFonts w:ascii="Calibri" w:eastAsia="Calibri" w:hAnsi="Calibri"/>
          <w:sz w:val="22"/>
          <w:szCs w:val="22"/>
          <w:lang w:eastAsia="en-US"/>
        </w:rPr>
        <w:t xml:space="preserve">stále </w:t>
      </w:r>
      <w:r>
        <w:rPr>
          <w:rFonts w:ascii="Calibri" w:eastAsia="Calibri" w:hAnsi="Calibri"/>
          <w:sz w:val="22"/>
          <w:szCs w:val="22"/>
          <w:lang w:eastAsia="en-US"/>
        </w:rPr>
        <w:t>problém.  Je to běžný způsob financování turismu i v dalších</w:t>
      </w:r>
      <w:r w:rsidR="00504A2B">
        <w:rPr>
          <w:rFonts w:ascii="Calibri" w:eastAsia="Calibri" w:hAnsi="Calibri"/>
          <w:sz w:val="22"/>
          <w:szCs w:val="22"/>
          <w:lang w:eastAsia="en-US"/>
        </w:rPr>
        <w:t xml:space="preserve"> zemích. Vzhledem k tomu, že zá</w:t>
      </w:r>
      <w:r w:rsidR="003B51AB">
        <w:rPr>
          <w:rFonts w:ascii="Calibri" w:eastAsia="Calibri" w:hAnsi="Calibri"/>
          <w:sz w:val="22"/>
          <w:szCs w:val="22"/>
          <w:lang w:eastAsia="en-US"/>
        </w:rPr>
        <w:t>měr</w:t>
      </w:r>
      <w:r>
        <w:rPr>
          <w:rFonts w:ascii="Calibri" w:eastAsia="Calibri" w:hAnsi="Calibri"/>
          <w:sz w:val="22"/>
          <w:szCs w:val="22"/>
          <w:lang w:eastAsia="en-US"/>
        </w:rPr>
        <w:t xml:space="preserve"> má oporu v racionálních usneseních rady a zastupitelstva, a vzhledem k tomu, že podpora sektoru by měla být</w:t>
      </w:r>
      <w:r w:rsidR="003B51AB">
        <w:rPr>
          <w:rFonts w:ascii="Calibri" w:eastAsia="Calibri" w:hAnsi="Calibri"/>
          <w:sz w:val="22"/>
          <w:szCs w:val="22"/>
          <w:lang w:eastAsia="en-US"/>
        </w:rPr>
        <w:t xml:space="preserve"> kontinuální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4A2B">
        <w:rPr>
          <w:rFonts w:ascii="Calibri" w:eastAsia="Calibri" w:hAnsi="Calibri"/>
          <w:sz w:val="22"/>
          <w:szCs w:val="22"/>
          <w:lang w:eastAsia="en-US"/>
        </w:rPr>
        <w:t>předvídatelná</w:t>
      </w:r>
      <w:r>
        <w:rPr>
          <w:rFonts w:ascii="Calibri" w:eastAsia="Calibri" w:hAnsi="Calibri"/>
          <w:sz w:val="22"/>
          <w:szCs w:val="22"/>
          <w:lang w:eastAsia="en-US"/>
        </w:rPr>
        <w:t>, měla by komise dát silné doporučení radě, aby návrh</w:t>
      </w:r>
      <w:r w:rsidR="00504A2B">
        <w:rPr>
          <w:rFonts w:ascii="Calibri" w:eastAsia="Calibri" w:hAnsi="Calibri"/>
          <w:sz w:val="22"/>
          <w:szCs w:val="22"/>
          <w:lang w:eastAsia="en-US"/>
        </w:rPr>
        <w:t xml:space="preserve"> reinvestice do cestovního ruchu</w:t>
      </w:r>
      <w:r>
        <w:rPr>
          <w:rFonts w:ascii="Calibri" w:eastAsia="Calibri" w:hAnsi="Calibri"/>
          <w:sz w:val="22"/>
          <w:szCs w:val="22"/>
          <w:lang w:eastAsia="en-US"/>
        </w:rPr>
        <w:t xml:space="preserve"> akceptovala.</w:t>
      </w: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Šos připomněl, že hoteliéři podpořili zvýšení poplatku na 50 Kč na základě příslibu města, že daná část prostředků bude vrácena do cestovního ruchu. Pokud tento příslib zůstane v platnosti, podpoří i další navýšení poplatku.</w:t>
      </w: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76C4D" w:rsidRDefault="00A03E8F" w:rsidP="00E76C4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Kubesa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také vyjádřila záměru podporu i s ohledem na to, že by ze zvýšeného výběru poplatku</w:t>
      </w:r>
      <w:r w:rsidR="003B51AB">
        <w:rPr>
          <w:rFonts w:ascii="Calibri" w:eastAsia="Calibri" w:hAnsi="Calibri"/>
          <w:sz w:val="22"/>
          <w:szCs w:val="22"/>
          <w:lang w:eastAsia="en-US"/>
        </w:rPr>
        <w:t xml:space="preserve"> mohl být hrazen např. úklid veřejného prostoru, což je důležité nejen pro turisty, ale i rezidenty.</w:t>
      </w:r>
    </w:p>
    <w:p w:rsidR="00E76C4D" w:rsidRDefault="00E76C4D" w:rsidP="00E76C4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76C4D" w:rsidRPr="00A665F4" w:rsidRDefault="00BF0374" w:rsidP="00E76C4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Záměr podpořil i PhDr. Voleman s tím, že by se z vybraného poplatku kromě 3 zmíněných oblastí měla podpořit také městská infrastruktura využitelná jak pro tur</w:t>
      </w:r>
      <w:r w:rsidR="003B624E">
        <w:rPr>
          <w:rFonts w:ascii="Calibri" w:eastAsia="Calibri" w:hAnsi="Calibri"/>
          <w:sz w:val="22"/>
          <w:szCs w:val="22"/>
          <w:lang w:eastAsia="en-US"/>
        </w:rPr>
        <w:t>isty, tak místní (</w:t>
      </w:r>
      <w:r>
        <w:rPr>
          <w:rFonts w:ascii="Calibri" w:eastAsia="Calibri" w:hAnsi="Calibri"/>
          <w:sz w:val="22"/>
          <w:szCs w:val="22"/>
          <w:lang w:eastAsia="en-US"/>
        </w:rPr>
        <w:t>např. toalety, zastávky apod.)</w:t>
      </w:r>
      <w:r w:rsidR="003B624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11D88" w:rsidRDefault="00111D88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04C0" w:rsidRDefault="000104C0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104C0">
        <w:rPr>
          <w:rFonts w:ascii="Calibri" w:eastAsia="Calibri" w:hAnsi="Calibri"/>
          <w:sz w:val="22"/>
          <w:szCs w:val="22"/>
          <w:lang w:eastAsia="en-US"/>
        </w:rPr>
        <w:t>Další diskuse se týkala podmínek pro poskytování služeb návštěvníkům města, zejména zahraničním.</w:t>
      </w:r>
      <w:r>
        <w:rPr>
          <w:rFonts w:ascii="Calibri" w:eastAsia="Calibri" w:hAnsi="Calibri"/>
          <w:sz w:val="22"/>
          <w:szCs w:val="22"/>
          <w:lang w:eastAsia="en-US"/>
        </w:rPr>
        <w:t xml:space="preserve"> Aby město přilákalo kultivovanou a movitou klientelu, je třeba, aby jim nabídlo </w:t>
      </w:r>
      <w:r w:rsidR="003B624E">
        <w:rPr>
          <w:rFonts w:ascii="Calibri" w:eastAsia="Calibri" w:hAnsi="Calibri"/>
          <w:sz w:val="22"/>
          <w:szCs w:val="22"/>
          <w:lang w:eastAsia="en-US"/>
        </w:rPr>
        <w:t>odpovídající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služby. </w:t>
      </w:r>
      <w:r w:rsidRPr="000104C0">
        <w:rPr>
          <w:rFonts w:ascii="Calibri" w:eastAsia="Calibri" w:hAnsi="Calibri"/>
          <w:sz w:val="22"/>
          <w:szCs w:val="22"/>
          <w:lang w:eastAsia="en-US"/>
        </w:rPr>
        <w:t>Pan Šos upozornil na memorandum o zklidnění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dopravy na obou březích Vltavy, které by s sebou údajně </w:t>
      </w:r>
      <w:r w:rsidR="003B624E">
        <w:rPr>
          <w:rFonts w:ascii="Calibri" w:eastAsia="Calibri" w:hAnsi="Calibri"/>
          <w:sz w:val="22"/>
          <w:szCs w:val="22"/>
          <w:lang w:eastAsia="en-US"/>
        </w:rPr>
        <w:t>mohlo přinést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3B624E">
        <w:rPr>
          <w:rFonts w:ascii="Calibri" w:eastAsia="Calibri" w:hAnsi="Calibri"/>
          <w:sz w:val="22"/>
          <w:szCs w:val="22"/>
          <w:lang w:eastAsia="en-US"/>
        </w:rPr>
        <w:t xml:space="preserve"> další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komplikace pro </w:t>
      </w:r>
      <w:r w:rsidR="003B624E">
        <w:rPr>
          <w:rFonts w:ascii="Calibri" w:eastAsia="Calibri" w:hAnsi="Calibri"/>
          <w:sz w:val="22"/>
          <w:szCs w:val="22"/>
          <w:lang w:eastAsia="en-US"/>
        </w:rPr>
        <w:t xml:space="preserve">provoz </w:t>
      </w:r>
      <w:r>
        <w:rPr>
          <w:rFonts w:ascii="Calibri" w:eastAsia="Calibri" w:hAnsi="Calibri"/>
          <w:sz w:val="22"/>
          <w:szCs w:val="22"/>
          <w:lang w:eastAsia="en-US"/>
        </w:rPr>
        <w:t xml:space="preserve">turistické </w:t>
      </w:r>
      <w:r w:rsidR="003B624E">
        <w:rPr>
          <w:rFonts w:ascii="Calibri" w:eastAsia="Calibri" w:hAnsi="Calibri"/>
          <w:sz w:val="22"/>
          <w:szCs w:val="22"/>
          <w:lang w:eastAsia="en-US"/>
        </w:rPr>
        <w:t>dopravy.</w:t>
      </w:r>
    </w:p>
    <w:p w:rsidR="000104C0" w:rsidRDefault="000104C0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04C0" w:rsidRDefault="003B624E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reagoval, že memorandum není oficiálním dokumentem města a</w:t>
      </w:r>
      <w:r w:rsidR="000104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79EE">
        <w:rPr>
          <w:rFonts w:ascii="Calibri" w:eastAsia="Calibri" w:hAnsi="Calibri"/>
          <w:sz w:val="22"/>
          <w:szCs w:val="22"/>
          <w:lang w:eastAsia="en-US"/>
        </w:rPr>
        <w:t>požádal pana Šose</w:t>
      </w:r>
      <w:r w:rsidR="000104C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B979EE">
        <w:rPr>
          <w:rFonts w:ascii="Calibri" w:eastAsia="Calibri" w:hAnsi="Calibri"/>
          <w:sz w:val="22"/>
          <w:szCs w:val="22"/>
          <w:lang w:eastAsia="en-US"/>
        </w:rPr>
        <w:t xml:space="preserve">aby jménem AHR </w:t>
      </w:r>
      <w:r>
        <w:rPr>
          <w:rFonts w:ascii="Calibri" w:eastAsia="Calibri" w:hAnsi="Calibri"/>
          <w:sz w:val="22"/>
          <w:szCs w:val="22"/>
          <w:lang w:eastAsia="en-US"/>
        </w:rPr>
        <w:t>oslovil náměstka primátora Hřiba</w:t>
      </w:r>
      <w:r w:rsidR="00B979EE">
        <w:rPr>
          <w:rFonts w:ascii="Calibri" w:eastAsia="Calibri" w:hAnsi="Calibri"/>
          <w:sz w:val="22"/>
          <w:szCs w:val="22"/>
          <w:lang w:eastAsia="en-US"/>
        </w:rPr>
        <w:t xml:space="preserve"> a předal mu stanovisko asociace k tomuto memorandu. Požádal rovněž o předání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tohoto </w:t>
      </w:r>
      <w:r w:rsidR="00B979EE">
        <w:rPr>
          <w:rFonts w:ascii="Calibri" w:eastAsia="Calibri" w:hAnsi="Calibri"/>
          <w:sz w:val="22"/>
          <w:szCs w:val="22"/>
          <w:lang w:eastAsia="en-US"/>
        </w:rPr>
        <w:t>stanoviska a případně stanoviska náměstka</w:t>
      </w:r>
      <w:r>
        <w:rPr>
          <w:rFonts w:ascii="Calibri" w:eastAsia="Calibri" w:hAnsi="Calibri"/>
          <w:sz w:val="22"/>
          <w:szCs w:val="22"/>
          <w:lang w:eastAsia="en-US"/>
        </w:rPr>
        <w:t xml:space="preserve"> Hřiba</w:t>
      </w:r>
      <w:r w:rsidR="00B979EE">
        <w:rPr>
          <w:rFonts w:ascii="Calibri" w:eastAsia="Calibri" w:hAnsi="Calibri"/>
          <w:sz w:val="22"/>
          <w:szCs w:val="22"/>
          <w:lang w:eastAsia="en-US"/>
        </w:rPr>
        <w:t xml:space="preserve"> tajemnici komise.</w:t>
      </w:r>
    </w:p>
    <w:p w:rsidR="00AA402C" w:rsidRDefault="00AA402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A402C" w:rsidRDefault="00AA402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slíbil podporu AHR v</w:t>
      </w:r>
      <w:r w:rsidR="003B624E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případě</w:t>
      </w:r>
      <w:r w:rsidR="003B624E">
        <w:rPr>
          <w:rFonts w:ascii="Calibri" w:eastAsia="Calibri" w:hAnsi="Calibri"/>
          <w:sz w:val="22"/>
          <w:szCs w:val="22"/>
          <w:lang w:eastAsia="en-US"/>
        </w:rPr>
        <w:t xml:space="preserve"> uvedeného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memoranda</w:t>
      </w:r>
      <w:r w:rsidR="003B624E">
        <w:rPr>
          <w:rFonts w:ascii="Calibri" w:eastAsia="Calibri" w:hAnsi="Calibri"/>
          <w:sz w:val="22"/>
          <w:szCs w:val="22"/>
          <w:lang w:eastAsia="en-US"/>
        </w:rPr>
        <w:t>. Dále se zajímal</w:t>
      </w:r>
      <w:r>
        <w:rPr>
          <w:rFonts w:ascii="Calibri" w:eastAsia="Calibri" w:hAnsi="Calibri"/>
          <w:sz w:val="22"/>
          <w:szCs w:val="22"/>
          <w:lang w:eastAsia="en-US"/>
        </w:rPr>
        <w:t>, v jakém stadiu je řešení sdíleného ubytování. Rád by měl aktuální informace i s ohledem na plánované zvýšení poplatku z pobytu.</w:t>
      </w:r>
      <w:r w:rsidR="008B138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02D0C" w:rsidRDefault="00202D0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02D0C" w:rsidRDefault="00202D0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0D45">
        <w:rPr>
          <w:rFonts w:ascii="Calibri" w:eastAsia="Calibri" w:hAnsi="Calibri"/>
          <w:sz w:val="22"/>
          <w:szCs w:val="22"/>
          <w:lang w:eastAsia="en-US"/>
        </w:rPr>
        <w:t xml:space="preserve">Předseda reagoval, že problematika sdíleného ubytování nově spadá do gesce radního </w:t>
      </w:r>
      <w:r w:rsidRPr="00942EC7">
        <w:rPr>
          <w:rFonts w:ascii="Calibri" w:eastAsia="Calibri" w:hAnsi="Calibri"/>
          <w:sz w:val="22"/>
          <w:szCs w:val="22"/>
          <w:lang w:eastAsia="en-US"/>
        </w:rPr>
        <w:t>Adama Zábranského</w:t>
      </w:r>
      <w:r w:rsidRPr="00670D45">
        <w:rPr>
          <w:rFonts w:ascii="Calibri" w:eastAsia="Calibri" w:hAnsi="Calibri"/>
          <w:sz w:val="22"/>
          <w:szCs w:val="22"/>
          <w:lang w:eastAsia="en-US"/>
        </w:rPr>
        <w:t xml:space="preserve"> a navrhl ho přizvat na další jednání komise, kde by členy seznámil s aktuálním stavem právního předpisu ohledně regulace sdíleného </w:t>
      </w:r>
      <w:r w:rsidR="001E1913" w:rsidRPr="00670D45">
        <w:rPr>
          <w:rFonts w:ascii="Calibri" w:eastAsia="Calibri" w:hAnsi="Calibri"/>
          <w:sz w:val="22"/>
          <w:szCs w:val="22"/>
          <w:lang w:eastAsia="en-US"/>
        </w:rPr>
        <w:t>ubytován</w:t>
      </w:r>
      <w:r w:rsidRPr="00670D45">
        <w:rPr>
          <w:rFonts w:ascii="Calibri" w:eastAsia="Calibri" w:hAnsi="Calibri"/>
          <w:sz w:val="22"/>
          <w:szCs w:val="22"/>
          <w:lang w:eastAsia="en-US"/>
        </w:rPr>
        <w:t>í.</w:t>
      </w:r>
    </w:p>
    <w:p w:rsidR="008B138C" w:rsidRDefault="008B138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Poté byla diskuse ukončena.</w:t>
      </w:r>
    </w:p>
    <w:p w:rsidR="008B138C" w:rsidRDefault="008B138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B138C" w:rsidRDefault="003B624E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navrhl přijmout k návrhu </w:t>
      </w:r>
      <w:r w:rsidR="008B138C" w:rsidRPr="008B138C">
        <w:rPr>
          <w:rFonts w:ascii="Calibri" w:eastAsia="Calibri" w:hAnsi="Calibri"/>
          <w:sz w:val="22"/>
          <w:szCs w:val="22"/>
          <w:lang w:eastAsia="en-US"/>
        </w:rPr>
        <w:t>využití finančních prostředků z vybraného místního poplatku z pobytu na podporu příjezdového turismu</w:t>
      </w:r>
      <w:r w:rsidR="008B138C">
        <w:rPr>
          <w:rFonts w:ascii="Calibri" w:eastAsia="Calibri" w:hAnsi="Calibri"/>
          <w:sz w:val="22"/>
          <w:szCs w:val="22"/>
          <w:lang w:eastAsia="en-US"/>
        </w:rPr>
        <w:t xml:space="preserve"> v souvislosti s přípravou rozpočtu hl. m. Prahy </w:t>
      </w:r>
      <w:proofErr w:type="gramStart"/>
      <w:r w:rsidR="008B138C">
        <w:rPr>
          <w:rFonts w:ascii="Calibri" w:eastAsia="Calibri" w:hAnsi="Calibri"/>
          <w:sz w:val="22"/>
          <w:szCs w:val="22"/>
          <w:lang w:eastAsia="en-US"/>
        </w:rPr>
        <w:t xml:space="preserve">následující  </w:t>
      </w:r>
      <w:r w:rsidR="008B138C" w:rsidRPr="008B138C">
        <w:rPr>
          <w:rFonts w:ascii="Calibri" w:eastAsia="Calibri" w:hAnsi="Calibri"/>
          <w:b/>
          <w:sz w:val="22"/>
          <w:szCs w:val="22"/>
          <w:lang w:eastAsia="en-US"/>
        </w:rPr>
        <w:t>u s n e s e n í:</w:t>
      </w:r>
      <w:proofErr w:type="gramEnd"/>
    </w:p>
    <w:p w:rsidR="00111D88" w:rsidRPr="00BD531C" w:rsidRDefault="00111D88" w:rsidP="00BD531C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271D" w:rsidRPr="00942EC7" w:rsidRDefault="00111D88" w:rsidP="00942EC7">
      <w:pPr>
        <w:pStyle w:val="Odstavecseseznamem"/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>Komise R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>a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dy hl. m. Prahy pro oblast cestovního ruchu v návaznosti na usnesení 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>R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ady hl. m. Prahy č. 2581 ze dne </w:t>
      </w:r>
      <w:proofErr w:type="gramStart"/>
      <w:r w:rsidRPr="00942EC7">
        <w:rPr>
          <w:rFonts w:ascii="Calibri" w:eastAsia="Calibri" w:hAnsi="Calibri"/>
          <w:i/>
          <w:sz w:val="22"/>
          <w:szCs w:val="22"/>
          <w:lang w:eastAsia="en-US"/>
        </w:rPr>
        <w:t>25.10.2021</w:t>
      </w:r>
      <w:proofErr w:type="gramEnd"/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Memorandum o vzájemné spolupráci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v souvislosti </w:t>
      </w:r>
    </w:p>
    <w:p w:rsidR="00111D88" w:rsidRPr="00942EC7" w:rsidRDefault="00111D88" w:rsidP="00942EC7">
      <w:pPr>
        <w:pStyle w:val="Odstavecseseznamem"/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>s úpravou místního poplatku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>z pobytu v hl.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m. Praze, uzavřené mezi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hl. m. Prahou, Asociací hotelů a restaurací České republiky a Prague City </w:t>
      </w:r>
      <w:proofErr w:type="spellStart"/>
      <w:r w:rsidRPr="00942EC7">
        <w:rPr>
          <w:rFonts w:ascii="Calibri" w:eastAsia="Calibri" w:hAnsi="Calibri"/>
          <w:i/>
          <w:sz w:val="22"/>
          <w:szCs w:val="22"/>
          <w:lang w:eastAsia="en-US"/>
        </w:rPr>
        <w:t>Tourism</w:t>
      </w:r>
      <w:proofErr w:type="spellEnd"/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a.s. a navazující usnesení </w:t>
      </w:r>
      <w:proofErr w:type="gramStart"/>
      <w:r w:rsidRPr="00942EC7">
        <w:rPr>
          <w:rFonts w:ascii="Calibri" w:eastAsia="Calibri" w:hAnsi="Calibri"/>
          <w:i/>
          <w:sz w:val="22"/>
          <w:szCs w:val="22"/>
          <w:lang w:eastAsia="en-US"/>
        </w:rPr>
        <w:t>Zastupitelstva  hl.</w:t>
      </w:r>
      <w:proofErr w:type="gramEnd"/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m. Prahy č.32/81 ze dne </w:t>
      </w:r>
      <w:proofErr w:type="gramStart"/>
      <w:r w:rsidRPr="00942EC7">
        <w:rPr>
          <w:rFonts w:ascii="Calibri" w:eastAsia="Calibri" w:hAnsi="Calibri"/>
          <w:i/>
          <w:sz w:val="22"/>
          <w:szCs w:val="22"/>
          <w:lang w:eastAsia="en-US"/>
        </w:rPr>
        <w:t>16.12.2021</w:t>
      </w:r>
      <w:proofErr w:type="gramEnd"/>
    </w:p>
    <w:p w:rsidR="00111D88" w:rsidRPr="00942EC7" w:rsidRDefault="00111D88" w:rsidP="00942EC7">
      <w:pPr>
        <w:spacing w:line="276" w:lineRule="auto"/>
        <w:ind w:firstLine="708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doporučuje </w:t>
      </w:r>
    </w:p>
    <w:p w:rsidR="00111D88" w:rsidRPr="00942EC7" w:rsidRDefault="00111D88" w:rsidP="00111D88">
      <w:pPr>
        <w:pStyle w:val="Odstavecseseznamem"/>
        <w:spacing w:line="276" w:lineRule="auto"/>
        <w:ind w:left="144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>1. Radě hl. m. Prahy, aby při sestavování návrhu rozpočtu hl. m. Prahy pro rok 2024 zohlednila závěry uzavřeného Memoranda, a to v souvislosti s navýšením místního poplatku z pobytu v hl. m. Praze na dvojnásobek aktuální výše poplatku.</w:t>
      </w:r>
    </w:p>
    <w:p w:rsidR="007C2916" w:rsidRPr="00942EC7" w:rsidRDefault="00111D88" w:rsidP="00942EC7">
      <w:pPr>
        <w:pStyle w:val="Odstavecseseznamem"/>
        <w:spacing w:line="276" w:lineRule="auto"/>
        <w:ind w:left="144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2. Radě hl. m. Prahy, aby hl. m. Praha využilo svou zákonodárnou iniciativu při iniciaci novely zákona č. 565/1990 Sb., o místních poplatcích, tak, aby 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>obce měly výrazně větší autonomii v otázce stanovení výše a výběru poplatku z</w:t>
      </w:r>
      <w:r w:rsidR="00942EC7" w:rsidRPr="00942EC7">
        <w:rPr>
          <w:rFonts w:ascii="Calibri" w:eastAsia="Calibri" w:hAnsi="Calibri"/>
          <w:i/>
          <w:sz w:val="22"/>
          <w:szCs w:val="22"/>
          <w:lang w:eastAsia="en-US"/>
        </w:rPr>
        <w:t> 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>pobytu</w:t>
      </w:r>
      <w:r w:rsidR="00942EC7"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a hl. m. Praha mělo možnost lépe kompenzovat výdaje, které každoročně má v souvislosti s cestovním ruchem na území hl. m. Prahy</w:t>
      </w:r>
    </w:p>
    <w:p w:rsidR="006E0463" w:rsidRDefault="006E0463" w:rsidP="00111D88">
      <w:pPr>
        <w:pStyle w:val="Odstavecseseznamem"/>
        <w:spacing w:line="276" w:lineRule="auto"/>
        <w:ind w:left="144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6E0463" w:rsidRPr="006E0463" w:rsidRDefault="006E0463" w:rsidP="006E0463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DA1E75">
        <w:rPr>
          <w:rFonts w:ascii="Calibri" w:eastAsia="Calibri" w:hAnsi="Calibri"/>
          <w:b/>
          <w:sz w:val="22"/>
          <w:szCs w:val="22"/>
          <w:lang w:eastAsia="en-US"/>
        </w:rPr>
        <w:t>Pro:</w:t>
      </w:r>
      <w:r w:rsidR="00DA1E75">
        <w:rPr>
          <w:rFonts w:ascii="Calibri" w:eastAsia="Calibri" w:hAnsi="Calibri"/>
          <w:b/>
          <w:sz w:val="22"/>
          <w:szCs w:val="22"/>
          <w:lang w:eastAsia="en-US"/>
        </w:rPr>
        <w:tab/>
        <w:t>12</w:t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        Proti: </w:t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:rsidR="006E0463" w:rsidRPr="006E0463" w:rsidRDefault="006E0463" w:rsidP="00DA3D77">
      <w:pPr>
        <w:spacing w:after="24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Usnesení bylo přijato počtem 12 hlasů.</w:t>
      </w:r>
    </w:p>
    <w:p w:rsidR="0038271D" w:rsidRPr="00111D88" w:rsidRDefault="0038271D" w:rsidP="00111D88">
      <w:pPr>
        <w:pStyle w:val="Odstavecseseznamem"/>
        <w:spacing w:line="276" w:lineRule="auto"/>
        <w:ind w:left="14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368D2" w:rsidRDefault="0038271D" w:rsidP="007369D5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Vytvoření plánu činnosti komise pro rok 2023 a stanovení předběžných termínů jednání ve 2. pololetí 2023</w:t>
      </w:r>
    </w:p>
    <w:p w:rsidR="0038271D" w:rsidRDefault="0038271D" w:rsidP="0038271D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38271D" w:rsidRDefault="002E503A" w:rsidP="002E503A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E503A">
        <w:rPr>
          <w:rFonts w:ascii="Calibri" w:eastAsia="Calibri" w:hAnsi="Calibri"/>
          <w:sz w:val="22"/>
          <w:szCs w:val="22"/>
          <w:lang w:eastAsia="en-US"/>
        </w:rPr>
        <w:t>Předseda inform</w:t>
      </w:r>
      <w:r>
        <w:rPr>
          <w:rFonts w:ascii="Calibri" w:eastAsia="Calibri" w:hAnsi="Calibri"/>
          <w:sz w:val="22"/>
          <w:szCs w:val="22"/>
          <w:lang w:eastAsia="en-US"/>
        </w:rPr>
        <w:t>ov</w:t>
      </w:r>
      <w:r w:rsidRPr="002E503A">
        <w:rPr>
          <w:rFonts w:ascii="Calibri" w:eastAsia="Calibri" w:hAnsi="Calibri"/>
          <w:sz w:val="22"/>
          <w:szCs w:val="22"/>
          <w:lang w:eastAsia="en-US"/>
        </w:rPr>
        <w:t>al komisi o žádosti náměstka primátora J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2E503A">
        <w:rPr>
          <w:rFonts w:ascii="Calibri" w:eastAsia="Calibri" w:hAnsi="Calibri"/>
          <w:sz w:val="22"/>
          <w:szCs w:val="22"/>
          <w:lang w:eastAsia="en-US"/>
        </w:rPr>
        <w:t>Dr. Pospíšila</w:t>
      </w:r>
      <w:r>
        <w:rPr>
          <w:rFonts w:ascii="Calibri" w:eastAsia="Calibri" w:hAnsi="Calibri"/>
          <w:sz w:val="22"/>
          <w:szCs w:val="22"/>
          <w:lang w:eastAsia="en-US"/>
        </w:rPr>
        <w:t>, aby konkrétní termíny jednání byly určeny v souladu s jeho časovými možnostmi. Bylo proto domluveno, že se komise</w:t>
      </w:r>
      <w:r w:rsidR="005A4159">
        <w:rPr>
          <w:rFonts w:ascii="Calibri" w:eastAsia="Calibri" w:hAnsi="Calibri"/>
          <w:sz w:val="22"/>
          <w:szCs w:val="22"/>
          <w:lang w:eastAsia="en-US"/>
        </w:rPr>
        <w:t xml:space="preserve"> sejde k jednání </w:t>
      </w:r>
      <w:r w:rsidR="00027977">
        <w:rPr>
          <w:rFonts w:ascii="Calibri" w:eastAsia="Calibri" w:hAnsi="Calibri"/>
          <w:sz w:val="22"/>
          <w:szCs w:val="22"/>
          <w:lang w:eastAsia="en-US"/>
        </w:rPr>
        <w:t xml:space="preserve">v </w:t>
      </w:r>
      <w:r>
        <w:rPr>
          <w:rFonts w:ascii="Calibri" w:eastAsia="Calibri" w:hAnsi="Calibri"/>
          <w:sz w:val="22"/>
          <w:szCs w:val="22"/>
          <w:lang w:eastAsia="en-US"/>
        </w:rPr>
        <w:t>únoru, dubnu, červnu, září a listopadu, a to vždy ve čtvrtek</w:t>
      </w:r>
      <w:r w:rsidR="00027977">
        <w:rPr>
          <w:rFonts w:ascii="Calibri" w:eastAsia="Calibri" w:hAnsi="Calibri"/>
          <w:sz w:val="22"/>
          <w:szCs w:val="22"/>
          <w:lang w:eastAsia="en-US"/>
        </w:rPr>
        <w:t xml:space="preserve"> v term</w:t>
      </w:r>
      <w:r w:rsidR="005A4159">
        <w:rPr>
          <w:rFonts w:ascii="Calibri" w:eastAsia="Calibri" w:hAnsi="Calibri"/>
          <w:sz w:val="22"/>
          <w:szCs w:val="22"/>
          <w:lang w:eastAsia="en-US"/>
        </w:rPr>
        <w:t>ín</w:t>
      </w:r>
      <w:r w:rsidR="00027977">
        <w:rPr>
          <w:rFonts w:ascii="Calibri" w:eastAsia="Calibri" w:hAnsi="Calibri"/>
          <w:sz w:val="22"/>
          <w:szCs w:val="22"/>
          <w:lang w:eastAsia="en-US"/>
        </w:rPr>
        <w:t xml:space="preserve">ech, </w:t>
      </w:r>
      <w:r w:rsidR="00027977" w:rsidRPr="00311142">
        <w:rPr>
          <w:rFonts w:ascii="Calibri" w:eastAsia="Calibri" w:hAnsi="Calibri"/>
          <w:sz w:val="22"/>
          <w:szCs w:val="22"/>
          <w:lang w:eastAsia="en-US"/>
        </w:rPr>
        <w:t>které budou upřesněny dodatečně.</w:t>
      </w:r>
    </w:p>
    <w:p w:rsidR="002E503A" w:rsidRDefault="002E503A" w:rsidP="002E503A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0A21" w:rsidRDefault="005C0A21" w:rsidP="007369D5">
      <w:pPr>
        <w:pStyle w:val="Odstavecseseznamem"/>
        <w:numPr>
          <w:ilvl w:val="0"/>
          <w:numId w:val="1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5C0A21" w:rsidRDefault="005C0A21" w:rsidP="002E503A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se diskuse </w:t>
      </w:r>
      <w:r w:rsidR="00330C63">
        <w:rPr>
          <w:rFonts w:ascii="Calibri" w:eastAsia="Calibri" w:hAnsi="Calibri"/>
          <w:sz w:val="22"/>
          <w:szCs w:val="22"/>
          <w:lang w:eastAsia="en-US"/>
        </w:rPr>
        <w:t>týkala vývoje přípravy zákona o cestovním ruchu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2E503A">
        <w:rPr>
          <w:rFonts w:ascii="Calibri" w:eastAsia="Calibri" w:hAnsi="Calibri"/>
          <w:sz w:val="22"/>
          <w:szCs w:val="22"/>
          <w:lang w:eastAsia="en-US"/>
        </w:rPr>
        <w:t>Pan Veber navrhl, aby na příští jednání byl pozván poradce ministra pro místní rozvoj</w:t>
      </w:r>
      <w:r w:rsidR="0031114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311142"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 w:rsidR="002E503A">
        <w:rPr>
          <w:rFonts w:ascii="Calibri" w:eastAsia="Calibri" w:hAnsi="Calibri"/>
          <w:sz w:val="22"/>
          <w:szCs w:val="22"/>
          <w:lang w:eastAsia="en-US"/>
        </w:rPr>
        <w:t xml:space="preserve"> Martin</w:t>
      </w:r>
      <w:proofErr w:type="gramEnd"/>
      <w:r w:rsidR="002E503A">
        <w:rPr>
          <w:rFonts w:ascii="Calibri" w:eastAsia="Calibri" w:hAnsi="Calibri"/>
          <w:sz w:val="22"/>
          <w:szCs w:val="22"/>
          <w:lang w:eastAsia="en-US"/>
        </w:rPr>
        <w:t xml:space="preserve"> Jiránek, který má přípravu zákona v gesci. Pan Veber rovněž navrhl apelovat na agenturu </w:t>
      </w:r>
      <w:proofErr w:type="spellStart"/>
      <w:r w:rsidR="002E503A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2E503A">
        <w:rPr>
          <w:rFonts w:ascii="Calibri" w:eastAsia="Calibri" w:hAnsi="Calibri"/>
          <w:sz w:val="22"/>
          <w:szCs w:val="22"/>
          <w:lang w:eastAsia="en-US"/>
        </w:rPr>
        <w:t xml:space="preserve">, aby ve svém rozpočtu </w:t>
      </w:r>
      <w:r w:rsidR="00311142">
        <w:rPr>
          <w:rFonts w:ascii="Calibri" w:eastAsia="Calibri" w:hAnsi="Calibri"/>
          <w:sz w:val="22"/>
          <w:szCs w:val="22"/>
          <w:lang w:eastAsia="en-US"/>
        </w:rPr>
        <w:t>adekvátně</w:t>
      </w:r>
      <w:r w:rsidR="002E503A">
        <w:rPr>
          <w:rFonts w:ascii="Calibri" w:eastAsia="Calibri" w:hAnsi="Calibri"/>
          <w:sz w:val="22"/>
          <w:szCs w:val="22"/>
          <w:lang w:eastAsia="en-US"/>
        </w:rPr>
        <w:t xml:space="preserve"> akcentovala Prahu jakožto nejvýznamnější turistickou destinaci.</w:t>
      </w:r>
      <w:r w:rsidR="00330C63">
        <w:rPr>
          <w:rFonts w:ascii="Calibri" w:eastAsia="Calibri" w:hAnsi="Calibri"/>
          <w:sz w:val="22"/>
          <w:szCs w:val="22"/>
          <w:lang w:eastAsia="en-US"/>
        </w:rPr>
        <w:t xml:space="preserve"> Zástupce </w:t>
      </w:r>
      <w:proofErr w:type="spellStart"/>
      <w:r w:rsidR="00330C63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330C63">
        <w:rPr>
          <w:rFonts w:ascii="Calibri" w:eastAsia="Calibri" w:hAnsi="Calibri"/>
          <w:sz w:val="22"/>
          <w:szCs w:val="22"/>
          <w:lang w:eastAsia="en-US"/>
        </w:rPr>
        <w:t xml:space="preserve"> bude pozván na listopadové jednání komise.</w:t>
      </w:r>
    </w:p>
    <w:p w:rsidR="0084209A" w:rsidRDefault="0084209A" w:rsidP="002E503A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31C0" w:rsidRPr="00C331C0" w:rsidRDefault="003C3F02" w:rsidP="007369D5">
      <w:pPr>
        <w:pStyle w:val="Odstavecseseznamem"/>
        <w:numPr>
          <w:ilvl w:val="0"/>
          <w:numId w:val="1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6652AB" w:rsidRDefault="00A92511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poděkoval členům za účast a ukončil jednání s tím, že termín zářijového jednání bude upřesněn po dohodě s náměstkem primátora HMP JUDr. Pospíšilem.</w:t>
      </w:r>
    </w:p>
    <w:p w:rsidR="005D2966" w:rsidRPr="006652AB" w:rsidRDefault="005D2966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2298" w:rsidRPr="002E7B89" w:rsidRDefault="00A92511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:rsidR="000379C9" w:rsidRDefault="000379C9" w:rsidP="000379C9">
      <w:pPr>
        <w:pStyle w:val="Odstavecseseznamem"/>
        <w:spacing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A92511" w:rsidRDefault="00A92511" w:rsidP="00A92511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2511">
        <w:rPr>
          <w:rFonts w:ascii="Calibri" w:eastAsia="Calibri" w:hAnsi="Calibri"/>
          <w:sz w:val="22"/>
          <w:szCs w:val="22"/>
          <w:lang w:eastAsia="en-US"/>
        </w:rPr>
        <w:t>na jednání, které se bude konat v zář</w:t>
      </w:r>
      <w:r>
        <w:rPr>
          <w:rFonts w:ascii="Calibri" w:eastAsia="Calibri" w:hAnsi="Calibri"/>
          <w:sz w:val="22"/>
          <w:szCs w:val="22"/>
          <w:lang w:eastAsia="en-US"/>
        </w:rPr>
        <w:t>í</w:t>
      </w:r>
      <w:r w:rsidRPr="00A92511">
        <w:rPr>
          <w:rFonts w:ascii="Calibri" w:eastAsia="Calibri" w:hAnsi="Calibri"/>
          <w:sz w:val="22"/>
          <w:szCs w:val="22"/>
          <w:lang w:eastAsia="en-US"/>
        </w:rPr>
        <w:t>, přizvat</w:t>
      </w:r>
      <w:r>
        <w:rPr>
          <w:rFonts w:ascii="Calibri" w:eastAsia="Calibri" w:hAnsi="Calibri"/>
          <w:sz w:val="22"/>
          <w:szCs w:val="22"/>
          <w:lang w:eastAsia="en-US"/>
        </w:rPr>
        <w:t xml:space="preserve"> radního Adama Zábranského</w:t>
      </w:r>
      <w:r w:rsidR="0084209A">
        <w:rPr>
          <w:rFonts w:ascii="Calibri" w:eastAsia="Calibri" w:hAnsi="Calibri"/>
          <w:sz w:val="22"/>
          <w:szCs w:val="22"/>
          <w:lang w:eastAsia="en-US"/>
        </w:rPr>
        <w:t xml:space="preserve"> ohledně aktuálního stavu </w:t>
      </w:r>
      <w:r w:rsidR="00330C63">
        <w:rPr>
          <w:rFonts w:ascii="Calibri" w:eastAsia="Calibri" w:hAnsi="Calibri"/>
          <w:sz w:val="22"/>
          <w:szCs w:val="22"/>
          <w:lang w:eastAsia="en-US"/>
        </w:rPr>
        <w:t>regulace sdíleného ubytování</w:t>
      </w:r>
    </w:p>
    <w:p w:rsidR="00A92511" w:rsidRPr="00A92511" w:rsidRDefault="00A92511" w:rsidP="00A92511">
      <w:pPr>
        <w:spacing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2511">
        <w:rPr>
          <w:rFonts w:ascii="Calibri" w:eastAsia="Calibri" w:hAnsi="Calibri"/>
          <w:sz w:val="22"/>
          <w:szCs w:val="22"/>
          <w:lang w:eastAsia="en-US"/>
        </w:rPr>
        <w:t>KUC MHMP</w:t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  <w:t>T: září 2023</w:t>
      </w:r>
    </w:p>
    <w:p w:rsidR="00A92511" w:rsidRPr="00A92511" w:rsidRDefault="00A92511" w:rsidP="00A92511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jednání, které se bude konat v záři, přizvat porad</w:t>
      </w:r>
      <w:r w:rsidR="00866C57">
        <w:rPr>
          <w:rFonts w:ascii="Calibri" w:eastAsia="Calibri" w:hAnsi="Calibri"/>
          <w:sz w:val="22"/>
          <w:szCs w:val="22"/>
          <w:lang w:eastAsia="en-US"/>
        </w:rPr>
        <w:t>c</w:t>
      </w:r>
      <w:r>
        <w:rPr>
          <w:rFonts w:ascii="Calibri" w:eastAsia="Calibri" w:hAnsi="Calibri"/>
          <w:sz w:val="22"/>
          <w:szCs w:val="22"/>
          <w:lang w:eastAsia="en-US"/>
        </w:rPr>
        <w:t xml:space="preserve">e ministra pro místní rozvoj </w:t>
      </w:r>
      <w:r w:rsidR="00E46D30"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>
        <w:rPr>
          <w:rFonts w:ascii="Calibri" w:eastAsia="Calibri" w:hAnsi="Calibri"/>
          <w:sz w:val="22"/>
          <w:szCs w:val="22"/>
          <w:lang w:eastAsia="en-US"/>
        </w:rPr>
        <w:t>Martina Jiránka</w:t>
      </w:r>
      <w:r w:rsidR="00E46D30">
        <w:rPr>
          <w:rFonts w:ascii="Calibri" w:eastAsia="Calibri" w:hAnsi="Calibri"/>
          <w:sz w:val="22"/>
          <w:szCs w:val="22"/>
          <w:lang w:eastAsia="en-US"/>
        </w:rPr>
        <w:t xml:space="preserve"> ohledně informací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k </w:t>
      </w:r>
      <w:r w:rsidR="00E46D30">
        <w:rPr>
          <w:rFonts w:ascii="Calibri" w:eastAsia="Calibri" w:hAnsi="Calibri"/>
          <w:sz w:val="22"/>
          <w:szCs w:val="22"/>
          <w:lang w:eastAsia="en-US"/>
        </w:rPr>
        <w:t>přípravě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zákona o cestovním ruchu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0379C9" w:rsidRDefault="000379C9" w:rsidP="000379C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0379C9">
        <w:rPr>
          <w:rFonts w:ascii="Calibri" w:eastAsia="Calibri" w:hAnsi="Calibri"/>
          <w:sz w:val="22"/>
          <w:szCs w:val="22"/>
          <w:lang w:eastAsia="en-US"/>
        </w:rPr>
        <w:t>KUC MHMP</w:t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 w:rsidR="00A92511">
        <w:rPr>
          <w:rFonts w:ascii="Calibri" w:eastAsia="Calibri" w:hAnsi="Calibri"/>
          <w:sz w:val="22"/>
          <w:szCs w:val="22"/>
          <w:lang w:eastAsia="en-US"/>
        </w:rPr>
        <w:t>září 2023</w:t>
      </w:r>
    </w:p>
    <w:p w:rsidR="006F6925" w:rsidRPr="00330C63" w:rsidRDefault="00793EA7" w:rsidP="00330C63">
      <w:pPr>
        <w:pStyle w:val="Odstavecseseznamem"/>
        <w:numPr>
          <w:ilvl w:val="0"/>
          <w:numId w:val="2"/>
        </w:numPr>
        <w:ind w:left="426" w:hanging="426"/>
        <w:rPr>
          <w:rFonts w:ascii="Calibri" w:eastAsia="Calibri" w:hAnsi="Calibri"/>
          <w:sz w:val="22"/>
          <w:szCs w:val="22"/>
          <w:lang w:eastAsia="en-US"/>
        </w:rPr>
      </w:pPr>
      <w:r w:rsidRPr="00330C63">
        <w:rPr>
          <w:rFonts w:ascii="Calibri" w:eastAsia="Calibri" w:hAnsi="Calibri"/>
          <w:sz w:val="22"/>
          <w:szCs w:val="22"/>
          <w:lang w:eastAsia="en-US"/>
        </w:rPr>
        <w:t>zaslat tajemnici komise stanovisko AH</w:t>
      </w:r>
      <w:r w:rsidR="00311142">
        <w:rPr>
          <w:rFonts w:ascii="Calibri" w:eastAsia="Calibri" w:hAnsi="Calibri"/>
          <w:sz w:val="22"/>
          <w:szCs w:val="22"/>
          <w:lang w:eastAsia="en-US"/>
        </w:rPr>
        <w:t>R</w:t>
      </w:r>
      <w:r w:rsidRPr="00330C63">
        <w:rPr>
          <w:rFonts w:ascii="Calibri" w:eastAsia="Calibri" w:hAnsi="Calibri"/>
          <w:sz w:val="22"/>
          <w:szCs w:val="22"/>
          <w:lang w:eastAsia="en-US"/>
        </w:rPr>
        <w:t xml:space="preserve"> ČR</w:t>
      </w:r>
      <w:r w:rsidR="00330C63" w:rsidRPr="00330C63">
        <w:rPr>
          <w:rFonts w:ascii="Calibri" w:eastAsia="Calibri" w:hAnsi="Calibri"/>
          <w:sz w:val="22"/>
          <w:szCs w:val="22"/>
          <w:lang w:eastAsia="en-US"/>
        </w:rPr>
        <w:t>, případně</w:t>
      </w:r>
      <w:r w:rsidR="00866C57" w:rsidRPr="00330C63">
        <w:rPr>
          <w:rFonts w:ascii="Calibri" w:eastAsia="Calibri" w:hAnsi="Calibri"/>
          <w:sz w:val="22"/>
          <w:szCs w:val="22"/>
          <w:lang w:eastAsia="en-US"/>
        </w:rPr>
        <w:t xml:space="preserve"> ACK ČR</w:t>
      </w:r>
      <w:r w:rsidR="0084209A">
        <w:rPr>
          <w:rFonts w:ascii="Calibri" w:eastAsia="Calibri" w:hAnsi="Calibri"/>
          <w:sz w:val="22"/>
          <w:szCs w:val="22"/>
          <w:lang w:eastAsia="en-US"/>
        </w:rPr>
        <w:t>,</w:t>
      </w:r>
      <w:r w:rsidRPr="00330C63">
        <w:rPr>
          <w:rFonts w:ascii="Calibri" w:eastAsia="Calibri" w:hAnsi="Calibri"/>
          <w:sz w:val="22"/>
          <w:szCs w:val="22"/>
          <w:lang w:eastAsia="en-US"/>
        </w:rPr>
        <w:t xml:space="preserve"> ohledně </w:t>
      </w:r>
      <w:r w:rsidR="00330C63" w:rsidRPr="00330C63">
        <w:rPr>
          <w:rFonts w:ascii="Calibri" w:eastAsia="Calibri" w:hAnsi="Calibri"/>
          <w:sz w:val="22"/>
          <w:szCs w:val="22"/>
          <w:lang w:eastAsia="en-US"/>
        </w:rPr>
        <w:t>jejich stanovisek k memorandu o zklidnění dopravy na obou březích Vltavy</w:t>
      </w:r>
      <w:r w:rsidR="000379C9" w:rsidRPr="00330C63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330C63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330C63">
        <w:rPr>
          <w:rFonts w:ascii="Calibri" w:eastAsia="Calibri" w:hAnsi="Calibri"/>
          <w:sz w:val="22"/>
          <w:szCs w:val="22"/>
          <w:lang w:eastAsia="en-US"/>
        </w:rPr>
        <w:tab/>
      </w:r>
      <w:r w:rsidR="006F6925" w:rsidRPr="00330C63">
        <w:rPr>
          <w:rFonts w:ascii="Calibri" w:eastAsia="Calibri" w:hAnsi="Calibri"/>
          <w:sz w:val="22"/>
          <w:szCs w:val="22"/>
          <w:lang w:eastAsia="en-US"/>
        </w:rPr>
        <w:tab/>
      </w:r>
    </w:p>
    <w:p w:rsidR="000379C9" w:rsidRDefault="00793EA7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V. Šos</w:t>
      </w:r>
      <w:r w:rsidR="00311142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866C57">
        <w:rPr>
          <w:rFonts w:ascii="Calibri" w:eastAsia="Calibri" w:hAnsi="Calibri"/>
          <w:sz w:val="22"/>
          <w:szCs w:val="22"/>
          <w:lang w:eastAsia="en-US"/>
        </w:rPr>
        <w:t>M. Veber</w:t>
      </w:r>
      <w:r w:rsidR="00311142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311142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 w:rsidR="009C4E44"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F92298" w:rsidRDefault="00F9229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5182" w:rsidRDefault="00E6518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A340E8">
        <w:rPr>
          <w:rFonts w:ascii="Calibri" w:eastAsia="Calibri" w:hAnsi="Calibri"/>
          <w:sz w:val="22"/>
          <w:szCs w:val="22"/>
          <w:lang w:eastAsia="en-US"/>
        </w:rPr>
        <w:t>Jan Wolf</w:t>
      </w:r>
    </w:p>
    <w:p w:rsidR="007C6F76" w:rsidRDefault="007C6F7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C6F76" w:rsidRDefault="007C6F7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DE3670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27" w:rsidRDefault="009A3D27" w:rsidP="00F105E0">
      <w:r>
        <w:separator/>
      </w:r>
    </w:p>
  </w:endnote>
  <w:endnote w:type="continuationSeparator" w:id="0">
    <w:p w:rsidR="009A3D27" w:rsidRDefault="009A3D2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A88">
          <w:rPr>
            <w:noProof/>
          </w:rPr>
          <w:t>6</w:t>
        </w:r>
        <w:r>
          <w:fldChar w:fldCharType="end"/>
        </w:r>
      </w:p>
    </w:sdtContent>
  </w:sdt>
  <w:p w:rsidR="009A3D27" w:rsidRDefault="009A3D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A88">
          <w:rPr>
            <w:noProof/>
          </w:rPr>
          <w:t>1</w:t>
        </w:r>
        <w:r>
          <w:fldChar w:fldCharType="end"/>
        </w:r>
      </w:p>
    </w:sdtContent>
  </w:sdt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9A3D27" w:rsidRPr="00F105E0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9A3D27" w:rsidRPr="00F105E0" w:rsidRDefault="009A3D27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27" w:rsidRDefault="009A3D27" w:rsidP="00F105E0">
      <w:r>
        <w:separator/>
      </w:r>
    </w:p>
  </w:footnote>
  <w:footnote w:type="continuationSeparator" w:id="0">
    <w:p w:rsidR="009A3D27" w:rsidRDefault="009A3D2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9A3D27" w:rsidTr="00F105E0">
      <w:tc>
        <w:tcPr>
          <w:tcW w:w="1814" w:type="dxa"/>
          <w:shd w:val="clear" w:color="auto" w:fill="auto"/>
        </w:tcPr>
        <w:p w:rsidR="009A3D27" w:rsidRDefault="009A3D27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9A3D27" w:rsidRDefault="009A3D27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9A3D27" w:rsidRPr="00F105E0" w:rsidRDefault="009A3D27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9A3D27" w:rsidRDefault="009A3D27">
          <w:pPr>
            <w:pStyle w:val="Zhlav"/>
            <w:rPr>
              <w:b/>
              <w:sz w:val="36"/>
            </w:rPr>
          </w:pPr>
        </w:p>
        <w:p w:rsidR="009A3D27" w:rsidRPr="00F105E0" w:rsidRDefault="009A3D27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9A3D27" w:rsidRDefault="009A3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A4BB0"/>
    <w:multiLevelType w:val="hybridMultilevel"/>
    <w:tmpl w:val="F5160AEA"/>
    <w:lvl w:ilvl="0" w:tplc="F24618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636F96"/>
    <w:multiLevelType w:val="hybridMultilevel"/>
    <w:tmpl w:val="8B6C4EC8"/>
    <w:lvl w:ilvl="0" w:tplc="0F883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6D5F"/>
    <w:rsid w:val="0000778A"/>
    <w:rsid w:val="000104C0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977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2B5C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A88"/>
    <w:rsid w:val="000F3D04"/>
    <w:rsid w:val="000F650E"/>
    <w:rsid w:val="00100072"/>
    <w:rsid w:val="001006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1D88"/>
    <w:rsid w:val="00112110"/>
    <w:rsid w:val="00112CE9"/>
    <w:rsid w:val="001132D0"/>
    <w:rsid w:val="00113604"/>
    <w:rsid w:val="00113775"/>
    <w:rsid w:val="001142C7"/>
    <w:rsid w:val="00114A07"/>
    <w:rsid w:val="00115203"/>
    <w:rsid w:val="001156DF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17D3"/>
    <w:rsid w:val="00131D62"/>
    <w:rsid w:val="0013211D"/>
    <w:rsid w:val="0013282D"/>
    <w:rsid w:val="00132979"/>
    <w:rsid w:val="0013316B"/>
    <w:rsid w:val="001337BA"/>
    <w:rsid w:val="001338D7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021E"/>
    <w:rsid w:val="00142494"/>
    <w:rsid w:val="001427D8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409E"/>
    <w:rsid w:val="001A5530"/>
    <w:rsid w:val="001A5DE3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913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113F"/>
    <w:rsid w:val="002024C6"/>
    <w:rsid w:val="00202D0C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36C1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1A0B"/>
    <w:rsid w:val="002E2869"/>
    <w:rsid w:val="002E2C2D"/>
    <w:rsid w:val="002E2C30"/>
    <w:rsid w:val="002E503A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142"/>
    <w:rsid w:val="003113DA"/>
    <w:rsid w:val="00311462"/>
    <w:rsid w:val="003115BE"/>
    <w:rsid w:val="00311E39"/>
    <w:rsid w:val="00312123"/>
    <w:rsid w:val="00312A8F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3BB0"/>
    <w:rsid w:val="003249B0"/>
    <w:rsid w:val="0032683F"/>
    <w:rsid w:val="00327492"/>
    <w:rsid w:val="0033059F"/>
    <w:rsid w:val="00330C63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47017"/>
    <w:rsid w:val="003529AD"/>
    <w:rsid w:val="00352E9E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57B3"/>
    <w:rsid w:val="00377403"/>
    <w:rsid w:val="00377DC8"/>
    <w:rsid w:val="00377EE2"/>
    <w:rsid w:val="00381961"/>
    <w:rsid w:val="0038271D"/>
    <w:rsid w:val="00384575"/>
    <w:rsid w:val="00384908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6D11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18E5"/>
    <w:rsid w:val="003B456A"/>
    <w:rsid w:val="003B483C"/>
    <w:rsid w:val="003B4972"/>
    <w:rsid w:val="003B51AB"/>
    <w:rsid w:val="003B624E"/>
    <w:rsid w:val="003B64DF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25B3"/>
    <w:rsid w:val="003F3017"/>
    <w:rsid w:val="003F3707"/>
    <w:rsid w:val="003F3A26"/>
    <w:rsid w:val="003F4DC0"/>
    <w:rsid w:val="003F5AC7"/>
    <w:rsid w:val="003F5D18"/>
    <w:rsid w:val="003F6299"/>
    <w:rsid w:val="003F62C5"/>
    <w:rsid w:val="003F687F"/>
    <w:rsid w:val="003F7384"/>
    <w:rsid w:val="003F77E6"/>
    <w:rsid w:val="003F7DDF"/>
    <w:rsid w:val="00400981"/>
    <w:rsid w:val="00400B3D"/>
    <w:rsid w:val="00401157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B97"/>
    <w:rsid w:val="004B0B69"/>
    <w:rsid w:val="004B1206"/>
    <w:rsid w:val="004B26D5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1ECD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4A2B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3C9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25CC"/>
    <w:rsid w:val="005A2A15"/>
    <w:rsid w:val="005A3890"/>
    <w:rsid w:val="005A38AE"/>
    <w:rsid w:val="005A4159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0A21"/>
    <w:rsid w:val="005C11E9"/>
    <w:rsid w:val="005C342D"/>
    <w:rsid w:val="005C3686"/>
    <w:rsid w:val="005C3BEC"/>
    <w:rsid w:val="005C3F33"/>
    <w:rsid w:val="005C5383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E730D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6FA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590F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0D45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9085A"/>
    <w:rsid w:val="00692285"/>
    <w:rsid w:val="006922AC"/>
    <w:rsid w:val="00693431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463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25"/>
    <w:rsid w:val="006F69E6"/>
    <w:rsid w:val="006F6E11"/>
    <w:rsid w:val="006F7B9B"/>
    <w:rsid w:val="006F7CF9"/>
    <w:rsid w:val="007000BE"/>
    <w:rsid w:val="00701466"/>
    <w:rsid w:val="00701CC7"/>
    <w:rsid w:val="00702051"/>
    <w:rsid w:val="00702AE3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369D5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5FFA"/>
    <w:rsid w:val="007463DA"/>
    <w:rsid w:val="007463EA"/>
    <w:rsid w:val="007470D2"/>
    <w:rsid w:val="00747FB8"/>
    <w:rsid w:val="00750520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3EA7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2916"/>
    <w:rsid w:val="007C30F6"/>
    <w:rsid w:val="007C4E42"/>
    <w:rsid w:val="007C51A5"/>
    <w:rsid w:val="007C58FE"/>
    <w:rsid w:val="007C605C"/>
    <w:rsid w:val="007C6F76"/>
    <w:rsid w:val="007D02C4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603"/>
    <w:rsid w:val="00816828"/>
    <w:rsid w:val="00816A80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698A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09A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303"/>
    <w:rsid w:val="00853AA9"/>
    <w:rsid w:val="008547D2"/>
    <w:rsid w:val="00854F3B"/>
    <w:rsid w:val="00855C99"/>
    <w:rsid w:val="00856C2C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6C57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5D42"/>
    <w:rsid w:val="00876BE4"/>
    <w:rsid w:val="0087783C"/>
    <w:rsid w:val="00877A9F"/>
    <w:rsid w:val="008806C1"/>
    <w:rsid w:val="0088094B"/>
    <w:rsid w:val="00880C8D"/>
    <w:rsid w:val="00880DF0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38C"/>
    <w:rsid w:val="008B1533"/>
    <w:rsid w:val="008B2486"/>
    <w:rsid w:val="008B2C51"/>
    <w:rsid w:val="008B3941"/>
    <w:rsid w:val="008B4429"/>
    <w:rsid w:val="008B4772"/>
    <w:rsid w:val="008B4C06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08B8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62D"/>
    <w:rsid w:val="009347B6"/>
    <w:rsid w:val="00934B05"/>
    <w:rsid w:val="00934DF1"/>
    <w:rsid w:val="00934FA7"/>
    <w:rsid w:val="00935F45"/>
    <w:rsid w:val="00936AFE"/>
    <w:rsid w:val="009375FF"/>
    <w:rsid w:val="00937CBB"/>
    <w:rsid w:val="00937DD1"/>
    <w:rsid w:val="0094050F"/>
    <w:rsid w:val="00940625"/>
    <w:rsid w:val="009409F8"/>
    <w:rsid w:val="009411DA"/>
    <w:rsid w:val="00942A3A"/>
    <w:rsid w:val="00942EC7"/>
    <w:rsid w:val="00943283"/>
    <w:rsid w:val="009436D2"/>
    <w:rsid w:val="009440D5"/>
    <w:rsid w:val="009440FD"/>
    <w:rsid w:val="0094453A"/>
    <w:rsid w:val="00944845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6901"/>
    <w:rsid w:val="00967D0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490E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5981"/>
    <w:rsid w:val="009B66B5"/>
    <w:rsid w:val="009C0333"/>
    <w:rsid w:val="009C2A98"/>
    <w:rsid w:val="009C2FC0"/>
    <w:rsid w:val="009C44A4"/>
    <w:rsid w:val="009C4E4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9F54B5"/>
    <w:rsid w:val="009F55B3"/>
    <w:rsid w:val="009F6D35"/>
    <w:rsid w:val="00A0162B"/>
    <w:rsid w:val="00A016B0"/>
    <w:rsid w:val="00A02ADE"/>
    <w:rsid w:val="00A030E0"/>
    <w:rsid w:val="00A03E8F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40E8"/>
    <w:rsid w:val="00A34758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665F4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E8"/>
    <w:rsid w:val="00A806C3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87917"/>
    <w:rsid w:val="00A901E6"/>
    <w:rsid w:val="00A90743"/>
    <w:rsid w:val="00A92511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02C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06A4"/>
    <w:rsid w:val="00B41326"/>
    <w:rsid w:val="00B41685"/>
    <w:rsid w:val="00B41874"/>
    <w:rsid w:val="00B41D2C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6E6F"/>
    <w:rsid w:val="00B77376"/>
    <w:rsid w:val="00B7756F"/>
    <w:rsid w:val="00B77FE9"/>
    <w:rsid w:val="00B81B38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9EE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3E6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31C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5B4"/>
    <w:rsid w:val="00BE4F7D"/>
    <w:rsid w:val="00BE50D0"/>
    <w:rsid w:val="00BE655E"/>
    <w:rsid w:val="00BE656C"/>
    <w:rsid w:val="00BF0374"/>
    <w:rsid w:val="00BF0973"/>
    <w:rsid w:val="00BF0B09"/>
    <w:rsid w:val="00BF1CFB"/>
    <w:rsid w:val="00BF3216"/>
    <w:rsid w:val="00BF389E"/>
    <w:rsid w:val="00BF5016"/>
    <w:rsid w:val="00BF521E"/>
    <w:rsid w:val="00BF5877"/>
    <w:rsid w:val="00BF5B9A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056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9B2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38D3"/>
    <w:rsid w:val="00CC3B9E"/>
    <w:rsid w:val="00CC4673"/>
    <w:rsid w:val="00CC5129"/>
    <w:rsid w:val="00CC5A4F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D6447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3FE3"/>
    <w:rsid w:val="00CF5492"/>
    <w:rsid w:val="00CF56FB"/>
    <w:rsid w:val="00CF5EC3"/>
    <w:rsid w:val="00D0006B"/>
    <w:rsid w:val="00D000C6"/>
    <w:rsid w:val="00D02EC9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60F"/>
    <w:rsid w:val="00D469BA"/>
    <w:rsid w:val="00D50D10"/>
    <w:rsid w:val="00D50F67"/>
    <w:rsid w:val="00D51722"/>
    <w:rsid w:val="00D5357C"/>
    <w:rsid w:val="00D53746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7012"/>
    <w:rsid w:val="00D976FA"/>
    <w:rsid w:val="00DA0A0A"/>
    <w:rsid w:val="00DA0ED2"/>
    <w:rsid w:val="00DA16C6"/>
    <w:rsid w:val="00DA1E75"/>
    <w:rsid w:val="00DA3864"/>
    <w:rsid w:val="00DA3D77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C57"/>
    <w:rsid w:val="00E02755"/>
    <w:rsid w:val="00E03305"/>
    <w:rsid w:val="00E03F6C"/>
    <w:rsid w:val="00E05927"/>
    <w:rsid w:val="00E05DE6"/>
    <w:rsid w:val="00E10E8B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6D30"/>
    <w:rsid w:val="00E47B84"/>
    <w:rsid w:val="00E47C10"/>
    <w:rsid w:val="00E50C05"/>
    <w:rsid w:val="00E53212"/>
    <w:rsid w:val="00E53A4A"/>
    <w:rsid w:val="00E54027"/>
    <w:rsid w:val="00E57018"/>
    <w:rsid w:val="00E57580"/>
    <w:rsid w:val="00E619B8"/>
    <w:rsid w:val="00E61EA7"/>
    <w:rsid w:val="00E6307E"/>
    <w:rsid w:val="00E6355C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C4D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3ACD"/>
    <w:rsid w:val="00EA40DD"/>
    <w:rsid w:val="00EA4189"/>
    <w:rsid w:val="00EA4261"/>
    <w:rsid w:val="00EA4723"/>
    <w:rsid w:val="00EA492C"/>
    <w:rsid w:val="00EA5369"/>
    <w:rsid w:val="00EB0DB8"/>
    <w:rsid w:val="00EB0E9F"/>
    <w:rsid w:val="00EB2130"/>
    <w:rsid w:val="00EB25FE"/>
    <w:rsid w:val="00EB3986"/>
    <w:rsid w:val="00EB3DBD"/>
    <w:rsid w:val="00EB7149"/>
    <w:rsid w:val="00EB725B"/>
    <w:rsid w:val="00EB72FB"/>
    <w:rsid w:val="00EC08B1"/>
    <w:rsid w:val="00EC1027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EF787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222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34C7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4B0A"/>
    <w:rsid w:val="00FC5154"/>
    <w:rsid w:val="00FC53C8"/>
    <w:rsid w:val="00FC5627"/>
    <w:rsid w:val="00FC5826"/>
    <w:rsid w:val="00FC69A8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F787-3365-4493-95DD-CD81E764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2339</TotalTime>
  <Pages>6</Pages>
  <Words>1850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261</cp:revision>
  <cp:lastPrinted>2021-11-15T15:54:00Z</cp:lastPrinted>
  <dcterms:created xsi:type="dcterms:W3CDTF">2021-03-18T08:04:00Z</dcterms:created>
  <dcterms:modified xsi:type="dcterms:W3CDTF">2023-06-23T11:55:00Z</dcterms:modified>
</cp:coreProperties>
</file>