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6E8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B6E8D" w:rsidRDefault="008B6E8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B6E8D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B6E8D">
              <w:rPr>
                <w:sz w:val="20"/>
                <w:szCs w:val="20"/>
              </w:rPr>
              <w:t>ravnaté prostranství mezi ulicemi Zázvorkova a Bronzová</w:t>
            </w:r>
          </w:p>
          <w:p w:rsidR="008B6E8D" w:rsidRDefault="008B6E8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6E8D" w:rsidRPr="0001122B" w:rsidRDefault="008B6E8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B6E8D" w:rsidRPr="0001122B" w:rsidRDefault="00B068FC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Volební kampaň senátora Václava Lásky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B6E8D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Politické hnutí Senátor21</w:t>
            </w:r>
          </w:p>
          <w:p w:rsidR="00B068FC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01122B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B6E8D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B068FC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6E8D" w:rsidRDefault="00B068F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B068F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travnaté prostranství mezi ulicemi Zázvorkova a Bronzová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01122B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01122B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Volební kampaň senátora Václava Lásky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Politické hnutí Senátor21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01122B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B068F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horní část od sochy sv. Václava 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rouškám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  <w:r>
              <w:rPr>
                <w:sz w:val="20"/>
                <w:szCs w:val="20"/>
              </w:rPr>
              <w:t xml:space="preserve"> v 10:37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37BB">
              <w:rPr>
                <w:sz w:val="20"/>
                <w:szCs w:val="20"/>
              </w:rPr>
              <w:t>Klárov, u památníku Okřídleného lva, po celou dobu konání akce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AD37BB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37BB">
              <w:rPr>
                <w:sz w:val="20"/>
                <w:szCs w:val="20"/>
              </w:rPr>
              <w:t xml:space="preserve">Demonstrace na podporu vyklizení shořelého tábora </w:t>
            </w:r>
            <w:proofErr w:type="spellStart"/>
            <w:r w:rsidRPr="00AD37BB">
              <w:rPr>
                <w:sz w:val="20"/>
                <w:szCs w:val="20"/>
              </w:rPr>
              <w:t>Moria</w:t>
            </w:r>
            <w:proofErr w:type="spellEnd"/>
            <w:r w:rsidRPr="00AD37BB">
              <w:rPr>
                <w:sz w:val="20"/>
                <w:szCs w:val="20"/>
              </w:rPr>
              <w:t xml:space="preserve"> na řeckém ostrově Lesbos a přijetí části jeho obyvatel do České republiky. Jedná se o součást celoevropské vlny demonstrací v neděli 20. 9. na podporu relokace uprchlíků z ostrovů v Egejském moři do států EU, která byla vyhlášena teprve tento týden.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J.Z.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Střížkov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P-9</w:t>
            </w:r>
          </w:p>
        </w:tc>
      </w:tr>
      <w:tr w:rsidR="00B068FC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Tilleho</w:t>
            </w:r>
            <w:proofErr w:type="spellEnd"/>
            <w:r>
              <w:rPr>
                <w:sz w:val="20"/>
                <w:szCs w:val="20"/>
              </w:rPr>
              <w:t xml:space="preserve"> nám.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Beseda s kandidátem do Senátu PČR, za KSČM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L.P.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068FC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 5 – před budovou MZV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17:15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petice pro česko-běloruské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M.M.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</w:t>
            </w:r>
          </w:p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Střížkov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B068FC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</w:t>
            </w:r>
          </w:p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nám. – před památníkem ROA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s kandidátem do Senátu PČR za KSČM – vyjádření nesouhlasu s přepisováním historie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L.P.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068FC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</w:t>
            </w:r>
          </w:p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Prosek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B068FC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</w:t>
            </w:r>
          </w:p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Prosek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B068FC" w:rsidRPr="002D4E8E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F239E5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F239E5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F239E5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621987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  <w:r w:rsidR="00B068FC">
              <w:rPr>
                <w:sz w:val="20"/>
                <w:szCs w:val="20"/>
              </w:rPr>
              <w:t>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Plzeňská 2578/214 – před Velvyslanectvím </w:t>
            </w:r>
            <w:r w:rsidRPr="00E577EA">
              <w:rPr>
                <w:sz w:val="20"/>
                <w:szCs w:val="20"/>
              </w:rPr>
              <w:t>Vietnamské socialistické republiky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76A84" w:rsidRPr="00A76A84" w:rsidRDefault="00A76A84" w:rsidP="00A76A8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76A84">
              <w:rPr>
                <w:sz w:val="20"/>
                <w:szCs w:val="20"/>
              </w:rPr>
              <w:t>-</w:t>
            </w:r>
            <w:r w:rsidRPr="00A76A84">
              <w:rPr>
                <w:sz w:val="20"/>
                <w:szCs w:val="20"/>
              </w:rPr>
              <w:tab/>
              <w:t>Za lidská práva ve Vietnamu</w:t>
            </w:r>
          </w:p>
          <w:p w:rsidR="00B068FC" w:rsidRDefault="00A76A84" w:rsidP="00A76A8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76A84">
              <w:rPr>
                <w:sz w:val="20"/>
                <w:szCs w:val="20"/>
              </w:rPr>
              <w:t>-</w:t>
            </w:r>
            <w:r w:rsidRPr="00A76A84">
              <w:rPr>
                <w:sz w:val="20"/>
                <w:szCs w:val="20"/>
              </w:rPr>
              <w:tab/>
              <w:t>Za spravedlnost pro rolníky z DONG TAM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 </w:t>
            </w:r>
            <w:proofErr w:type="gramStart"/>
            <w:r>
              <w:rPr>
                <w:sz w:val="20"/>
                <w:szCs w:val="20"/>
              </w:rPr>
              <w:t xml:space="preserve">Lang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887C76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bookmarkStart w:id="0" w:name="_GoBack"/>
            <w:bookmarkEnd w:id="0"/>
            <w:r w:rsidR="00B068FC">
              <w:rPr>
                <w:sz w:val="20"/>
                <w:szCs w:val="20"/>
              </w:rPr>
              <w:t>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150-200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svobodu a práva občanů v době vládních omezení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I.S.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7:32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L.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  <w:r>
              <w:rPr>
                <w:sz w:val="20"/>
                <w:szCs w:val="20"/>
              </w:rPr>
              <w:t xml:space="preserve"> ve 12:25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se čtenáři knihy Duchovní střed Evropy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V.P.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Dlouhá – Rámová – Haštalská – Kozí – Dlouhá – Staroměstské nám. – nám. Franze Kafky – Kaprova – nám. Jana Palacha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Světového dne hospodářských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068FC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Měcholupům 777 – Hornoměcholupská – Milánská – Hornoměcholupská – K Měcholupům – Krtkův svět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Transparentní Praha 15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500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P-15</w:t>
            </w:r>
          </w:p>
        </w:tc>
      </w:tr>
      <w:tr w:rsidR="00B068FC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068FC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068FC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068FC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068FC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068FC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068FC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B068FC" w:rsidRPr="00CA4A9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CA4A9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CA4A9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068FC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473EFD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473EFD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473EFD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068FC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068FC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068FC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D3713">
        <w:rPr>
          <w:sz w:val="20"/>
          <w:szCs w:val="20"/>
        </w:rPr>
        <w:t>1</w:t>
      </w:r>
      <w:r w:rsidR="00E577EA">
        <w:rPr>
          <w:sz w:val="20"/>
          <w:szCs w:val="20"/>
        </w:rPr>
        <w:t>8</w:t>
      </w:r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E8D" w:rsidRDefault="008B6E8D">
      <w:r>
        <w:separator/>
      </w:r>
    </w:p>
  </w:endnote>
  <w:endnote w:type="continuationSeparator" w:id="0">
    <w:p w:rsidR="008B6E8D" w:rsidRDefault="008B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E8D" w:rsidRDefault="008B6E8D">
      <w:r>
        <w:separator/>
      </w:r>
    </w:p>
  </w:footnote>
  <w:footnote w:type="continuationSeparator" w:id="0">
    <w:p w:rsidR="008B6E8D" w:rsidRDefault="008B6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E8D" w:rsidRDefault="008B6E8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7C76">
      <w:rPr>
        <w:rStyle w:val="slostrnky"/>
        <w:noProof/>
      </w:rPr>
      <w:t>5</w:t>
    </w:r>
    <w:r>
      <w:rPr>
        <w:rStyle w:val="slostrnky"/>
      </w:rPr>
      <w:fldChar w:fldCharType="end"/>
    </w:r>
  </w:p>
  <w:p w:rsidR="008B6E8D" w:rsidRDefault="008B6E8D">
    <w:pPr>
      <w:pStyle w:val="Zhlav"/>
    </w:pPr>
  </w:p>
  <w:p w:rsidR="008B6E8D" w:rsidRDefault="008B6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0DC7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3A35"/>
    <w:rsid w:val="0056403A"/>
    <w:rsid w:val="0056538F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4BD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34BD2"/>
    <w:rsid w:val="008406F6"/>
    <w:rsid w:val="0084124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354"/>
    <w:rsid w:val="008B41F0"/>
    <w:rsid w:val="008B6E8D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2EEF"/>
    <w:rsid w:val="009660B0"/>
    <w:rsid w:val="00966498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37BB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1479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A75B0"/>
    <w:rsid w:val="00CB03A8"/>
    <w:rsid w:val="00CB2181"/>
    <w:rsid w:val="00CB2497"/>
    <w:rsid w:val="00CB41C5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577EA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B6131"/>
    <w:rsid w:val="00FB6E9A"/>
    <w:rsid w:val="00FC0BBA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B9CB-A662-4752-9871-59C00E61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3939</TotalTime>
  <Pages>5</Pages>
  <Words>1561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760</cp:revision>
  <dcterms:created xsi:type="dcterms:W3CDTF">2019-12-09T08:12:00Z</dcterms:created>
  <dcterms:modified xsi:type="dcterms:W3CDTF">2020-09-18T08:41:00Z</dcterms:modified>
</cp:coreProperties>
</file>