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20BE" w14:textId="77777777" w:rsidR="005558EE" w:rsidRDefault="005558EE" w:rsidP="005558EE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Přehled oznámených veřejných shromáždění na území</w:t>
      </w:r>
    </w:p>
    <w:p w14:paraId="2300FF4D" w14:textId="77777777" w:rsidR="005558EE" w:rsidRDefault="005558EE" w:rsidP="005558EE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784F047C" w14:textId="705CBB45" w:rsidR="005558EE" w:rsidRDefault="005558EE" w:rsidP="005558EE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auto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Pr="00475BBD">
        <w:rPr>
          <w:b/>
          <w:bCs/>
          <w:i/>
          <w:color w:val="auto"/>
          <w:sz w:val="24"/>
          <w:szCs w:val="24"/>
        </w:rPr>
        <w:t>(tento přehled nemusí zobrazovat aktuální stav)</w:t>
      </w:r>
    </w:p>
    <w:p w14:paraId="308932DD" w14:textId="77777777" w:rsidR="00A50554" w:rsidRPr="00475BBD" w:rsidRDefault="00A50554" w:rsidP="005558EE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</w:p>
    <w:p w14:paraId="0A6C0F3F" w14:textId="77777777" w:rsidR="005558EE" w:rsidRDefault="005558EE" w:rsidP="005558EE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3"/>
        <w:gridCol w:w="2527"/>
        <w:gridCol w:w="1589"/>
        <w:gridCol w:w="1277"/>
        <w:gridCol w:w="1065"/>
      </w:tblGrid>
      <w:tr w:rsidR="005558EE" w14:paraId="02350222" w14:textId="77777777" w:rsidTr="00515434">
        <w:trPr>
          <w:trHeight w:val="418"/>
          <w:tblHeader/>
        </w:trPr>
        <w:tc>
          <w:tcPr>
            <w:tcW w:w="1419" w:type="dxa"/>
            <w:vAlign w:val="center"/>
            <w:hideMark/>
          </w:tcPr>
          <w:p w14:paraId="6E91A3A6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3" w:type="dxa"/>
            <w:vAlign w:val="center"/>
            <w:hideMark/>
          </w:tcPr>
          <w:p w14:paraId="6440073F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7" w:type="dxa"/>
            <w:vAlign w:val="center"/>
            <w:hideMark/>
          </w:tcPr>
          <w:p w14:paraId="0762E41E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vAlign w:val="center"/>
            <w:hideMark/>
          </w:tcPr>
          <w:p w14:paraId="77D5F969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vAlign w:val="center"/>
            <w:hideMark/>
          </w:tcPr>
          <w:p w14:paraId="66CE18EB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počet účastníků/</w:t>
            </w:r>
          </w:p>
          <w:p w14:paraId="0B9EDF3E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vAlign w:val="center"/>
            <w:hideMark/>
          </w:tcPr>
          <w:p w14:paraId="68E70844" w14:textId="77777777" w:rsidR="005558EE" w:rsidRDefault="005558EE" w:rsidP="00806671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4A09E7" w:rsidRPr="00EB60CF" w14:paraId="758619A9" w14:textId="77777777" w:rsidTr="00515434">
        <w:trPr>
          <w:trHeight w:val="1554"/>
        </w:trPr>
        <w:tc>
          <w:tcPr>
            <w:tcW w:w="1419" w:type="dxa"/>
          </w:tcPr>
          <w:p w14:paraId="4CFF8A53" w14:textId="3C3FA604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3" w:type="dxa"/>
          </w:tcPr>
          <w:p w14:paraId="0F9921F3" w14:textId="1233F1E5" w:rsidR="004A09E7" w:rsidRDefault="004A09E7" w:rsidP="004A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Pelléova, chodník naproti vstupu do Velvyslanectví ČLR, před domem č. 17</w:t>
            </w:r>
          </w:p>
          <w:p w14:paraId="00B81BBB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320C8E1B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26B46BFE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729FA781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71E9F935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380A59B8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0D04C21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6A64BA" w14:textId="19452763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46A6ED7D" w14:textId="032EEE33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A74CB4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DA8611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A098C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10D3D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9BD3F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209EE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7CBF6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C8018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EF5E7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1BEEB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F1BDEA" w14:textId="0A964D30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A49AFA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7E3E07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51A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AA7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5F5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4FD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ACE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FB93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0766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E331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AE6" w14:textId="21A10EB6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9EA8892" w14:textId="17AB14AE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A09E7" w:rsidRPr="00EB60CF" w14:paraId="65B014DF" w14:textId="77777777" w:rsidTr="00515434">
        <w:trPr>
          <w:trHeight w:val="1554"/>
        </w:trPr>
        <w:tc>
          <w:tcPr>
            <w:tcW w:w="1419" w:type="dxa"/>
          </w:tcPr>
          <w:p w14:paraId="1257DEE7" w14:textId="443C71F8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3" w:type="dxa"/>
          </w:tcPr>
          <w:p w14:paraId="54ABA996" w14:textId="6762EBFB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, západní strana Mariánského sloupu</w:t>
            </w:r>
          </w:p>
          <w:p w14:paraId="5895D3D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D55C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03EE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A2A0A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500EFF1C" w14:textId="27ABA0B8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6A5DC20A" w14:textId="7E417993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30E1E83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29E9F6EA" w14:textId="6596BB3B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299AF2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E2755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D621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86552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3BC4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AC03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B23D76" w14:textId="588BEDD1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43EC9229" w14:textId="0B2F58D9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74A9" w:rsidRPr="00EB60CF" w14:paraId="23665EEF" w14:textId="77777777" w:rsidTr="00515434">
        <w:trPr>
          <w:trHeight w:val="1554"/>
        </w:trPr>
        <w:tc>
          <w:tcPr>
            <w:tcW w:w="1419" w:type="dxa"/>
          </w:tcPr>
          <w:p w14:paraId="27288C19" w14:textId="7C94F515" w:rsidR="002874A9" w:rsidRDefault="002874A9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</w:tc>
        <w:tc>
          <w:tcPr>
            <w:tcW w:w="3043" w:type="dxa"/>
          </w:tcPr>
          <w:p w14:paraId="798B1EA9" w14:textId="77777777" w:rsidR="002874A9" w:rsidRDefault="002874A9" w:rsidP="00287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 Na Jezerce a Pod Nuslemi</w:t>
            </w:r>
          </w:p>
          <w:p w14:paraId="6924394C" w14:textId="77777777" w:rsidR="002874A9" w:rsidRDefault="002874A9" w:rsidP="00287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průvodu: Pod Vilami, Svatoslavova, Táborská, Petra Rezka, Čiklova, Boleslavova, k rohu ulice Boleslavova a Ctiborova</w:t>
            </w:r>
          </w:p>
          <w:p w14:paraId="5EDBF34F" w14:textId="77777777" w:rsidR="002874A9" w:rsidRDefault="002874A9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35154" w14:textId="54830533" w:rsidR="002874A9" w:rsidRDefault="002874A9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7:35-7:55</w:t>
            </w:r>
          </w:p>
        </w:tc>
        <w:tc>
          <w:tcPr>
            <w:tcW w:w="2527" w:type="dxa"/>
          </w:tcPr>
          <w:p w14:paraId="03A3F0D7" w14:textId="4F7CBC0A" w:rsidR="002874A9" w:rsidRDefault="002874A9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Podpora zdravého pohybu dětí na cestě do školy a podpora propagace využití jízdního kola pro dopravu dětí do školy</w:t>
            </w:r>
          </w:p>
        </w:tc>
        <w:tc>
          <w:tcPr>
            <w:tcW w:w="1589" w:type="dxa"/>
          </w:tcPr>
          <w:p w14:paraId="61671638" w14:textId="77777777" w:rsidR="002874A9" w:rsidRDefault="002874A9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P.Š.</w:t>
            </w:r>
          </w:p>
          <w:p w14:paraId="1B52848A" w14:textId="77777777" w:rsidR="002874A9" w:rsidRDefault="002874A9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563D94B" w14:textId="77777777" w:rsidR="002874A9" w:rsidRDefault="002874A9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F6D5E52" w14:textId="77777777" w:rsidR="002874A9" w:rsidRDefault="002874A9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AE8C0BB" w14:textId="77777777" w:rsidR="002874A9" w:rsidRDefault="002874A9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04044BD" w14:textId="77777777" w:rsidR="002874A9" w:rsidRDefault="002874A9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A997658" w14:textId="77777777" w:rsidR="00153418" w:rsidRDefault="00153418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35B1C1B" w14:textId="39D8509D" w:rsidR="002874A9" w:rsidRDefault="002874A9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31.10.2024</w:t>
            </w:r>
          </w:p>
        </w:tc>
        <w:tc>
          <w:tcPr>
            <w:tcW w:w="1277" w:type="dxa"/>
          </w:tcPr>
          <w:p w14:paraId="6141B31F" w14:textId="77777777" w:rsidR="002874A9" w:rsidRDefault="002874A9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6F3833B" w14:textId="77777777" w:rsidR="002874A9" w:rsidRDefault="002874A9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013F4F" w14:textId="77777777" w:rsidR="002874A9" w:rsidRDefault="002874A9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5DF653" w14:textId="77777777" w:rsidR="002874A9" w:rsidRDefault="002874A9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EA54F6" w14:textId="77777777" w:rsidR="002874A9" w:rsidRDefault="002874A9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886FD" w14:textId="77777777" w:rsidR="002874A9" w:rsidRDefault="002874A9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7BEC5" w14:textId="77777777" w:rsidR="00153418" w:rsidRDefault="00153418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5213E6" w14:textId="2C5DE99C" w:rsidR="002874A9" w:rsidRDefault="002874A9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7CD21B18" w14:textId="52B47602" w:rsidR="002874A9" w:rsidRDefault="002874A9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B14ABD" w:rsidRPr="00EB60CF" w14:paraId="043C386F" w14:textId="77777777" w:rsidTr="00515434">
        <w:trPr>
          <w:trHeight w:val="1554"/>
        </w:trPr>
        <w:tc>
          <w:tcPr>
            <w:tcW w:w="1419" w:type="dxa"/>
          </w:tcPr>
          <w:p w14:paraId="4A9BED7A" w14:textId="72C930AB" w:rsidR="00B14ABD" w:rsidRDefault="00B14ABD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</w:tc>
        <w:tc>
          <w:tcPr>
            <w:tcW w:w="3043" w:type="dxa"/>
          </w:tcPr>
          <w:p w14:paraId="25B1B4C3" w14:textId="77777777" w:rsidR="00B14ABD" w:rsidRDefault="00B14ABD" w:rsidP="00287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Badeniho – Pelléova 15 - </w:t>
            </w:r>
            <w:r w:rsidRPr="00B14ABD">
              <w:rPr>
                <w:sz w:val="20"/>
                <w:szCs w:val="20"/>
              </w:rPr>
              <w:t>Ronalda Reagana 181/3</w:t>
            </w:r>
          </w:p>
          <w:p w14:paraId="4C0A7F77" w14:textId="77777777" w:rsidR="00B14ABD" w:rsidRDefault="00B14ABD" w:rsidP="00287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A04030" w14:textId="77777777" w:rsidR="00B14ABD" w:rsidRDefault="00B14ABD" w:rsidP="00287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D9DD9C4" w14:textId="77777777" w:rsidR="00B14ABD" w:rsidRDefault="00B14ABD" w:rsidP="00287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F24799" w14:textId="4C5CB2E3" w:rsidR="00B14ABD" w:rsidRDefault="00B14ABD" w:rsidP="00287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17:30-19:30</w:t>
            </w:r>
          </w:p>
        </w:tc>
        <w:tc>
          <w:tcPr>
            <w:tcW w:w="2527" w:type="dxa"/>
          </w:tcPr>
          <w:p w14:paraId="1BB1901A" w14:textId="07C93E95" w:rsidR="00B14ABD" w:rsidRDefault="00B14A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14ABD">
              <w:rPr>
                <w:sz w:val="20"/>
                <w:szCs w:val="20"/>
              </w:rPr>
              <w:t>Protest proti genocidě v Gaze a proti jejímu napom</w:t>
            </w:r>
            <w:r>
              <w:rPr>
                <w:sz w:val="20"/>
                <w:szCs w:val="20"/>
              </w:rPr>
              <w:t>á</w:t>
            </w:r>
            <w:r w:rsidRPr="00B14ABD">
              <w:rPr>
                <w:sz w:val="20"/>
                <w:szCs w:val="20"/>
              </w:rPr>
              <w:t>hání</w:t>
            </w:r>
          </w:p>
        </w:tc>
        <w:tc>
          <w:tcPr>
            <w:tcW w:w="1589" w:type="dxa"/>
          </w:tcPr>
          <w:p w14:paraId="573C388C" w14:textId="77777777" w:rsidR="00B14ABD" w:rsidRDefault="00B14ABD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R.H.</w:t>
            </w:r>
          </w:p>
          <w:p w14:paraId="3BD96F0A" w14:textId="77777777" w:rsidR="00B14ABD" w:rsidRDefault="00B14ABD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4B540F5" w14:textId="77777777" w:rsidR="00B14ABD" w:rsidRDefault="00B14ABD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5126CA" w14:textId="77777777" w:rsidR="00B14ABD" w:rsidRDefault="00B14ABD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47C77A3" w14:textId="77777777" w:rsidR="00B14ABD" w:rsidRDefault="00B14ABD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5F1EEEB" w14:textId="2931B2C4" w:rsidR="00B14ABD" w:rsidRDefault="00B14ABD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4.11.2024</w:t>
            </w:r>
          </w:p>
        </w:tc>
        <w:tc>
          <w:tcPr>
            <w:tcW w:w="1277" w:type="dxa"/>
          </w:tcPr>
          <w:p w14:paraId="79823701" w14:textId="77777777" w:rsidR="00B14ABD" w:rsidRDefault="00B14ABD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1E79191" w14:textId="77777777" w:rsidR="00B14ABD" w:rsidRDefault="00B14ABD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BC86" w14:textId="77777777" w:rsidR="00B14ABD" w:rsidRDefault="00B14ABD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2101F" w14:textId="77777777" w:rsidR="00B14ABD" w:rsidRDefault="00B14ABD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E48F3" w14:textId="77777777" w:rsidR="00B14ABD" w:rsidRDefault="00B14ABD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676D10" w14:textId="3B71934E" w:rsidR="00B14ABD" w:rsidRDefault="00B14ABD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411C4D9" w14:textId="77777777" w:rsidR="00B14ABD" w:rsidRDefault="00B14ABD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  <w:p w14:paraId="73CFC16C" w14:textId="01D08B8F" w:rsidR="00B14ABD" w:rsidRDefault="00B14ABD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A09E7" w:rsidRPr="00EB60CF" w14:paraId="42D22E9C" w14:textId="77777777" w:rsidTr="00515434">
        <w:trPr>
          <w:trHeight w:val="1554"/>
        </w:trPr>
        <w:tc>
          <w:tcPr>
            <w:tcW w:w="1419" w:type="dxa"/>
          </w:tcPr>
          <w:p w14:paraId="782E2A4C" w14:textId="3F349578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3" w:type="dxa"/>
          </w:tcPr>
          <w:p w14:paraId="3E3DE3C4" w14:textId="08A5B743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 w:rsidRPr="005047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6757BE9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0E9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234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958E" w14:textId="02E0854F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65ADF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:00-1</w:t>
            </w:r>
            <w:r w:rsidR="00865ADF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7" w:type="dxa"/>
          </w:tcPr>
          <w:p w14:paraId="568B2A72" w14:textId="5B82AA43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3ECAB71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DFA72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C784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385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84AA8" w14:textId="7360B4B8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6001FEB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948BE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8720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ACD6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6F35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D071" w14:textId="0621FAF2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F3D6ED9" w14:textId="60A4BB27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11BB" w:rsidRPr="00EB60CF" w14:paraId="62638019" w14:textId="77777777" w:rsidTr="00515434">
        <w:trPr>
          <w:trHeight w:val="1554"/>
        </w:trPr>
        <w:tc>
          <w:tcPr>
            <w:tcW w:w="1419" w:type="dxa"/>
          </w:tcPr>
          <w:p w14:paraId="7DC734AE" w14:textId="4BBD4EB6" w:rsidR="00E411BB" w:rsidRDefault="00E411BB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3" w:type="dxa"/>
          </w:tcPr>
          <w:p w14:paraId="4020FA7D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.,</w:t>
            </w:r>
          </w:p>
          <w:p w14:paraId="26492EAF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pomník mistra Jana Husa</w:t>
            </w:r>
          </w:p>
          <w:p w14:paraId="2D609B1F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147A2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DF177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F48F8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034E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35783" w14:textId="77777777" w:rsidR="00D62F67" w:rsidRDefault="00D62F6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CF8D6" w14:textId="3A122A08" w:rsidR="00E411BB" w:rsidRPr="00504717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16:00-18:00</w:t>
            </w:r>
          </w:p>
        </w:tc>
        <w:tc>
          <w:tcPr>
            <w:tcW w:w="2527" w:type="dxa"/>
          </w:tcPr>
          <w:p w14:paraId="64230CDF" w14:textId="5F081FF5" w:rsidR="00E411BB" w:rsidRPr="00504717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„Svoboda pro Marii </w:t>
            </w:r>
            <w:proofErr w:type="spellStart"/>
            <w:r>
              <w:rPr>
                <w:sz w:val="20"/>
                <w:szCs w:val="20"/>
                <w:lang w:eastAsia="en-US"/>
              </w:rPr>
              <w:t>Kolesnikovovou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!“. Akce má přitáhnout pozornost české společnosti k problému politických vězňů v Bělorusku. Požadujeme propuštění všech politických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vězňů </w:t>
            </w:r>
            <w:proofErr w:type="spellStart"/>
            <w:r>
              <w:rPr>
                <w:sz w:val="20"/>
                <w:szCs w:val="20"/>
                <w:lang w:eastAsia="en-US"/>
              </w:rPr>
              <w:t>Lukašenkova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režimu. Akce se zúčastní hudebníci.</w:t>
            </w:r>
          </w:p>
        </w:tc>
        <w:tc>
          <w:tcPr>
            <w:tcW w:w="1589" w:type="dxa"/>
          </w:tcPr>
          <w:p w14:paraId="1F955D80" w14:textId="0B80E1D8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</w:t>
            </w:r>
            <w:r w:rsidR="00835D66">
              <w:rPr>
                <w:sz w:val="20"/>
                <w:szCs w:val="20"/>
                <w:lang w:eastAsia="en-US"/>
              </w:rPr>
              <w:t>.</w:t>
            </w:r>
            <w:r w:rsidR="00F46F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K</w:t>
            </w:r>
            <w:r w:rsidR="00835D66">
              <w:rPr>
                <w:sz w:val="20"/>
                <w:szCs w:val="20"/>
                <w:lang w:eastAsia="en-US"/>
              </w:rPr>
              <w:t>.</w:t>
            </w:r>
          </w:p>
          <w:p w14:paraId="28946E0B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6CF18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755DD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9F513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E633A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230A7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C90D" w14:textId="77777777" w:rsidR="00D62F67" w:rsidRDefault="00D62F6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1ACC4" w14:textId="5DA117ED" w:rsidR="00E411BB" w:rsidRPr="00504717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20.10.2024</w:t>
            </w:r>
          </w:p>
        </w:tc>
        <w:tc>
          <w:tcPr>
            <w:tcW w:w="1277" w:type="dxa"/>
          </w:tcPr>
          <w:p w14:paraId="23BAB492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5-10</w:t>
            </w:r>
          </w:p>
          <w:p w14:paraId="4BEF716C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038AA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B0AE9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57E3D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1C34A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512A" w14:textId="77777777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DFCD" w14:textId="77777777" w:rsidR="00D62F67" w:rsidRDefault="00D62F6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DA84E" w14:textId="4670A50E" w:rsidR="00E411BB" w:rsidRDefault="00E411B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65" w:type="dxa"/>
          </w:tcPr>
          <w:p w14:paraId="2E6E8EA8" w14:textId="7AFE9203" w:rsidR="00E411BB" w:rsidRDefault="00E411BB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D916A1" w:rsidRPr="00EB60CF" w14:paraId="47716B14" w14:textId="77777777" w:rsidTr="00515434">
        <w:trPr>
          <w:trHeight w:val="1554"/>
        </w:trPr>
        <w:tc>
          <w:tcPr>
            <w:tcW w:w="1419" w:type="dxa"/>
          </w:tcPr>
          <w:p w14:paraId="7C3A757F" w14:textId="4C98D6BB" w:rsidR="00D916A1" w:rsidRDefault="00D916A1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3" w:type="dxa"/>
          </w:tcPr>
          <w:p w14:paraId="04792086" w14:textId="609B1850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mezi Strážním domkem Buštěhradské dráhy a domem Nad královskou oborou 232/31</w:t>
            </w:r>
          </w:p>
          <w:p w14:paraId="53DA09F3" w14:textId="4A32DE2B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 průvodu: Promenádou Anny </w:t>
            </w:r>
            <w:proofErr w:type="spellStart"/>
            <w:r>
              <w:rPr>
                <w:sz w:val="20"/>
                <w:szCs w:val="20"/>
                <w:lang w:eastAsia="en-US"/>
              </w:rPr>
              <w:t>Politkovské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na nám. Borise Němcova</w:t>
            </w:r>
            <w:r w:rsidR="005D1FA7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k Velvyslanectví RF</w:t>
            </w:r>
          </w:p>
          <w:p w14:paraId="543DDA8A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757B" w14:textId="4A27E2A9" w:rsidR="00D916A1" w:rsidRPr="00504717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18:00-19:00 </w:t>
            </w:r>
          </w:p>
        </w:tc>
        <w:tc>
          <w:tcPr>
            <w:tcW w:w="2527" w:type="dxa"/>
          </w:tcPr>
          <w:p w14:paraId="3139E2B3" w14:textId="4660C619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vměšování Ruské federace do demokratických voleb</w:t>
            </w:r>
          </w:p>
        </w:tc>
        <w:tc>
          <w:tcPr>
            <w:tcW w:w="1589" w:type="dxa"/>
          </w:tcPr>
          <w:p w14:paraId="257872C4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T.H.</w:t>
            </w:r>
          </w:p>
          <w:p w14:paraId="217D26DB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6CE6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11AAE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DA1D6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EEFED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0D5A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ABFE7" w14:textId="0A9A88B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2.11.2024</w:t>
            </w:r>
          </w:p>
        </w:tc>
        <w:tc>
          <w:tcPr>
            <w:tcW w:w="1277" w:type="dxa"/>
          </w:tcPr>
          <w:p w14:paraId="7D0C551D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34A68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DC5B5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75D7F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3804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59B1B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BD775" w14:textId="77777777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0B059" w14:textId="1775843D" w:rsidR="00D916A1" w:rsidRDefault="00D916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75A1F59" w14:textId="22A0AADE" w:rsidR="00D916A1" w:rsidRDefault="00D916A1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A09E7" w:rsidRPr="00EB60CF" w14:paraId="2936870C" w14:textId="77777777" w:rsidTr="00527BF3">
        <w:trPr>
          <w:trHeight w:val="1237"/>
        </w:trPr>
        <w:tc>
          <w:tcPr>
            <w:tcW w:w="1419" w:type="dxa"/>
          </w:tcPr>
          <w:p w14:paraId="02BC6AC2" w14:textId="700B97C3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3" w:type="dxa"/>
          </w:tcPr>
          <w:p w14:paraId="53CEEAFC" w14:textId="7DAEBBDA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</w:p>
          <w:p w14:paraId="2A0F3C1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C798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94DF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85272" w14:textId="5D0011F2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17:00-21:00</w:t>
            </w:r>
          </w:p>
        </w:tc>
        <w:tc>
          <w:tcPr>
            <w:tcW w:w="2527" w:type="dxa"/>
          </w:tcPr>
          <w:p w14:paraId="7D50B3D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míru a nenásilí</w:t>
            </w:r>
          </w:p>
          <w:p w14:paraId="045F9B37" w14:textId="49346940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příležitosti konání 3. světového pochodu za mír a nenásilí</w:t>
            </w:r>
          </w:p>
        </w:tc>
        <w:tc>
          <w:tcPr>
            <w:tcW w:w="1589" w:type="dxa"/>
          </w:tcPr>
          <w:p w14:paraId="0B5D652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Svět bez válek a násilí z.s.</w:t>
            </w:r>
          </w:p>
          <w:p w14:paraId="1DB73FB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FD2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22F25" w14:textId="1A87D0DE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3.10.2024</w:t>
            </w:r>
          </w:p>
        </w:tc>
        <w:tc>
          <w:tcPr>
            <w:tcW w:w="1277" w:type="dxa"/>
          </w:tcPr>
          <w:p w14:paraId="06430CD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336F3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C69D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F771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7980D" w14:textId="19FB61CA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</w:tcPr>
          <w:p w14:paraId="0540FCFF" w14:textId="2123711E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F2CFB" w:rsidRPr="00EB60CF" w14:paraId="112B0EA5" w14:textId="77777777" w:rsidTr="00527BF3">
        <w:trPr>
          <w:trHeight w:val="1237"/>
        </w:trPr>
        <w:tc>
          <w:tcPr>
            <w:tcW w:w="1419" w:type="dxa"/>
          </w:tcPr>
          <w:p w14:paraId="1572EFEB" w14:textId="3EE59BEE" w:rsidR="000F2CFB" w:rsidRDefault="000F2CFB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81781266"/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3" w:type="dxa"/>
          </w:tcPr>
          <w:p w14:paraId="4F73DD97" w14:textId="439F1F98" w:rsidR="000F2CFB" w:rsidRDefault="000F2CF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2CFB">
              <w:rPr>
                <w:sz w:val="20"/>
                <w:szCs w:val="20"/>
                <w:lang w:eastAsia="en-US"/>
              </w:rPr>
              <w:t>Na Hřebenkách 2371/70</w:t>
            </w:r>
          </w:p>
          <w:p w14:paraId="5226186B" w14:textId="2526274D" w:rsidR="000F2CFB" w:rsidRDefault="006F4C82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před Velvyslanectvím </w:t>
            </w:r>
            <w:r w:rsidRPr="006F4C82">
              <w:rPr>
                <w:sz w:val="20"/>
                <w:szCs w:val="20"/>
                <w:lang w:eastAsia="en-US"/>
              </w:rPr>
              <w:t>Íránské islámské republiky</w:t>
            </w:r>
          </w:p>
          <w:p w14:paraId="458B2D06" w14:textId="77777777" w:rsidR="000F2CFB" w:rsidRDefault="000F2CF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AC09E" w14:textId="7EA93CDC" w:rsidR="000F2CFB" w:rsidRDefault="000F2CF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7" w:type="dxa"/>
          </w:tcPr>
          <w:p w14:paraId="1B6C5AB9" w14:textId="40023D56" w:rsidR="000F2CFB" w:rsidRDefault="000F2CFB" w:rsidP="000F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za okamžité propuštění studentky </w:t>
            </w:r>
            <w:proofErr w:type="spellStart"/>
            <w:r w:rsidRPr="000F2CFB">
              <w:rPr>
                <w:sz w:val="20"/>
                <w:szCs w:val="20"/>
                <w:lang w:eastAsia="en-US"/>
              </w:rPr>
              <w:t>Ahoo</w:t>
            </w:r>
            <w:proofErr w:type="spellEnd"/>
            <w:r w:rsidRPr="000F2CF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CFB">
              <w:rPr>
                <w:sz w:val="20"/>
                <w:szCs w:val="20"/>
                <w:lang w:eastAsia="en-US"/>
              </w:rPr>
              <w:t>Daryaei</w:t>
            </w:r>
            <w:proofErr w:type="spellEnd"/>
          </w:p>
        </w:tc>
        <w:tc>
          <w:tcPr>
            <w:tcW w:w="1589" w:type="dxa"/>
          </w:tcPr>
          <w:p w14:paraId="5B2E627A" w14:textId="77777777" w:rsidR="000F2CFB" w:rsidRDefault="000F2CF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L.H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BA2DAFF" w14:textId="77777777" w:rsidR="000F2CFB" w:rsidRDefault="000F2CF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7CE73" w14:textId="77777777" w:rsidR="000F2CFB" w:rsidRDefault="000F2CF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65357" w14:textId="77777777" w:rsidR="000F2CFB" w:rsidRDefault="000F2CF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11F49" w14:textId="0694D888" w:rsidR="000F2CFB" w:rsidRDefault="000F2CF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5.11.2024</w:t>
            </w:r>
          </w:p>
        </w:tc>
        <w:tc>
          <w:tcPr>
            <w:tcW w:w="1277" w:type="dxa"/>
          </w:tcPr>
          <w:p w14:paraId="7B259003" w14:textId="77777777" w:rsidR="000F2CFB" w:rsidRDefault="000F2CF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48A3AF" w14:textId="77777777" w:rsidR="000F2CFB" w:rsidRDefault="000F2CF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A9948" w14:textId="77777777" w:rsidR="000F2CFB" w:rsidRDefault="000F2CF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FAE1" w14:textId="77777777" w:rsidR="000F2CFB" w:rsidRDefault="000F2CF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9F037" w14:textId="172C6441" w:rsidR="000F2CFB" w:rsidRDefault="000F2CFB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2012667" w14:textId="18819F52" w:rsidR="000F2CFB" w:rsidRDefault="000F2CFB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bookmarkEnd w:id="1"/>
      <w:tr w:rsidR="004A09E7" w:rsidRPr="00EB60CF" w14:paraId="0F93F4A2" w14:textId="77777777" w:rsidTr="00515434">
        <w:trPr>
          <w:trHeight w:val="1554"/>
        </w:trPr>
        <w:tc>
          <w:tcPr>
            <w:tcW w:w="1419" w:type="dxa"/>
          </w:tcPr>
          <w:p w14:paraId="05EFF701" w14:textId="0F395A63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31A39788" w14:textId="77777777" w:rsidR="004A09E7" w:rsidRDefault="004A09E7" w:rsidP="004A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6BF90EC0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4CB7CD7E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42532A6C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0B8F4E4D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13BB8404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1BC44F18" w14:textId="77777777" w:rsidR="004A09E7" w:rsidRDefault="004A09E7" w:rsidP="004A09E7">
            <w:pPr>
              <w:rPr>
                <w:sz w:val="20"/>
                <w:szCs w:val="20"/>
              </w:rPr>
            </w:pPr>
          </w:p>
          <w:p w14:paraId="21BA47F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E39D01" w14:textId="533E8D29" w:rsidR="004A09E7" w:rsidRPr="00DA5222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40B1FAE" w14:textId="08696B14" w:rsidR="004A09E7" w:rsidRPr="00DA5222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F3DA69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B2C13B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FE3EA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B69CA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A59D6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9411E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7F4EB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C8C9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B48B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23DDC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CB3AC3" w14:textId="0268BCE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ACE137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ECDEC0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0DE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51B9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0928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05A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EE15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8412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8D1A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F194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420D" w14:textId="05FF2E4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CE4C631" w14:textId="27D937CD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1371E" w:rsidRPr="00EB60CF" w14:paraId="5AF8971C" w14:textId="77777777" w:rsidTr="00515434">
        <w:trPr>
          <w:trHeight w:val="1554"/>
        </w:trPr>
        <w:tc>
          <w:tcPr>
            <w:tcW w:w="1419" w:type="dxa"/>
          </w:tcPr>
          <w:p w14:paraId="7639F817" w14:textId="4F1BFD9C" w:rsidR="0041371E" w:rsidRDefault="0041371E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366452B3" w14:textId="77777777" w:rsidR="0041371E" w:rsidRDefault="0041371E" w:rsidP="004A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50092D56" w14:textId="77777777" w:rsidR="0041371E" w:rsidRDefault="0041371E" w:rsidP="004A09E7">
            <w:pPr>
              <w:rPr>
                <w:sz w:val="20"/>
                <w:szCs w:val="20"/>
              </w:rPr>
            </w:pPr>
          </w:p>
          <w:p w14:paraId="76F8E8E2" w14:textId="77777777" w:rsidR="0041371E" w:rsidRDefault="0041371E" w:rsidP="004A09E7">
            <w:pPr>
              <w:rPr>
                <w:sz w:val="20"/>
                <w:szCs w:val="20"/>
              </w:rPr>
            </w:pPr>
          </w:p>
          <w:p w14:paraId="32EC258D" w14:textId="77777777" w:rsidR="0041371E" w:rsidRDefault="0041371E" w:rsidP="004A09E7">
            <w:pPr>
              <w:rPr>
                <w:sz w:val="20"/>
                <w:szCs w:val="20"/>
              </w:rPr>
            </w:pPr>
          </w:p>
          <w:p w14:paraId="6F66535A" w14:textId="77777777" w:rsidR="0041371E" w:rsidRDefault="0041371E" w:rsidP="004A09E7">
            <w:pPr>
              <w:rPr>
                <w:sz w:val="20"/>
                <w:szCs w:val="20"/>
              </w:rPr>
            </w:pPr>
          </w:p>
          <w:p w14:paraId="2177755D" w14:textId="77777777" w:rsidR="009A51CC" w:rsidRDefault="009A51CC" w:rsidP="004A09E7">
            <w:pPr>
              <w:rPr>
                <w:sz w:val="20"/>
                <w:szCs w:val="20"/>
              </w:rPr>
            </w:pPr>
          </w:p>
          <w:p w14:paraId="28EF80AB" w14:textId="49D23CE8" w:rsidR="0041371E" w:rsidRDefault="0041371E" w:rsidP="004A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16:48-17:48</w:t>
            </w:r>
          </w:p>
        </w:tc>
        <w:tc>
          <w:tcPr>
            <w:tcW w:w="2527" w:type="dxa"/>
          </w:tcPr>
          <w:p w14:paraId="5AA0C1E8" w14:textId="77777777" w:rsidR="0041371E" w:rsidRDefault="0041371E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Re-dekonstrukce Mariánského sloupu</w:t>
            </w:r>
          </w:p>
          <w:p w14:paraId="0727F2C5" w14:textId="4A2396BE" w:rsidR="0041371E" w:rsidRDefault="0041371E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IX. recesistické připomenutí stržení Mariánského sloupu, s prvky divadla, populárně naučné přednášky, stržení modelu sloupu </w:t>
            </w:r>
          </w:p>
        </w:tc>
        <w:tc>
          <w:tcPr>
            <w:tcW w:w="1589" w:type="dxa"/>
          </w:tcPr>
          <w:p w14:paraId="705A11A0" w14:textId="43C1F3A1" w:rsidR="0041371E" w:rsidRDefault="00835D66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V.K.</w:t>
            </w:r>
          </w:p>
          <w:p w14:paraId="563F51FD" w14:textId="77777777" w:rsidR="0041371E" w:rsidRDefault="0041371E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F933F7" w14:textId="77777777" w:rsidR="0041371E" w:rsidRDefault="0041371E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B6CBAF" w14:textId="77777777" w:rsidR="0041371E" w:rsidRDefault="0041371E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52CDD1" w14:textId="77777777" w:rsidR="009A51CC" w:rsidRDefault="009A51CC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993075" w14:textId="7EDE2588" w:rsidR="0041371E" w:rsidRDefault="0041371E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</w:t>
            </w:r>
          </w:p>
        </w:tc>
        <w:tc>
          <w:tcPr>
            <w:tcW w:w="1277" w:type="dxa"/>
          </w:tcPr>
          <w:p w14:paraId="177D24DF" w14:textId="77777777" w:rsidR="0041371E" w:rsidRDefault="0041371E" w:rsidP="004137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6FC4D2A" w14:textId="77777777" w:rsidR="0041371E" w:rsidRDefault="0041371E" w:rsidP="004137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29090C" w14:textId="77777777" w:rsidR="0041371E" w:rsidRDefault="0041371E" w:rsidP="004137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4CBB19" w14:textId="77777777" w:rsidR="0041371E" w:rsidRDefault="0041371E" w:rsidP="004137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B26839" w14:textId="77777777" w:rsidR="0041371E" w:rsidRDefault="0041371E" w:rsidP="004137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257C3B" w14:textId="77777777" w:rsidR="009A51CC" w:rsidRDefault="009A51CC" w:rsidP="004137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E4B784" w14:textId="22AE84B3" w:rsidR="0041371E" w:rsidRDefault="0041371E" w:rsidP="004137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14:paraId="066139F1" w14:textId="4A674ADB" w:rsidR="0041371E" w:rsidRDefault="0041371E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52D01DDF" w14:textId="77777777" w:rsidTr="00515434">
        <w:trPr>
          <w:trHeight w:val="1554"/>
        </w:trPr>
        <w:tc>
          <w:tcPr>
            <w:tcW w:w="1419" w:type="dxa"/>
          </w:tcPr>
          <w:p w14:paraId="0F8714AD" w14:textId="1BED1550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71575D73" w14:textId="767FFF5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br/>
              <w:t>(</w:t>
            </w:r>
            <w:r w:rsidRPr="00DA5222">
              <w:rPr>
                <w:sz w:val="20"/>
                <w:szCs w:val="20"/>
                <w:lang w:eastAsia="en-US"/>
              </w:rPr>
              <w:t>u Mariánského sloupu</w:t>
            </w:r>
            <w:r>
              <w:rPr>
                <w:sz w:val="20"/>
                <w:szCs w:val="20"/>
                <w:lang w:eastAsia="en-US"/>
              </w:rPr>
              <w:t xml:space="preserve"> – ve</w:t>
            </w:r>
            <w:r w:rsidRPr="00DA5222">
              <w:rPr>
                <w:sz w:val="20"/>
                <w:szCs w:val="20"/>
                <w:lang w:eastAsia="en-US"/>
              </w:rPr>
              <w:t xml:space="preserve"> směru k</w:t>
            </w:r>
            <w:r>
              <w:rPr>
                <w:sz w:val="20"/>
                <w:szCs w:val="20"/>
                <w:lang w:eastAsia="en-US"/>
              </w:rPr>
              <w:t> pomníku mistra Jana Husa</w:t>
            </w:r>
            <w:r w:rsidRPr="00DA5222">
              <w:rPr>
                <w:sz w:val="20"/>
                <w:szCs w:val="20"/>
                <w:lang w:eastAsia="en-US"/>
              </w:rPr>
              <w:t>)</w:t>
            </w:r>
          </w:p>
          <w:p w14:paraId="3FA8F83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838E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F209" w14:textId="7DBC536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7" w:type="dxa"/>
          </w:tcPr>
          <w:p w14:paraId="0CC21E29" w14:textId="3CD893EC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Duchovní setkání</w:t>
            </w:r>
            <w:r>
              <w:rPr>
                <w:sz w:val="20"/>
                <w:szCs w:val="20"/>
                <w:lang w:eastAsia="en-US"/>
              </w:rPr>
              <w:t xml:space="preserve"> – modlitby za mír</w:t>
            </w:r>
          </w:p>
        </w:tc>
        <w:tc>
          <w:tcPr>
            <w:tcW w:w="1589" w:type="dxa"/>
          </w:tcPr>
          <w:p w14:paraId="5BAFA82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7CD32E8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C874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F468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078CF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CB09" w14:textId="73B79502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29.6.2024</w:t>
            </w:r>
          </w:p>
        </w:tc>
        <w:tc>
          <w:tcPr>
            <w:tcW w:w="1277" w:type="dxa"/>
          </w:tcPr>
          <w:p w14:paraId="64DC589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43EDA2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36FA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DB6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36BF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DE53" w14:textId="13E288AD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38F60FFD" w14:textId="74A21E6D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78A87A12" w14:textId="77777777" w:rsidTr="00515434">
        <w:trPr>
          <w:trHeight w:val="1554"/>
        </w:trPr>
        <w:tc>
          <w:tcPr>
            <w:tcW w:w="1419" w:type="dxa"/>
          </w:tcPr>
          <w:p w14:paraId="56636D6C" w14:textId="273825A8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13.11.</w:t>
            </w:r>
          </w:p>
        </w:tc>
        <w:tc>
          <w:tcPr>
            <w:tcW w:w="3043" w:type="dxa"/>
          </w:tcPr>
          <w:p w14:paraId="239CC191" w14:textId="4FBA9DBC" w:rsidR="0041371E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2010584" w14:textId="77AF8561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před Mariánským sloupem, před obrazem P. Marie </w:t>
            </w:r>
            <w:proofErr w:type="spellStart"/>
            <w:r>
              <w:rPr>
                <w:sz w:val="20"/>
                <w:szCs w:val="20"/>
                <w:lang w:eastAsia="en-US"/>
              </w:rPr>
              <w:t>Rynecké</w:t>
            </w:r>
            <w:proofErr w:type="spellEnd"/>
          </w:p>
          <w:p w14:paraId="1C3D651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9F1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9A7FE" w14:textId="27F2DB45" w:rsidR="004A09E7" w:rsidRPr="00DA5222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2527" w:type="dxa"/>
          </w:tcPr>
          <w:p w14:paraId="535E9A5B" w14:textId="2AD2BC9C" w:rsidR="004A09E7" w:rsidRPr="00DA5222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719A7EA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F94ED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2724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72EB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8E8C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8227" w14:textId="05978F63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18.8.2024</w:t>
            </w:r>
          </w:p>
        </w:tc>
        <w:tc>
          <w:tcPr>
            <w:tcW w:w="1277" w:type="dxa"/>
          </w:tcPr>
          <w:p w14:paraId="2264821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04DE630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9B46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A710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76A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1FDFE" w14:textId="7B89BF9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0549BB70" w14:textId="6E884AF0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6133A633" w14:textId="77777777" w:rsidTr="00515434">
        <w:trPr>
          <w:trHeight w:val="1554"/>
        </w:trPr>
        <w:tc>
          <w:tcPr>
            <w:tcW w:w="1419" w:type="dxa"/>
          </w:tcPr>
          <w:p w14:paraId="4B5FF073" w14:textId="4AB37D65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5D790F1F" w14:textId="278FA6DB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, západní strana Mariánského sloupu</w:t>
            </w:r>
          </w:p>
          <w:p w14:paraId="0846114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6B5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EE7C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F9A76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3A983A61" w14:textId="0B757C6F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7D046377" w14:textId="35336074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0F08097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2C68D055" w14:textId="42603DCD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012FA8F5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717D6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E5577A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9ADFD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489C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7042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D0958" w14:textId="48C6B949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2B2C6537" w14:textId="0ABF080E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4105" w:rsidRPr="00EB60CF" w14:paraId="5145830D" w14:textId="77777777" w:rsidTr="00515434">
        <w:trPr>
          <w:trHeight w:val="1554"/>
        </w:trPr>
        <w:tc>
          <w:tcPr>
            <w:tcW w:w="1419" w:type="dxa"/>
          </w:tcPr>
          <w:p w14:paraId="407B25A0" w14:textId="1F7B0D3C" w:rsidR="00D84105" w:rsidRDefault="00D84105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</w:tc>
        <w:tc>
          <w:tcPr>
            <w:tcW w:w="3043" w:type="dxa"/>
          </w:tcPr>
          <w:p w14:paraId="4263FB46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1349</w:t>
            </w:r>
          </w:p>
          <w:p w14:paraId="65679A68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zastávkou autobusu, u chodníku pod most se Slánskou</w:t>
            </w:r>
          </w:p>
          <w:p w14:paraId="2FA64F4B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5B9B7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F4710" w14:textId="5E870D9D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16:00-17:00</w:t>
            </w:r>
          </w:p>
        </w:tc>
        <w:tc>
          <w:tcPr>
            <w:tcW w:w="2527" w:type="dxa"/>
          </w:tcPr>
          <w:p w14:paraId="153605C9" w14:textId="0E1F66D4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</w:t>
            </w:r>
          </w:p>
        </w:tc>
        <w:tc>
          <w:tcPr>
            <w:tcW w:w="1589" w:type="dxa"/>
          </w:tcPr>
          <w:p w14:paraId="0CFB8934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D.Ž.</w:t>
            </w:r>
          </w:p>
          <w:p w14:paraId="1B09461F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330D32A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3324629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A18BA6E" w14:textId="77777777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488A2BF" w14:textId="799386CB" w:rsidR="00D84105" w:rsidRDefault="00D84105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10.10.2024</w:t>
            </w:r>
          </w:p>
        </w:tc>
        <w:tc>
          <w:tcPr>
            <w:tcW w:w="1277" w:type="dxa"/>
          </w:tcPr>
          <w:p w14:paraId="28A1E3A0" w14:textId="77777777" w:rsidR="00D84105" w:rsidRDefault="00D84105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7A4FB7" w14:textId="77777777" w:rsidR="00D84105" w:rsidRDefault="00D84105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87C44E" w14:textId="77777777" w:rsidR="00D84105" w:rsidRDefault="00D84105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259D44" w14:textId="77777777" w:rsidR="00D84105" w:rsidRDefault="00D84105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38F1F" w14:textId="77777777" w:rsidR="00D84105" w:rsidRDefault="00D84105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8521B" w14:textId="3F868FC6" w:rsidR="00D84105" w:rsidRDefault="00D84105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DD28BAF" w14:textId="19596241" w:rsidR="00D84105" w:rsidRDefault="00D84105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</w:tc>
      </w:tr>
      <w:tr w:rsidR="004A09E7" w:rsidRPr="00EB60CF" w14:paraId="1DA1C0C1" w14:textId="77777777" w:rsidTr="00515434">
        <w:trPr>
          <w:trHeight w:val="1554"/>
        </w:trPr>
        <w:tc>
          <w:tcPr>
            <w:tcW w:w="1419" w:type="dxa"/>
          </w:tcPr>
          <w:p w14:paraId="6D64B2C5" w14:textId="303E05C7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</w:tc>
        <w:tc>
          <w:tcPr>
            <w:tcW w:w="3043" w:type="dxa"/>
          </w:tcPr>
          <w:p w14:paraId="34B0CDE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7DD83BC2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972B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DBD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FA4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2042" w14:textId="41F15535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50816502" w14:textId="625EA832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64676D1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P.H.</w:t>
            </w:r>
          </w:p>
          <w:p w14:paraId="6ED1E16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4C10D8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D30B71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0ED501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B264EB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F0CE030" w14:textId="47A6531D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52CF65D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81B41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E64318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A8FC36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06D45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CDF1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13879" w14:textId="6A98165A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5E06C26" w14:textId="1F8C9C14" w:rsidR="004A09E7" w:rsidRDefault="00D62F6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9C" w:rsidRPr="00EB60CF" w14:paraId="23E5158D" w14:textId="77777777" w:rsidTr="00515434">
        <w:trPr>
          <w:trHeight w:val="1554"/>
        </w:trPr>
        <w:tc>
          <w:tcPr>
            <w:tcW w:w="1419" w:type="dxa"/>
          </w:tcPr>
          <w:p w14:paraId="16AEF788" w14:textId="5F09269E" w:rsidR="00CC699C" w:rsidRDefault="00CC699C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3" w:type="dxa"/>
          </w:tcPr>
          <w:p w14:paraId="53C406EF" w14:textId="77777777" w:rsidR="00CC699C" w:rsidRDefault="00CC699C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náměstí,</w:t>
            </w:r>
          </w:p>
          <w:p w14:paraId="20925A5D" w14:textId="3F00E3C2" w:rsidR="00CC699C" w:rsidRDefault="009C2B80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="00CC699C">
              <w:rPr>
                <w:sz w:val="20"/>
                <w:szCs w:val="20"/>
                <w:lang w:eastAsia="en-US"/>
              </w:rPr>
              <w:t>podní část</w:t>
            </w:r>
          </w:p>
          <w:p w14:paraId="3072B8EE" w14:textId="77777777" w:rsidR="00CC699C" w:rsidRDefault="00CC699C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4A67B" w14:textId="77777777" w:rsidR="00CC699C" w:rsidRDefault="00CC699C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AD13B" w14:textId="0C420CDE" w:rsidR="00CC699C" w:rsidRDefault="00CC699C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19:00-00:00</w:t>
            </w:r>
          </w:p>
        </w:tc>
        <w:tc>
          <w:tcPr>
            <w:tcW w:w="2527" w:type="dxa"/>
          </w:tcPr>
          <w:p w14:paraId="2419A073" w14:textId="30947BDD" w:rsidR="00CC699C" w:rsidRDefault="00CC699C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Zpívající kruh s meditací v přesný moment úplňku</w:t>
            </w:r>
          </w:p>
        </w:tc>
        <w:tc>
          <w:tcPr>
            <w:tcW w:w="1589" w:type="dxa"/>
          </w:tcPr>
          <w:p w14:paraId="691EB371" w14:textId="77777777" w:rsidR="00CC699C" w:rsidRDefault="00CC699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P.K.</w:t>
            </w:r>
          </w:p>
          <w:p w14:paraId="22901CE1" w14:textId="77777777" w:rsidR="00CC699C" w:rsidRDefault="00CC699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DA28840" w14:textId="77777777" w:rsidR="00CC699C" w:rsidRDefault="00CC699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4637D9C" w14:textId="77777777" w:rsidR="00CC699C" w:rsidRDefault="00CC699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18D9BC7" w14:textId="097091D2" w:rsidR="00CC699C" w:rsidRDefault="00CC699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29.10.2024</w:t>
            </w:r>
          </w:p>
          <w:p w14:paraId="062D115B" w14:textId="67D6ABE7" w:rsidR="00CC699C" w:rsidRDefault="00CC699C" w:rsidP="004A09E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14:paraId="4EEEA5C6" w14:textId="77777777" w:rsidR="00CC699C" w:rsidRDefault="00CC699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5-100</w:t>
            </w:r>
          </w:p>
          <w:p w14:paraId="0D7FB5C2" w14:textId="77777777" w:rsidR="00CC699C" w:rsidRDefault="00CC699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934A4" w14:textId="77777777" w:rsidR="00CC699C" w:rsidRDefault="00CC699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189C2" w14:textId="77777777" w:rsidR="00CC699C" w:rsidRDefault="00CC699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F7EAB" w14:textId="0D2EB0DF" w:rsidR="00CC699C" w:rsidRDefault="00CC699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29AB18D9" w14:textId="709718F7" w:rsidR="00CC699C" w:rsidRDefault="00CC699C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57F6C774" w14:textId="77777777" w:rsidTr="00515434">
        <w:trPr>
          <w:trHeight w:val="1554"/>
        </w:trPr>
        <w:tc>
          <w:tcPr>
            <w:tcW w:w="1419" w:type="dxa"/>
          </w:tcPr>
          <w:p w14:paraId="20C07330" w14:textId="2E800721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3" w:type="dxa"/>
          </w:tcPr>
          <w:p w14:paraId="71A0698D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mezi ulicemi Mikulandská a Na Perštýně x Spálená</w:t>
            </w:r>
          </w:p>
          <w:p w14:paraId="31FE3A23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92A8F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FBD00" w14:textId="19D60BA8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7" w:type="dxa"/>
          </w:tcPr>
          <w:p w14:paraId="00D26433" w14:textId="1DD9F2AC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účastníků demonstrace 17. listopadu 1989</w:t>
            </w:r>
          </w:p>
        </w:tc>
        <w:tc>
          <w:tcPr>
            <w:tcW w:w="1589" w:type="dxa"/>
          </w:tcPr>
          <w:p w14:paraId="1800F6F8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akademický klub 48, z.s.</w:t>
            </w:r>
          </w:p>
          <w:p w14:paraId="7AC66935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F1EDA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A98AC" w14:textId="308DC35D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3.6.2024</w:t>
            </w:r>
          </w:p>
        </w:tc>
        <w:tc>
          <w:tcPr>
            <w:tcW w:w="1277" w:type="dxa"/>
          </w:tcPr>
          <w:p w14:paraId="498C947C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16A5C837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E9DE0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B878B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D25D" w14:textId="77777777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FD568" w14:textId="266896C0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</w:tcPr>
          <w:p w14:paraId="76CAAA5E" w14:textId="6EDD855B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09E7" w:rsidRPr="00EB60CF" w14:paraId="17A27F4E" w14:textId="77777777" w:rsidTr="00515434">
        <w:trPr>
          <w:trHeight w:val="1554"/>
        </w:trPr>
        <w:tc>
          <w:tcPr>
            <w:tcW w:w="1419" w:type="dxa"/>
          </w:tcPr>
          <w:p w14:paraId="35C775A0" w14:textId="312940C0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  <w:p w14:paraId="724CB8E7" w14:textId="3FF8448E" w:rsidR="004A09E7" w:rsidRDefault="004A09E7" w:rsidP="004A09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3" w:type="dxa"/>
          </w:tcPr>
          <w:p w14:paraId="326AD5BA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479607C1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B4400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8CF8A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0EC529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EA28A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5E7CA5" w14:textId="0F9E70A9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7" w:type="dxa"/>
          </w:tcPr>
          <w:p w14:paraId="37E069D5" w14:textId="4C54C5C8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17.11.1989), Mezinárodní den studentstva</w:t>
            </w:r>
          </w:p>
        </w:tc>
        <w:tc>
          <w:tcPr>
            <w:tcW w:w="1589" w:type="dxa"/>
          </w:tcPr>
          <w:p w14:paraId="6B3460F2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5378153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D25E4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78BE2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8EA72" w14:textId="6DEFF4F4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17.5.2024 v 9:00</w:t>
            </w:r>
          </w:p>
        </w:tc>
        <w:tc>
          <w:tcPr>
            <w:tcW w:w="1277" w:type="dxa"/>
          </w:tcPr>
          <w:p w14:paraId="57AA72C2" w14:textId="69243D92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1016A66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5B9070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C0FA2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4A299A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72AB49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ECEC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56D7A2" w14:textId="71B98B54" w:rsidR="004A09E7" w:rsidRDefault="004A09E7" w:rsidP="004A09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</w:tcPr>
          <w:p w14:paraId="359B0884" w14:textId="55391FF6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A09E7" w:rsidRPr="00EB60CF" w14:paraId="11DD1A6A" w14:textId="77777777" w:rsidTr="00515434">
        <w:trPr>
          <w:trHeight w:val="1554"/>
        </w:trPr>
        <w:tc>
          <w:tcPr>
            <w:tcW w:w="1419" w:type="dxa"/>
          </w:tcPr>
          <w:p w14:paraId="26C5DBBD" w14:textId="4A105458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</w:t>
            </w:r>
          </w:p>
        </w:tc>
        <w:tc>
          <w:tcPr>
            <w:tcW w:w="3043" w:type="dxa"/>
          </w:tcPr>
          <w:p w14:paraId="2C935E6F" w14:textId="77A02CD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od Hlávkovy koleje: Jenštejnská, Václavská, Resslova, Ječná, Štěpánská, Žitná. U památníku Jana Opletala v Žitné následně proběhne shromáždění</w:t>
            </w:r>
          </w:p>
          <w:p w14:paraId="2C9A9D4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8B9943" w14:textId="42911F56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10:00-11:00</w:t>
            </w:r>
          </w:p>
        </w:tc>
        <w:tc>
          <w:tcPr>
            <w:tcW w:w="2527" w:type="dxa"/>
          </w:tcPr>
          <w:p w14:paraId="79834A45" w14:textId="4E20D93D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slavnost u památníku Jana Opletala při příležitosti oslav státního svátku ČR 17. listopadu. Součástí bude shromáždění a pietní akt.</w:t>
            </w:r>
          </w:p>
        </w:tc>
        <w:tc>
          <w:tcPr>
            <w:tcW w:w="1589" w:type="dxa"/>
          </w:tcPr>
          <w:p w14:paraId="382FF0F8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223C344F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AF88D9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21D7F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C53C57" w14:textId="1C67886F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14.8.2024</w:t>
            </w:r>
          </w:p>
        </w:tc>
        <w:tc>
          <w:tcPr>
            <w:tcW w:w="1277" w:type="dxa"/>
          </w:tcPr>
          <w:p w14:paraId="0739AF95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B11ABC3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F7405C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6D1889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531736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AE4B7C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A8B86F" w14:textId="5A9297DB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64B86A91" w14:textId="43DF0F40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A09E7" w:rsidRPr="00EB60CF" w14:paraId="58B19167" w14:textId="77777777" w:rsidTr="00515434">
        <w:trPr>
          <w:trHeight w:val="1554"/>
        </w:trPr>
        <w:tc>
          <w:tcPr>
            <w:tcW w:w="1419" w:type="dxa"/>
          </w:tcPr>
          <w:p w14:paraId="54CC0FED" w14:textId="09EEC14C" w:rsidR="004A09E7" w:rsidRPr="00711239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11239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06D77189" w14:textId="37F400AB" w:rsidR="004A09E7" w:rsidRPr="00711239" w:rsidRDefault="00C53FEB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Na p</w:t>
            </w:r>
            <w:r w:rsidR="004A09E7"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říkopě od Můstku (před palácem Koruna) po křižovatku s ulicí Havířská</w:t>
            </w:r>
          </w:p>
          <w:p w14:paraId="36C9A870" w14:textId="714F98D7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0E5D821" w14:textId="77777777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07"/>
            </w:tblGrid>
            <w:tr w:rsidR="004A09E7" w:rsidRPr="00711239" w14:paraId="21FDE4DF" w14:textId="77777777" w:rsidTr="00711239">
              <w:trPr>
                <w:trHeight w:val="141"/>
              </w:trPr>
              <w:tc>
                <w:tcPr>
                  <w:tcW w:w="7307" w:type="dxa"/>
                </w:tcPr>
                <w:p w14:paraId="122B4B8C" w14:textId="31E45CF4" w:rsidR="004A09E7" w:rsidRPr="00711239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38BDA61" w14:textId="20CEBDE8" w:rsidR="004A09E7" w:rsidRPr="00711239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11:00-22:00</w:t>
            </w:r>
          </w:p>
        </w:tc>
        <w:tc>
          <w:tcPr>
            <w:tcW w:w="2527" w:type="dxa"/>
          </w:tcPr>
          <w:p w14:paraId="4379DE2C" w14:textId="77777777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Shromáždění na podporu EU, evropské integrace a eura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5"/>
            </w:tblGrid>
            <w:tr w:rsidR="004A09E7" w:rsidRPr="00711239" w14:paraId="69920B95" w14:textId="77777777" w:rsidTr="00881A80">
              <w:trPr>
                <w:trHeight w:val="98"/>
              </w:trPr>
              <w:tc>
                <w:tcPr>
                  <w:tcW w:w="5275" w:type="dxa"/>
                </w:tcPr>
                <w:p w14:paraId="354D17AD" w14:textId="77777777" w:rsidR="004A09E7" w:rsidRPr="00711239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17458891" w14:textId="77777777" w:rsidR="004A09E7" w:rsidRPr="00711239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2288C7E4" w14:textId="44AD37FB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of</w:t>
            </w:r>
            <w:proofErr w:type="spellEnd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Europe</w:t>
            </w:r>
            <w:proofErr w:type="spellEnd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z.s</w:t>
            </w:r>
            <w:proofErr w:type="spellEnd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14:paraId="44497E9C" w14:textId="528B0C20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3B5CFF37" w14:textId="79B7C7C7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4E6304A7" w14:textId="77777777" w:rsidR="004A09E7" w:rsidRPr="00711239" w:rsidRDefault="004A09E7" w:rsidP="004A0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3"/>
            </w:tblGrid>
            <w:tr w:rsidR="004A09E7" w:rsidRPr="00711239" w14:paraId="02A45887" w14:textId="77777777">
              <w:trPr>
                <w:trHeight w:val="100"/>
              </w:trPr>
              <w:tc>
                <w:tcPr>
                  <w:tcW w:w="1753" w:type="dxa"/>
                </w:tcPr>
                <w:p w14:paraId="746931B1" w14:textId="14B82505" w:rsidR="004A09E7" w:rsidRPr="00711239" w:rsidRDefault="004A09E7" w:rsidP="004A09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1123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</w:tbl>
          <w:p w14:paraId="6194E788" w14:textId="5A894887" w:rsidR="004A09E7" w:rsidRPr="00711239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7.7.2024</w:t>
            </w:r>
          </w:p>
        </w:tc>
        <w:tc>
          <w:tcPr>
            <w:tcW w:w="1277" w:type="dxa"/>
          </w:tcPr>
          <w:p w14:paraId="2D9AB799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D4021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4DFA46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199256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914891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A5DF5D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8349D7" w14:textId="5076B446" w:rsidR="004A09E7" w:rsidRPr="00711239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4FB47321" w14:textId="7A3A8F0A" w:rsidR="004A09E7" w:rsidRPr="00711239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58AEA484" w14:textId="77777777" w:rsidTr="00515434">
        <w:trPr>
          <w:trHeight w:val="1554"/>
        </w:trPr>
        <w:tc>
          <w:tcPr>
            <w:tcW w:w="1419" w:type="dxa"/>
          </w:tcPr>
          <w:p w14:paraId="4F8E7132" w14:textId="77777777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17. 11. </w:t>
            </w:r>
          </w:p>
          <w:p w14:paraId="509517A6" w14:textId="3DE30EA2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3" w:type="dxa"/>
          </w:tcPr>
          <w:p w14:paraId="671D998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5973A89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AD94F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226622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288FB5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B928A1" w14:textId="59B4C658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01:00-23:59</w:t>
            </w:r>
          </w:p>
        </w:tc>
        <w:tc>
          <w:tcPr>
            <w:tcW w:w="2527" w:type="dxa"/>
          </w:tcPr>
          <w:p w14:paraId="14585C7E" w14:textId="3389D443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</w:tcPr>
          <w:p w14:paraId="49A0D9C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3AD0173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763F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638D92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66818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10380" w14:textId="1184F73C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17.5.2024 0:00</w:t>
            </w:r>
          </w:p>
        </w:tc>
        <w:tc>
          <w:tcPr>
            <w:tcW w:w="1277" w:type="dxa"/>
          </w:tcPr>
          <w:p w14:paraId="350D79B0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10213F3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7C4484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151D4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1074E6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616210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0190B" w14:textId="59FBD6BA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</w:tcPr>
          <w:p w14:paraId="3EDDA924" w14:textId="2D699263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A09E7" w:rsidRPr="00EB60CF" w14:paraId="67DA50F7" w14:textId="77777777" w:rsidTr="00515434">
        <w:trPr>
          <w:trHeight w:val="1554"/>
        </w:trPr>
        <w:tc>
          <w:tcPr>
            <w:tcW w:w="1419" w:type="dxa"/>
          </w:tcPr>
          <w:p w14:paraId="46219A42" w14:textId="77777777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  <w:p w14:paraId="4CF56642" w14:textId="189F1BDE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3" w:type="dxa"/>
          </w:tcPr>
          <w:p w14:paraId="6E48E742" w14:textId="316B875F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, celá dolní část – (mezi ulicemi Vodičkova x Jindřišská a Na </w:t>
            </w:r>
            <w:r w:rsidR="00EC1B76">
              <w:rPr>
                <w:sz w:val="20"/>
                <w:szCs w:val="20"/>
                <w:lang w:eastAsia="en-US"/>
              </w:rPr>
              <w:t>M</w:t>
            </w:r>
            <w:r>
              <w:rPr>
                <w:sz w:val="20"/>
                <w:szCs w:val="20"/>
                <w:lang w:eastAsia="en-US"/>
              </w:rPr>
              <w:t>ůstku)</w:t>
            </w:r>
          </w:p>
          <w:p w14:paraId="7DDCB38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E03942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014C2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0E06B" w14:textId="6CBD9063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7" w:type="dxa"/>
          </w:tcPr>
          <w:p w14:paraId="088E5F09" w14:textId="3F59190E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Občanské shromáždění u příležitosti oslav 17. listopadu  </w:t>
            </w:r>
          </w:p>
        </w:tc>
        <w:tc>
          <w:tcPr>
            <w:tcW w:w="1589" w:type="dxa"/>
          </w:tcPr>
          <w:p w14:paraId="582307EC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52F3E0C5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02BEF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648B3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3E222F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B2576A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E0A0FA" w14:textId="4FC1F6D9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 v 0:00</w:t>
            </w:r>
          </w:p>
        </w:tc>
        <w:tc>
          <w:tcPr>
            <w:tcW w:w="1277" w:type="dxa"/>
          </w:tcPr>
          <w:p w14:paraId="5F27B879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 až 80 000</w:t>
            </w:r>
          </w:p>
          <w:p w14:paraId="11DCEB6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3F820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CBF9C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FF6E74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8C8650" w14:textId="68D22C64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</w:tcPr>
          <w:p w14:paraId="76098FB0" w14:textId="61FDE7D2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58254587" w14:textId="77777777" w:rsidTr="00515434">
        <w:trPr>
          <w:trHeight w:val="1554"/>
        </w:trPr>
        <w:tc>
          <w:tcPr>
            <w:tcW w:w="1419" w:type="dxa"/>
          </w:tcPr>
          <w:p w14:paraId="64B347EA" w14:textId="77777777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  <w:p w14:paraId="4CDADA09" w14:textId="1779648B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2EB790B" w14:textId="77777777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E8F5272" w14:textId="77777777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E404E7" w14:textId="7B5AA2C6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3043" w:type="dxa"/>
          </w:tcPr>
          <w:p w14:paraId="5F238216" w14:textId="54AFB33C" w:rsidR="004A09E7" w:rsidRPr="001432A6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1432A6">
              <w:rPr>
                <w:sz w:val="20"/>
                <w:szCs w:val="20"/>
                <w:lang w:eastAsia="en-US"/>
              </w:rPr>
              <w:t>Národní (od Národního divadla po Jungmannovo nám</w:t>
            </w:r>
            <w:r w:rsidR="00C53FEB">
              <w:rPr>
                <w:sz w:val="20"/>
                <w:szCs w:val="20"/>
                <w:lang w:eastAsia="en-US"/>
              </w:rPr>
              <w:t>.</w:t>
            </w:r>
            <w:r w:rsidRPr="001432A6">
              <w:rPr>
                <w:sz w:val="20"/>
                <w:szCs w:val="20"/>
                <w:lang w:eastAsia="en-US"/>
              </w:rPr>
              <w:t xml:space="preserve"> včetně)</w:t>
            </w:r>
          </w:p>
          <w:p w14:paraId="70425F14" w14:textId="737BF782" w:rsidR="004A09E7" w:rsidRPr="001432A6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1432A6">
              <w:rPr>
                <w:sz w:val="20"/>
                <w:szCs w:val="20"/>
                <w:lang w:eastAsia="en-US"/>
              </w:rPr>
              <w:t>Spálená (od Národní po ulici Purkyňova)</w:t>
            </w:r>
          </w:p>
          <w:p w14:paraId="3D468158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trike/>
                <w:sz w:val="20"/>
                <w:szCs w:val="20"/>
                <w:lang w:eastAsia="en-US"/>
              </w:rPr>
            </w:pPr>
          </w:p>
          <w:p w14:paraId="39EB60BC" w14:textId="5864766A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1FA2F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9CBFC7" w14:textId="00568A0B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7" w:type="dxa"/>
          </w:tcPr>
          <w:p w14:paraId="1775EF11" w14:textId="4704F280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</w:tcPr>
          <w:p w14:paraId="23D803B9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3113A746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504D1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69E58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55655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0DD5D8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611461" w14:textId="0AC2D63D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17.5.2024 v 0:10</w:t>
            </w:r>
          </w:p>
        </w:tc>
        <w:tc>
          <w:tcPr>
            <w:tcW w:w="1277" w:type="dxa"/>
          </w:tcPr>
          <w:p w14:paraId="6FA19F7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120 000</w:t>
            </w:r>
          </w:p>
          <w:p w14:paraId="266EEEF2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D1909C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A56A37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E8AD00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41BDDB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D40C5" w14:textId="77777777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577F5F" w14:textId="38A78AEE" w:rsidR="004A09E7" w:rsidRDefault="004A09E7" w:rsidP="004A09E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</w:tc>
        <w:tc>
          <w:tcPr>
            <w:tcW w:w="1065" w:type="dxa"/>
          </w:tcPr>
          <w:p w14:paraId="14BE007C" w14:textId="0E899C56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78110D03" w14:textId="77777777" w:rsidTr="00515434">
        <w:trPr>
          <w:trHeight w:val="1554"/>
        </w:trPr>
        <w:tc>
          <w:tcPr>
            <w:tcW w:w="1419" w:type="dxa"/>
          </w:tcPr>
          <w:p w14:paraId="3ABC40B9" w14:textId="7B2620B7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0F4A511F" w14:textId="527727F4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116D686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0985D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4DE22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C5924" w14:textId="77777777" w:rsidR="00306967" w:rsidRDefault="0030696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BD0B9" w14:textId="71513C89" w:rsidR="004A09E7" w:rsidRPr="001432A6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E85306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:00 – 20:00</w:t>
            </w:r>
          </w:p>
        </w:tc>
        <w:tc>
          <w:tcPr>
            <w:tcW w:w="2527" w:type="dxa"/>
          </w:tcPr>
          <w:p w14:paraId="563D8817" w14:textId="77777777" w:rsidR="009368D7" w:rsidRDefault="00E85306" w:rsidP="009368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k výročí </w:t>
            </w:r>
          </w:p>
          <w:p w14:paraId="5753290A" w14:textId="3C63A855" w:rsidR="004A09E7" w:rsidRDefault="009368D7" w:rsidP="009368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85306">
              <w:rPr>
                <w:sz w:val="20"/>
                <w:szCs w:val="20"/>
                <w:lang w:eastAsia="en-US"/>
              </w:rPr>
              <w:t>7. listopadu</w:t>
            </w:r>
          </w:p>
        </w:tc>
        <w:tc>
          <w:tcPr>
            <w:tcW w:w="1589" w:type="dxa"/>
          </w:tcPr>
          <w:p w14:paraId="2736DB40" w14:textId="26A21861" w:rsidR="004A09E7" w:rsidRDefault="00E85306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Milion chvilek</w:t>
            </w:r>
          </w:p>
          <w:p w14:paraId="7E85ECC1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13EFC" w14:textId="77777777" w:rsidR="00E85306" w:rsidRDefault="00E85306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D643A0" w14:textId="77777777" w:rsidR="00E85306" w:rsidRDefault="00E85306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38279" w14:textId="77777777" w:rsidR="00306967" w:rsidRDefault="0030696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A4AB0" w14:textId="443F86CF" w:rsidR="00E85306" w:rsidRDefault="00E85306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7.10.2024</w:t>
            </w:r>
          </w:p>
        </w:tc>
        <w:tc>
          <w:tcPr>
            <w:tcW w:w="1277" w:type="dxa"/>
          </w:tcPr>
          <w:p w14:paraId="52E95FCF" w14:textId="7F5CCAAB" w:rsidR="004A09E7" w:rsidRDefault="00E85306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4A09E7">
              <w:rPr>
                <w:sz w:val="20"/>
                <w:szCs w:val="20"/>
                <w:lang w:eastAsia="en-US"/>
              </w:rPr>
              <w:t>000</w:t>
            </w:r>
          </w:p>
          <w:p w14:paraId="339629B4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ABD54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DF84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8B8379" w14:textId="77777777" w:rsidR="00306967" w:rsidRDefault="0030696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F0048D" w14:textId="4FB0326E" w:rsidR="004A09E7" w:rsidRDefault="00E85306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4A09E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</w:tcPr>
          <w:p w14:paraId="78EB5B0D" w14:textId="60979D43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D183C" w:rsidRPr="00EB60CF" w14:paraId="171E4758" w14:textId="77777777" w:rsidTr="00515434">
        <w:trPr>
          <w:trHeight w:val="1554"/>
        </w:trPr>
        <w:tc>
          <w:tcPr>
            <w:tcW w:w="1419" w:type="dxa"/>
          </w:tcPr>
          <w:p w14:paraId="354655F6" w14:textId="08CEB9F6" w:rsidR="003D183C" w:rsidRDefault="003D183C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0634FC18" w14:textId="0F780D4A" w:rsidR="003D183C" w:rsidRDefault="00125FA0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612583">
              <w:rPr>
                <w:sz w:val="20"/>
                <w:szCs w:val="20"/>
                <w:lang w:eastAsia="en-US"/>
              </w:rPr>
              <w:t>ám.</w:t>
            </w:r>
            <w:r w:rsidR="003D183C">
              <w:rPr>
                <w:sz w:val="20"/>
                <w:szCs w:val="20"/>
                <w:lang w:eastAsia="en-US"/>
              </w:rPr>
              <w:t xml:space="preserve"> Jana Palacha</w:t>
            </w:r>
          </w:p>
          <w:p w14:paraId="17A9F680" w14:textId="487C58A6" w:rsidR="001D3187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Trasa průvodu: </w:t>
            </w:r>
            <w:r w:rsidRPr="003D183C">
              <w:rPr>
                <w:sz w:val="20"/>
                <w:szCs w:val="20"/>
              </w:rPr>
              <w:t>Smetanov</w:t>
            </w:r>
            <w:r>
              <w:rPr>
                <w:sz w:val="20"/>
                <w:szCs w:val="20"/>
              </w:rPr>
              <w:t>o</w:t>
            </w:r>
            <w:r w:rsidR="00F64C8D">
              <w:rPr>
                <w:sz w:val="20"/>
                <w:szCs w:val="20"/>
              </w:rPr>
              <w:t xml:space="preserve"> nábř. - </w:t>
            </w:r>
            <w:r w:rsidRPr="003D183C">
              <w:rPr>
                <w:sz w:val="20"/>
                <w:szCs w:val="20"/>
              </w:rPr>
              <w:t>Masarykov</w:t>
            </w:r>
            <w:r w:rsidR="00F64C8D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nábř.</w:t>
            </w:r>
            <w:r w:rsidR="00644C7C">
              <w:rPr>
                <w:sz w:val="20"/>
                <w:szCs w:val="20"/>
              </w:rPr>
              <w:t xml:space="preserve"> </w:t>
            </w:r>
            <w:r w:rsidR="00F64C8D">
              <w:rPr>
                <w:sz w:val="20"/>
                <w:szCs w:val="20"/>
              </w:rPr>
              <w:t>-</w:t>
            </w:r>
            <w:r w:rsidR="00644C7C">
              <w:rPr>
                <w:sz w:val="20"/>
                <w:szCs w:val="20"/>
              </w:rPr>
              <w:t xml:space="preserve"> Ostrovní </w:t>
            </w:r>
            <w:r w:rsidR="00F64C8D">
              <w:rPr>
                <w:sz w:val="20"/>
                <w:szCs w:val="20"/>
              </w:rPr>
              <w:t>-</w:t>
            </w:r>
            <w:r w:rsidR="00644C7C">
              <w:rPr>
                <w:sz w:val="20"/>
                <w:szCs w:val="20"/>
              </w:rPr>
              <w:t xml:space="preserve">Mikulandská </w:t>
            </w:r>
            <w:r w:rsidR="00F64C8D">
              <w:rPr>
                <w:sz w:val="20"/>
                <w:szCs w:val="20"/>
              </w:rPr>
              <w:t xml:space="preserve">- </w:t>
            </w:r>
            <w:r w:rsidR="00644C7C">
              <w:rPr>
                <w:sz w:val="20"/>
                <w:szCs w:val="20"/>
              </w:rPr>
              <w:t xml:space="preserve">Ostrovní </w:t>
            </w:r>
            <w:r w:rsidR="00F64C8D">
              <w:rPr>
                <w:sz w:val="20"/>
                <w:szCs w:val="20"/>
              </w:rPr>
              <w:t>-</w:t>
            </w:r>
            <w:r w:rsidR="00644C7C">
              <w:rPr>
                <w:sz w:val="20"/>
                <w:szCs w:val="20"/>
              </w:rPr>
              <w:t xml:space="preserve">Opatovická </w:t>
            </w:r>
            <w:r w:rsidR="00F64C8D">
              <w:rPr>
                <w:sz w:val="20"/>
                <w:szCs w:val="20"/>
              </w:rPr>
              <w:t xml:space="preserve">- Křemencova - </w:t>
            </w:r>
            <w:r w:rsidR="00644C7C">
              <w:rPr>
                <w:sz w:val="20"/>
                <w:szCs w:val="20"/>
              </w:rPr>
              <w:t xml:space="preserve">Myslíkova </w:t>
            </w:r>
            <w:r w:rsidR="00F64C8D">
              <w:rPr>
                <w:sz w:val="20"/>
                <w:szCs w:val="20"/>
              </w:rPr>
              <w:t>-</w:t>
            </w:r>
            <w:r w:rsidR="00644C7C">
              <w:rPr>
                <w:sz w:val="20"/>
                <w:szCs w:val="20"/>
              </w:rPr>
              <w:t xml:space="preserve"> Žitná </w:t>
            </w:r>
            <w:r w:rsidR="001D3187">
              <w:rPr>
                <w:sz w:val="20"/>
                <w:szCs w:val="20"/>
              </w:rPr>
              <w:t xml:space="preserve">- </w:t>
            </w:r>
            <w:r w:rsidR="00F64C8D">
              <w:rPr>
                <w:sz w:val="20"/>
                <w:szCs w:val="20"/>
              </w:rPr>
              <w:t xml:space="preserve">Ve Smečkách </w:t>
            </w:r>
            <w:r w:rsidRPr="003D183C">
              <w:rPr>
                <w:sz w:val="20"/>
                <w:szCs w:val="20"/>
              </w:rPr>
              <w:t>Václavské náměstí</w:t>
            </w:r>
            <w:r w:rsidR="00F64C8D">
              <w:rPr>
                <w:sz w:val="20"/>
                <w:szCs w:val="20"/>
              </w:rPr>
              <w:t xml:space="preserve"> (k soše sv. </w:t>
            </w:r>
            <w:r w:rsidR="00644C7C">
              <w:rPr>
                <w:sz w:val="20"/>
                <w:szCs w:val="20"/>
              </w:rPr>
              <w:t>Václava)</w:t>
            </w:r>
          </w:p>
          <w:p w14:paraId="3816ABA1" w14:textId="77777777" w:rsidR="00644C7C" w:rsidRDefault="00644C7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65C932F" w14:textId="5C6015D0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7" w:type="dxa"/>
          </w:tcPr>
          <w:p w14:paraId="666A0B2C" w14:textId="60BFB145" w:rsidR="003D183C" w:rsidRDefault="003D183C" w:rsidP="009368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</w:t>
            </w:r>
            <w:r w:rsidR="00F64C8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11. je svátek svobody</w:t>
            </w:r>
          </w:p>
          <w:p w14:paraId="08876398" w14:textId="5EF0E1D7" w:rsidR="003D183C" w:rsidRDefault="003D183C" w:rsidP="009368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utlačovaným</w:t>
            </w:r>
          </w:p>
        </w:tc>
        <w:tc>
          <w:tcPr>
            <w:tcW w:w="1589" w:type="dxa"/>
          </w:tcPr>
          <w:p w14:paraId="3D3FFCBA" w14:textId="35008A58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</w:t>
            </w:r>
            <w:r w:rsidR="00F64C8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Č.</w:t>
            </w:r>
          </w:p>
          <w:p w14:paraId="5ADD9361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98CE6A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2D098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9CD66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5FDC98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C92E64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9845D" w14:textId="77777777" w:rsidR="00EE6556" w:rsidRDefault="00EE6556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224050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0478D0" w14:textId="0B40F2DE" w:rsidR="003D183C" w:rsidRDefault="003D183C" w:rsidP="00F64C8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</w:t>
            </w:r>
            <w:r w:rsidR="00F64C8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10.</w:t>
            </w:r>
            <w:r w:rsidR="00F64C8D">
              <w:rPr>
                <w:sz w:val="20"/>
                <w:szCs w:val="20"/>
                <w:lang w:eastAsia="en-US"/>
              </w:rPr>
              <w:t xml:space="preserve"> 2</w:t>
            </w:r>
            <w:r w:rsidR="001D3187">
              <w:rPr>
                <w:sz w:val="20"/>
                <w:szCs w:val="20"/>
                <w:lang w:eastAsia="en-US"/>
              </w:rPr>
              <w:t>024</w:t>
            </w:r>
          </w:p>
        </w:tc>
        <w:tc>
          <w:tcPr>
            <w:tcW w:w="1277" w:type="dxa"/>
          </w:tcPr>
          <w:p w14:paraId="02F282E7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7C329BD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A21CB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53E4B0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6C8AD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9113F5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983DC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EC67B9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13E27" w14:textId="77777777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B9F0D" w14:textId="4CBA5262" w:rsidR="003D183C" w:rsidRDefault="003D183C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031873E" w14:textId="1C262B04" w:rsidR="003D183C" w:rsidRDefault="003D183C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03A766C5" w14:textId="77777777" w:rsidTr="00515434">
        <w:trPr>
          <w:trHeight w:val="1554"/>
        </w:trPr>
        <w:tc>
          <w:tcPr>
            <w:tcW w:w="1419" w:type="dxa"/>
          </w:tcPr>
          <w:p w14:paraId="624D8D11" w14:textId="07223F23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2" w:name="_Hlk168469788"/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3" w:type="dxa"/>
          </w:tcPr>
          <w:p w14:paraId="4BFEDD8F" w14:textId="0DA00F2E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28. října u č.</w:t>
            </w:r>
            <w:r w:rsidR="002E53E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p. 1-3 </w:t>
            </w:r>
          </w:p>
          <w:p w14:paraId="452DFE64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2DD21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3DAC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C2A5D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8B745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B172" w14:textId="6D569698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8:30-16:00</w:t>
            </w:r>
          </w:p>
        </w:tc>
        <w:tc>
          <w:tcPr>
            <w:tcW w:w="2527" w:type="dxa"/>
          </w:tcPr>
          <w:p w14:paraId="5E894E4F" w14:textId="3083B4CD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</w:tcPr>
          <w:p w14:paraId="53168E5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186CA6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64B72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42A37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0672B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2CE31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E1C1E" w14:textId="0B5D117F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22.5.2024</w:t>
            </w:r>
          </w:p>
        </w:tc>
        <w:tc>
          <w:tcPr>
            <w:tcW w:w="1277" w:type="dxa"/>
          </w:tcPr>
          <w:p w14:paraId="670903E1" w14:textId="74D363D3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2CEFA0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01DA9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0722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FC58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FDFD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9888E" w14:textId="4789F4B2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3658B1BD" w14:textId="6FEE7848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09E7" w:rsidRPr="00EB60CF" w14:paraId="24527EDD" w14:textId="77777777" w:rsidTr="00515434">
        <w:trPr>
          <w:trHeight w:val="1554"/>
        </w:trPr>
        <w:tc>
          <w:tcPr>
            <w:tcW w:w="1419" w:type="dxa"/>
          </w:tcPr>
          <w:p w14:paraId="2849459B" w14:textId="0BD9A6D3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4E50B42A" w14:textId="77777777" w:rsidR="006B7774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Jenštejnská </w:t>
            </w:r>
          </w:p>
          <w:p w14:paraId="7EFB2955" w14:textId="3F8AE3C4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Hlávkovou kolejí)</w:t>
            </w:r>
          </w:p>
          <w:p w14:paraId="7AAB2B7F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0A252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FEEF0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87ADD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001497" w14:textId="7F4C50B1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7" w:type="dxa"/>
          </w:tcPr>
          <w:p w14:paraId="0422B110" w14:textId="496D456E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</w:tcPr>
          <w:p w14:paraId="1042677E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E89087D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79AB2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967F1A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3CD89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EF5BE0" w14:textId="05D0EFF8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17.6.2024</w:t>
            </w:r>
          </w:p>
        </w:tc>
        <w:tc>
          <w:tcPr>
            <w:tcW w:w="1277" w:type="dxa"/>
          </w:tcPr>
          <w:p w14:paraId="2A2393C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D4368E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1B912C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D347A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F310F3" w14:textId="77777777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A46889" w14:textId="08633853" w:rsidR="004A09E7" w:rsidRDefault="004A09E7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C4B002C" w14:textId="4D4FFA4E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7774" w:rsidRPr="00EB60CF" w14:paraId="146769DD" w14:textId="77777777" w:rsidTr="00515434">
        <w:trPr>
          <w:trHeight w:val="1554"/>
        </w:trPr>
        <w:tc>
          <w:tcPr>
            <w:tcW w:w="1419" w:type="dxa"/>
          </w:tcPr>
          <w:p w14:paraId="1CA314E9" w14:textId="0C5DC1BB" w:rsidR="006B7774" w:rsidRDefault="006B7774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0276B9FA" w14:textId="77777777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</w:t>
            </w:r>
          </w:p>
          <w:p w14:paraId="1FC9630B" w14:textId="77777777" w:rsidR="006B7774" w:rsidRDefault="006B7774" w:rsidP="006B777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Hlávkovou kolejí)</w:t>
            </w:r>
          </w:p>
          <w:p w14:paraId="15C04116" w14:textId="77777777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6DBCA1" w14:textId="77777777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6E4AB" w14:textId="77777777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65E2CC" w14:textId="177F6896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10:00-11:00</w:t>
            </w:r>
          </w:p>
        </w:tc>
        <w:tc>
          <w:tcPr>
            <w:tcW w:w="2527" w:type="dxa"/>
          </w:tcPr>
          <w:p w14:paraId="5ABA6FC5" w14:textId="0AB97EC1" w:rsidR="006B7774" w:rsidRDefault="006B7774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17. listopadu</w:t>
            </w:r>
          </w:p>
        </w:tc>
        <w:tc>
          <w:tcPr>
            <w:tcW w:w="1589" w:type="dxa"/>
          </w:tcPr>
          <w:p w14:paraId="2759D72E" w14:textId="77777777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ČSSD – Česká suverenita sociální demokracie</w:t>
            </w:r>
          </w:p>
          <w:p w14:paraId="7DB636B5" w14:textId="77777777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5EB33B" w14:textId="4D15B32E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4.11.2024</w:t>
            </w:r>
          </w:p>
        </w:tc>
        <w:tc>
          <w:tcPr>
            <w:tcW w:w="1277" w:type="dxa"/>
          </w:tcPr>
          <w:p w14:paraId="25C9C933" w14:textId="77777777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787A529" w14:textId="77777777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7E27F" w14:textId="77777777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77CCC2" w14:textId="77777777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9B0D2" w14:textId="77777777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0EB007" w14:textId="13F11699" w:rsidR="006B7774" w:rsidRDefault="006B7774" w:rsidP="004A09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4F83F554" w14:textId="468E4870" w:rsidR="006B7774" w:rsidRDefault="006B7774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A09E7" w:rsidRPr="00EB60CF" w14:paraId="1A73DB66" w14:textId="77777777" w:rsidTr="00515434">
        <w:trPr>
          <w:trHeight w:val="1554"/>
        </w:trPr>
        <w:tc>
          <w:tcPr>
            <w:tcW w:w="1419" w:type="dxa"/>
          </w:tcPr>
          <w:p w14:paraId="6A783627" w14:textId="1E2A3EE8" w:rsidR="004A09E7" w:rsidRDefault="004A09E7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69E38987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76494">
              <w:rPr>
                <w:sz w:val="20"/>
                <w:szCs w:val="20"/>
                <w:lang w:eastAsia="en-US"/>
              </w:rPr>
              <w:t>Charlese de Gaulla 916/29</w:t>
            </w:r>
          </w:p>
          <w:p w14:paraId="3A20F4CB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3483D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999AC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E3933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25F98" w14:textId="5FAF3233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10:00-11:00</w:t>
            </w:r>
          </w:p>
        </w:tc>
        <w:tc>
          <w:tcPr>
            <w:tcW w:w="2527" w:type="dxa"/>
          </w:tcPr>
          <w:p w14:paraId="5BDA137F" w14:textId="628207DF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Pieta za oběti ruského boje proti svobodě a demokracii. Podpora napadené Ukrajiny. </w:t>
            </w:r>
          </w:p>
        </w:tc>
        <w:tc>
          <w:tcPr>
            <w:tcW w:w="1589" w:type="dxa"/>
          </w:tcPr>
          <w:p w14:paraId="13DAFE71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M.S.</w:t>
            </w:r>
          </w:p>
          <w:p w14:paraId="237EFCAA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D83F4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7FA95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38D2E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AE1B3" w14:textId="30FFF864" w:rsidR="004A09E7" w:rsidRPr="0050471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16.7.2024</w:t>
            </w:r>
          </w:p>
        </w:tc>
        <w:tc>
          <w:tcPr>
            <w:tcW w:w="1277" w:type="dxa"/>
          </w:tcPr>
          <w:p w14:paraId="6B616DA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50-300</w:t>
            </w:r>
          </w:p>
          <w:p w14:paraId="2337AEB9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2EE0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65418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4BD6" w14:textId="77777777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185D2" w14:textId="5547F60E" w:rsidR="004A09E7" w:rsidRDefault="004A09E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21176B15" w14:textId="7069A695" w:rsidR="004A09E7" w:rsidRDefault="004A09E7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44E7A" w:rsidRPr="00EB60CF" w14:paraId="40009A2E" w14:textId="77777777" w:rsidTr="00515434">
        <w:trPr>
          <w:trHeight w:val="1554"/>
        </w:trPr>
        <w:tc>
          <w:tcPr>
            <w:tcW w:w="1419" w:type="dxa"/>
          </w:tcPr>
          <w:p w14:paraId="66828561" w14:textId="1D185B3A" w:rsidR="00244E7A" w:rsidRDefault="00244E7A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68524A8A" w14:textId="50A25BE0" w:rsidR="00DE3D0F" w:rsidRDefault="00244E7A" w:rsidP="00DE3D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Vyšehradské sady – prostranství před Starým purkrabstvím</w:t>
            </w:r>
            <w:r w:rsidR="00DE3D0F">
              <w:rPr>
                <w:sz w:val="20"/>
                <w:szCs w:val="20"/>
                <w:lang w:eastAsia="en-US"/>
              </w:rPr>
              <w:t>, Vyšehrad 161</w:t>
            </w:r>
          </w:p>
          <w:p w14:paraId="1565AC25" w14:textId="77777777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0DD5F" w14:textId="77777777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73EA" w14:textId="77777777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3D9FE" w14:textId="7019ADFB" w:rsidR="00244E7A" w:rsidRPr="00B76494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8:00-16:00</w:t>
            </w:r>
          </w:p>
        </w:tc>
        <w:tc>
          <w:tcPr>
            <w:tcW w:w="2527" w:type="dxa"/>
          </w:tcPr>
          <w:p w14:paraId="1E0EB380" w14:textId="2AB7AFEE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17. listopadu 1939 a 1989</w:t>
            </w:r>
          </w:p>
        </w:tc>
        <w:tc>
          <w:tcPr>
            <w:tcW w:w="1589" w:type="dxa"/>
          </w:tcPr>
          <w:p w14:paraId="7F846365" w14:textId="657BE094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Centrum spolků, studentů a absolventů Univerzity Karlovy, z. s.</w:t>
            </w:r>
          </w:p>
          <w:p w14:paraId="5C637F5B" w14:textId="77777777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90141" w14:textId="4BFA898E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24.10.2024</w:t>
            </w:r>
          </w:p>
        </w:tc>
        <w:tc>
          <w:tcPr>
            <w:tcW w:w="1277" w:type="dxa"/>
          </w:tcPr>
          <w:p w14:paraId="5EE03903" w14:textId="77777777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C907E07" w14:textId="77777777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C6211" w14:textId="77777777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ECA5F" w14:textId="77777777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764AC" w14:textId="77777777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68278" w14:textId="77777777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1E697" w14:textId="4DA11AAB" w:rsidR="00244E7A" w:rsidRDefault="00244E7A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</w:tcPr>
          <w:p w14:paraId="53780FBD" w14:textId="491E4194" w:rsidR="00244E7A" w:rsidRDefault="00244E7A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35BD" w:rsidRPr="00EB60CF" w14:paraId="36B424F8" w14:textId="77777777" w:rsidTr="00515434">
        <w:trPr>
          <w:trHeight w:val="1554"/>
        </w:trPr>
        <w:tc>
          <w:tcPr>
            <w:tcW w:w="1419" w:type="dxa"/>
          </w:tcPr>
          <w:p w14:paraId="23D47690" w14:textId="10DB571D" w:rsidR="00AB35BD" w:rsidRDefault="00AB35BD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5C3633D4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 – Opletalova – kolem Národního muzea – Nuselský most – ulice 5. května k České televizi – zpět kolem Vyšehradu na Karlovo náměstí</w:t>
            </w:r>
          </w:p>
          <w:p w14:paraId="2AB65639" w14:textId="77777777" w:rsidR="005139A7" w:rsidRDefault="005139A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545DC" w14:textId="00BE9713" w:rsidR="00AB35BD" w:rsidRPr="00B76494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7" w:type="dxa"/>
          </w:tcPr>
          <w:p w14:paraId="308BDAC1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Celonárodní Pochod za mír. </w:t>
            </w:r>
          </w:p>
          <w:p w14:paraId="18E5D0B5" w14:textId="65134D5D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19A4269E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09449CAC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6604D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68901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231B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0A792" w14:textId="77777777" w:rsidR="005139A7" w:rsidRDefault="005139A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463AE" w14:textId="3016838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14.10.2024</w:t>
            </w:r>
          </w:p>
        </w:tc>
        <w:tc>
          <w:tcPr>
            <w:tcW w:w="1277" w:type="dxa"/>
          </w:tcPr>
          <w:p w14:paraId="18DEC70F" w14:textId="20810776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7C33EC14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A6764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6AF8D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D2184" w14:textId="77777777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E92A5" w14:textId="77777777" w:rsidR="005139A7" w:rsidRDefault="005139A7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0DF54" w14:textId="7BE98635" w:rsidR="00AB35BD" w:rsidRDefault="00AB35BD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</w:tcPr>
          <w:p w14:paraId="0737B95D" w14:textId="77777777" w:rsidR="00AB35BD" w:rsidRDefault="00AB35BD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FB2CB5C" w14:textId="77777777" w:rsidR="00AB35BD" w:rsidRDefault="00AB35BD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5BB4808A" w14:textId="6FD46F32" w:rsidR="00AB35BD" w:rsidRDefault="00AB35BD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D5C3E" w:rsidRPr="00EB60CF" w14:paraId="02E33C91" w14:textId="77777777" w:rsidTr="00515434">
        <w:trPr>
          <w:trHeight w:val="1554"/>
        </w:trPr>
        <w:tc>
          <w:tcPr>
            <w:tcW w:w="1419" w:type="dxa"/>
          </w:tcPr>
          <w:p w14:paraId="46AC8667" w14:textId="71C2AF25" w:rsidR="006D5C3E" w:rsidRDefault="006D5C3E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1E91DFA1" w14:textId="77777777" w:rsidR="006D5C3E" w:rsidRDefault="006D5C3E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674/6 (Divadlo Minor)</w:t>
            </w:r>
          </w:p>
          <w:p w14:paraId="71372F8C" w14:textId="77777777" w:rsidR="006D5C3E" w:rsidRDefault="006D5C3E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ul. Žitnou k pamětní desce Jana Opletala a Václava Sedláčka, Žitná</w:t>
            </w:r>
            <w:r w:rsidR="00CD2F95">
              <w:rPr>
                <w:sz w:val="20"/>
                <w:szCs w:val="20"/>
                <w:lang w:eastAsia="en-US"/>
              </w:rPr>
              <w:t xml:space="preserve"> 569/24</w:t>
            </w:r>
          </w:p>
          <w:p w14:paraId="310CF776" w14:textId="77777777" w:rsidR="00CD2F95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CF708" w14:textId="390641AF" w:rsidR="00CD2F95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2527" w:type="dxa"/>
          </w:tcPr>
          <w:p w14:paraId="7D8DE809" w14:textId="5A41B0DA" w:rsidR="006D5C3E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Položení kytice a zapálení svíček u pamětní desky Jana Opletala a Václava Sedláčka</w:t>
            </w:r>
          </w:p>
        </w:tc>
        <w:tc>
          <w:tcPr>
            <w:tcW w:w="1589" w:type="dxa"/>
          </w:tcPr>
          <w:p w14:paraId="63093D2A" w14:textId="77777777" w:rsidR="006D5C3E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Minor</w:t>
            </w:r>
          </w:p>
          <w:p w14:paraId="6292E6CF" w14:textId="77777777" w:rsidR="00CD2F95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D8C0A" w14:textId="77777777" w:rsidR="00CD2F95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F7C51" w14:textId="77777777" w:rsidR="00CD2F95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8D142" w14:textId="77777777" w:rsidR="00CD2F95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BA452" w14:textId="220E438B" w:rsidR="00CD2F95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22.10.2024</w:t>
            </w:r>
          </w:p>
        </w:tc>
        <w:tc>
          <w:tcPr>
            <w:tcW w:w="1277" w:type="dxa"/>
          </w:tcPr>
          <w:p w14:paraId="1D59F5FB" w14:textId="77777777" w:rsidR="006D5C3E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100-130</w:t>
            </w:r>
          </w:p>
          <w:p w14:paraId="396CFCEA" w14:textId="77777777" w:rsidR="00CD2F95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09F3D" w14:textId="77777777" w:rsidR="00CD2F95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1503" w14:textId="77777777" w:rsidR="00CD2F95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AA6AB" w14:textId="77777777" w:rsidR="00CD2F95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BABCB" w14:textId="2108A69F" w:rsidR="00CD2F95" w:rsidRDefault="00CD2F95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</w:tcPr>
          <w:p w14:paraId="3A09DD50" w14:textId="77777777" w:rsidR="006D5C3E" w:rsidRDefault="00CD2F95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DC62A4">
              <w:rPr>
                <w:sz w:val="20"/>
                <w:szCs w:val="20"/>
              </w:rPr>
              <w:t>1</w:t>
            </w:r>
          </w:p>
          <w:p w14:paraId="31EA4198" w14:textId="6B03C53F" w:rsidR="00DC62A4" w:rsidRDefault="00DC62A4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944B6" w:rsidRPr="00EB60CF" w14:paraId="0D2A94DF" w14:textId="77777777" w:rsidTr="00515434">
        <w:trPr>
          <w:trHeight w:val="1554"/>
        </w:trPr>
        <w:tc>
          <w:tcPr>
            <w:tcW w:w="1419" w:type="dxa"/>
          </w:tcPr>
          <w:p w14:paraId="5846CF4C" w14:textId="21448EFE" w:rsidR="00F944B6" w:rsidRDefault="00F944B6" w:rsidP="004A09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3" w:type="dxa"/>
          </w:tcPr>
          <w:p w14:paraId="378827A5" w14:textId="77777777" w:rsidR="00F944B6" w:rsidRDefault="00F944B6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</w:t>
            </w:r>
          </w:p>
          <w:p w14:paraId="4485D706" w14:textId="794E4602" w:rsidR="00F944B6" w:rsidRDefault="00F944B6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Pomník obětem komunismu – alej Obětí totali</w:t>
            </w:r>
            <w:r w:rsidR="00C97622">
              <w:rPr>
                <w:sz w:val="20"/>
                <w:szCs w:val="20"/>
                <w:lang w:eastAsia="en-US"/>
              </w:rPr>
              <w:t>ty</w:t>
            </w:r>
          </w:p>
          <w:p w14:paraId="7F182397" w14:textId="77777777" w:rsidR="00F944B6" w:rsidRDefault="00F944B6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14338" w14:textId="77777777" w:rsidR="00F944B6" w:rsidRDefault="00F944B6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E4254" w14:textId="77777777" w:rsidR="00F944B6" w:rsidRDefault="00F944B6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7432" w14:textId="216CB7A7" w:rsidR="00F944B6" w:rsidRDefault="00F944B6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10:00-10:30</w:t>
            </w:r>
          </w:p>
        </w:tc>
        <w:tc>
          <w:tcPr>
            <w:tcW w:w="2527" w:type="dxa"/>
          </w:tcPr>
          <w:p w14:paraId="13F576FC" w14:textId="70476D4A" w:rsidR="00F944B6" w:rsidRDefault="00F944B6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uctění památky obětí komunismu u příležitosti Dne boje za svobodu a demokracii</w:t>
            </w:r>
          </w:p>
        </w:tc>
        <w:tc>
          <w:tcPr>
            <w:tcW w:w="1589" w:type="dxa"/>
          </w:tcPr>
          <w:p w14:paraId="5CFF6A61" w14:textId="77777777" w:rsidR="00F944B6" w:rsidRDefault="00F944B6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ČR pro ocenění účastníků odboje a odporu proti komunismu při Úřadu vlády ČR</w:t>
            </w:r>
          </w:p>
          <w:p w14:paraId="4AE26CB3" w14:textId="438E821B" w:rsidR="00F944B6" w:rsidRDefault="00F944B6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13A1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.10.2024</w:t>
            </w:r>
          </w:p>
        </w:tc>
        <w:tc>
          <w:tcPr>
            <w:tcW w:w="1277" w:type="dxa"/>
          </w:tcPr>
          <w:p w14:paraId="213015D5" w14:textId="77777777" w:rsidR="00F944B6" w:rsidRDefault="00BE13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AD5177" w14:textId="77777777" w:rsidR="00BE13A1" w:rsidRDefault="00BE13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C659B" w14:textId="77777777" w:rsidR="00BE13A1" w:rsidRDefault="00BE13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8893" w14:textId="77777777" w:rsidR="00BE13A1" w:rsidRDefault="00BE13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557D0" w14:textId="77777777" w:rsidR="00BE13A1" w:rsidRDefault="00BE13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776DF" w14:textId="77777777" w:rsidR="00BE13A1" w:rsidRDefault="00BE13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0EFFB" w14:textId="3C58361C" w:rsidR="00BE13A1" w:rsidRDefault="00BE13A1" w:rsidP="004A0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66B37208" w14:textId="26E4996F" w:rsidR="00F944B6" w:rsidRDefault="00BE13A1" w:rsidP="004A09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190A" w:rsidRPr="00EB60CF" w14:paraId="4AB25668" w14:textId="77777777" w:rsidTr="00515434">
        <w:trPr>
          <w:trHeight w:val="1554"/>
        </w:trPr>
        <w:tc>
          <w:tcPr>
            <w:tcW w:w="1419" w:type="dxa"/>
          </w:tcPr>
          <w:p w14:paraId="32F7FA3E" w14:textId="5411D9A4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4BD7383A" w14:textId="54FE888D" w:rsidR="0037190A" w:rsidRDefault="00927002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37190A">
              <w:rPr>
                <w:sz w:val="20"/>
                <w:szCs w:val="20"/>
                <w:lang w:eastAsia="en-US"/>
              </w:rPr>
              <w:t>řed budovou Národního muzea</w:t>
            </w:r>
          </w:p>
          <w:p w14:paraId="1A94E62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D70C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82AD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17AD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47DE" w14:textId="77777777" w:rsidR="0016773B" w:rsidRDefault="0016773B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7F756" w14:textId="65FF78F5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7" w:type="dxa"/>
          </w:tcPr>
          <w:p w14:paraId="59E88947" w14:textId="5E9B246B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vyjádření politických postojů k současnému vedení země</w:t>
            </w:r>
          </w:p>
        </w:tc>
        <w:tc>
          <w:tcPr>
            <w:tcW w:w="1589" w:type="dxa"/>
          </w:tcPr>
          <w:p w14:paraId="00D0F9F0" w14:textId="38032D2C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6CE8C534" w14:textId="3316D876" w:rsidR="0016773B" w:rsidRDefault="0016773B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+Česká republika na 1. místě</w:t>
            </w:r>
          </w:p>
          <w:p w14:paraId="6C11103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8691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3C16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41BC" w14:textId="65A185E2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30.10.2024 v 17:35</w:t>
            </w:r>
          </w:p>
        </w:tc>
        <w:tc>
          <w:tcPr>
            <w:tcW w:w="1277" w:type="dxa"/>
          </w:tcPr>
          <w:p w14:paraId="009A2F0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60A158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9F8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DE2C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45D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35533" w14:textId="77777777" w:rsidR="0016773B" w:rsidRDefault="0016773B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19413" w14:textId="1561C29A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</w:tcPr>
          <w:p w14:paraId="052A8163" w14:textId="1CFB23DE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5F0F" w:rsidRPr="00EB60CF" w14:paraId="615FE577" w14:textId="77777777" w:rsidTr="00515434">
        <w:trPr>
          <w:trHeight w:val="1554"/>
        </w:trPr>
        <w:tc>
          <w:tcPr>
            <w:tcW w:w="1419" w:type="dxa"/>
          </w:tcPr>
          <w:p w14:paraId="31E15EA7" w14:textId="482BF4B8" w:rsidR="00945F0F" w:rsidRDefault="00945F0F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571BBAD4" w14:textId="77777777" w:rsidR="00945F0F" w:rsidRDefault="00945F0F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Srdce Václava Havla</w:t>
            </w:r>
          </w:p>
          <w:p w14:paraId="52DC4997" w14:textId="77777777" w:rsidR="00945F0F" w:rsidRDefault="00945F0F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divadlo</w:t>
            </w:r>
          </w:p>
          <w:p w14:paraId="65E9AB4D" w14:textId="77777777" w:rsidR="00945F0F" w:rsidRDefault="00945F0F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0B7DE" w14:textId="77777777" w:rsidR="00945F0F" w:rsidRDefault="00945F0F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4CD04" w14:textId="77777777" w:rsidR="00945F0F" w:rsidRDefault="00945F0F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A430C" w14:textId="77777777" w:rsidR="00945F0F" w:rsidRDefault="00945F0F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E704" w14:textId="77777777" w:rsidR="00945F0F" w:rsidRDefault="00945F0F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BE60E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8F400" w14:textId="1B5DDAB4" w:rsidR="00945F0F" w:rsidRDefault="00945F0F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14:00-22:00</w:t>
            </w:r>
          </w:p>
        </w:tc>
        <w:tc>
          <w:tcPr>
            <w:tcW w:w="2527" w:type="dxa"/>
          </w:tcPr>
          <w:p w14:paraId="3224984F" w14:textId="31B6B0BA" w:rsidR="00945F0F" w:rsidRDefault="00945F0F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příležitosti výročí Úmluvy o právech dítěte (přijaté 20.11.1989 VS OSN) upozornit na skutečnost, že praxe opatrovnických řízení v ČR mnohdy neodpovídá základním principům této Úmluvy, zejména v ochraně dětí před domácím násilím </w:t>
            </w:r>
          </w:p>
          <w:p w14:paraId="42B57AD8" w14:textId="11923C6B" w:rsidR="00945F0F" w:rsidRDefault="00945F0F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40C82C09" w14:textId="77777777" w:rsidR="00945F0F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V.E.</w:t>
            </w:r>
          </w:p>
          <w:p w14:paraId="059749A8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BD5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CCA62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294DC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B6DD8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4DCC2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C1A37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677F3" w14:textId="3744DA48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31.10.2024</w:t>
            </w:r>
          </w:p>
        </w:tc>
        <w:tc>
          <w:tcPr>
            <w:tcW w:w="1277" w:type="dxa"/>
          </w:tcPr>
          <w:p w14:paraId="40C35DAA" w14:textId="77777777" w:rsidR="00945F0F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100-500</w:t>
            </w:r>
          </w:p>
          <w:p w14:paraId="21F5D9AB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BEE2A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155ED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05A3D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6485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FE351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0CD3A" w14:textId="77777777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48A0F" w14:textId="4F2E1E0F" w:rsidR="00A60E38" w:rsidRDefault="00A60E38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</w:tcPr>
          <w:p w14:paraId="365120B1" w14:textId="7935ADEA" w:rsidR="00945F0F" w:rsidRDefault="00A60E38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190A" w:rsidRPr="00EB60CF" w14:paraId="446798C8" w14:textId="77777777" w:rsidTr="00515434">
        <w:trPr>
          <w:trHeight w:val="1554"/>
        </w:trPr>
        <w:tc>
          <w:tcPr>
            <w:tcW w:w="1419" w:type="dxa"/>
          </w:tcPr>
          <w:p w14:paraId="7BF4277A" w14:textId="02CC3C66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3" w:type="dxa"/>
          </w:tcPr>
          <w:p w14:paraId="727F9EAF" w14:textId="77777777" w:rsidR="0037190A" w:rsidRDefault="0037190A" w:rsidP="0037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4F795F7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4940D7E8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57A7BB71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58CEC7EC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0FD89BD4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03DEC77F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4F417D4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B7924" w14:textId="62A0D613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478343CD" w14:textId="260934CE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A3B911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6A38DE9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BF2CA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20E38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C66CB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468AA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428D3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2FB7A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A5E24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236BC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CCF4A1" w14:textId="1E6F051A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610E40F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AE005B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6B0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2FFC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B73B3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5DF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C831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A41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73B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A4A70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18034" w14:textId="7DEB312B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630422D" w14:textId="50C7F0D9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190A" w:rsidRPr="00EB60CF" w14:paraId="0580B8F4" w14:textId="77777777" w:rsidTr="00515434">
        <w:trPr>
          <w:trHeight w:val="1554"/>
        </w:trPr>
        <w:tc>
          <w:tcPr>
            <w:tcW w:w="1419" w:type="dxa"/>
          </w:tcPr>
          <w:p w14:paraId="253E2E44" w14:textId="47BA6EAB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3" w:type="dxa"/>
          </w:tcPr>
          <w:p w14:paraId="3422FA11" w14:textId="220FA8EF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západní strana Mariánského sloupu</w:t>
            </w:r>
          </w:p>
          <w:p w14:paraId="3CE0237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268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25F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F9C33" w14:textId="77777777" w:rsidR="0037190A" w:rsidRDefault="0037190A" w:rsidP="0037190A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5D81AC4F" w14:textId="544802BB" w:rsidR="0037190A" w:rsidRPr="00B76494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52BC4916" w14:textId="699DA53A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5FD882C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1C4CAA89" w14:textId="101EDF6C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0B6DE9C3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AD81CF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599CDF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3D31A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68036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116385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6FF91" w14:textId="6A23BF3A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0CF7478E" w14:textId="786C1312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190A" w:rsidRPr="00EB60CF" w14:paraId="2BF0CC6E" w14:textId="77777777" w:rsidTr="00515434">
        <w:trPr>
          <w:trHeight w:val="1554"/>
        </w:trPr>
        <w:tc>
          <w:tcPr>
            <w:tcW w:w="1419" w:type="dxa"/>
          </w:tcPr>
          <w:p w14:paraId="0D73ACF4" w14:textId="7D008160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3" w:type="dxa"/>
          </w:tcPr>
          <w:p w14:paraId="1326031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1349</w:t>
            </w:r>
          </w:p>
          <w:p w14:paraId="34503B3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zastávkou autobusu, u chodníku pod most se Slánskou</w:t>
            </w:r>
          </w:p>
          <w:p w14:paraId="04FD05A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7D0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ECC68" w14:textId="27FBBAA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16:00-17:00</w:t>
            </w:r>
          </w:p>
        </w:tc>
        <w:tc>
          <w:tcPr>
            <w:tcW w:w="2527" w:type="dxa"/>
          </w:tcPr>
          <w:p w14:paraId="17B47B5D" w14:textId="7F345522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</w:t>
            </w:r>
          </w:p>
        </w:tc>
        <w:tc>
          <w:tcPr>
            <w:tcW w:w="1589" w:type="dxa"/>
          </w:tcPr>
          <w:p w14:paraId="15B2E99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D.Ž.</w:t>
            </w:r>
          </w:p>
          <w:p w14:paraId="0BB849F5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F9F86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BBB23F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55F9C7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1ED6080" w14:textId="60014921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10.10.2024</w:t>
            </w:r>
          </w:p>
        </w:tc>
        <w:tc>
          <w:tcPr>
            <w:tcW w:w="1277" w:type="dxa"/>
          </w:tcPr>
          <w:p w14:paraId="2C5F6C07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3C017BE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BADA3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12958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BFAB8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9BCD71" w14:textId="5E0E584F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62531B6" w14:textId="675EA517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P-17</w:t>
            </w:r>
          </w:p>
        </w:tc>
      </w:tr>
      <w:tr w:rsidR="004769B4" w:rsidRPr="00EB60CF" w14:paraId="362B4522" w14:textId="77777777" w:rsidTr="00515434">
        <w:trPr>
          <w:trHeight w:val="1554"/>
        </w:trPr>
        <w:tc>
          <w:tcPr>
            <w:tcW w:w="1419" w:type="dxa"/>
          </w:tcPr>
          <w:p w14:paraId="3C8DBF4E" w14:textId="300ACB45" w:rsidR="004769B4" w:rsidRDefault="004769B4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21.11.</w:t>
            </w:r>
          </w:p>
        </w:tc>
        <w:tc>
          <w:tcPr>
            <w:tcW w:w="3043" w:type="dxa"/>
          </w:tcPr>
          <w:p w14:paraId="2924E352" w14:textId="77777777" w:rsidR="004769B4" w:rsidRDefault="004769B4" w:rsidP="00476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hlavním vchodem do budovy Ministerstva vnitra</w:t>
            </w:r>
          </w:p>
          <w:p w14:paraId="1B7768A9" w14:textId="77777777" w:rsidR="004769B4" w:rsidRDefault="004769B4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 štolou 936/3</w:t>
            </w:r>
          </w:p>
          <w:p w14:paraId="6CEC985F" w14:textId="77777777" w:rsidR="00BC7E1F" w:rsidRDefault="00BC7E1F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71191" w14:textId="77777777" w:rsidR="003929ED" w:rsidRDefault="003929ED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0ECCD" w14:textId="5BB4225C" w:rsidR="00BC7E1F" w:rsidRDefault="00BC7E1F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11:00-13:00</w:t>
            </w:r>
          </w:p>
        </w:tc>
        <w:tc>
          <w:tcPr>
            <w:tcW w:w="2527" w:type="dxa"/>
          </w:tcPr>
          <w:p w14:paraId="49B949AA" w14:textId="6A1097CB" w:rsidR="004769B4" w:rsidRDefault="004769B4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</w:t>
            </w:r>
            <w:r w:rsidR="00BC7E1F">
              <w:rPr>
                <w:sz w:val="20"/>
                <w:szCs w:val="20"/>
                <w:lang w:eastAsia="en-US"/>
              </w:rPr>
              <w:t xml:space="preserve"> akce na podporu stabilizace bezpečnostních sborů ČR</w:t>
            </w:r>
          </w:p>
        </w:tc>
        <w:tc>
          <w:tcPr>
            <w:tcW w:w="1589" w:type="dxa"/>
          </w:tcPr>
          <w:p w14:paraId="7336B993" w14:textId="77777777" w:rsidR="004769B4" w:rsidRDefault="003929ED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Unie bezpečnostních složek</w:t>
            </w:r>
          </w:p>
          <w:p w14:paraId="0A323D90" w14:textId="77777777" w:rsidR="003929ED" w:rsidRDefault="003929ED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A7E11B8" w14:textId="77777777" w:rsidR="003929ED" w:rsidRDefault="003929ED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44BECC0" w14:textId="40B66ACD" w:rsidR="003929ED" w:rsidRDefault="003929ED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30.10.2024</w:t>
            </w:r>
          </w:p>
        </w:tc>
        <w:tc>
          <w:tcPr>
            <w:tcW w:w="1277" w:type="dxa"/>
          </w:tcPr>
          <w:p w14:paraId="4CF7FA66" w14:textId="77777777" w:rsidR="004769B4" w:rsidRDefault="003929ED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1000-1500</w:t>
            </w:r>
          </w:p>
          <w:p w14:paraId="2987E910" w14:textId="77777777" w:rsidR="003929ED" w:rsidRDefault="003929ED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3989F" w14:textId="77777777" w:rsidR="003929ED" w:rsidRDefault="003929ED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B67C1" w14:textId="77777777" w:rsidR="003929ED" w:rsidRDefault="003929ED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A4747" w14:textId="77777777" w:rsidR="003929ED" w:rsidRDefault="003929ED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67477" w14:textId="57D9DB05" w:rsidR="003929ED" w:rsidRDefault="003929ED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</w:tcPr>
          <w:p w14:paraId="0B6ED698" w14:textId="76FE6CDB" w:rsidR="004769B4" w:rsidRDefault="003929ED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7190A" w:rsidRPr="00EB60CF" w14:paraId="5BD713EF" w14:textId="77777777" w:rsidTr="00515434">
        <w:trPr>
          <w:trHeight w:val="1554"/>
        </w:trPr>
        <w:tc>
          <w:tcPr>
            <w:tcW w:w="1419" w:type="dxa"/>
          </w:tcPr>
          <w:p w14:paraId="160F75C9" w14:textId="33C0AF3C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</w:tc>
        <w:tc>
          <w:tcPr>
            <w:tcW w:w="3043" w:type="dxa"/>
          </w:tcPr>
          <w:p w14:paraId="58C3643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</w:t>
            </w:r>
          </w:p>
          <w:p w14:paraId="51672F2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naproti ul. Na Můstku poblíž fontány</w:t>
            </w:r>
          </w:p>
          <w:p w14:paraId="4E9BD77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2DAD5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658D0" w14:textId="3E555C40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7" w:type="dxa"/>
          </w:tcPr>
          <w:p w14:paraId="5C2A17A0" w14:textId="24CCF4A6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Krista, kázání evangelia, podpora věřících, křesťanská hudba a zpěv, čtení z Bible</w:t>
            </w:r>
          </w:p>
        </w:tc>
        <w:tc>
          <w:tcPr>
            <w:tcW w:w="1589" w:type="dxa"/>
          </w:tcPr>
          <w:p w14:paraId="648027C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R.Š.</w:t>
            </w:r>
          </w:p>
          <w:p w14:paraId="6E8F58F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B8D2245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849398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902D1C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5D93CD3" w14:textId="5B75FEC1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20.10.2024</w:t>
            </w:r>
          </w:p>
        </w:tc>
        <w:tc>
          <w:tcPr>
            <w:tcW w:w="1277" w:type="dxa"/>
          </w:tcPr>
          <w:p w14:paraId="772E2F4F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F1D3E2E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A3A17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FC9E4C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7C277C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F537B" w14:textId="2A0370AD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3324D95" w14:textId="5C9D4583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586C" w:rsidRPr="00EB60CF" w14:paraId="189FF675" w14:textId="77777777" w:rsidTr="00515434">
        <w:trPr>
          <w:trHeight w:val="1554"/>
        </w:trPr>
        <w:tc>
          <w:tcPr>
            <w:tcW w:w="1419" w:type="dxa"/>
          </w:tcPr>
          <w:p w14:paraId="280A2248" w14:textId="2763E722" w:rsidR="00B7586C" w:rsidRDefault="00B7586C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</w:tc>
        <w:tc>
          <w:tcPr>
            <w:tcW w:w="3043" w:type="dxa"/>
          </w:tcPr>
          <w:p w14:paraId="13DA5CD8" w14:textId="77777777" w:rsidR="00B7586C" w:rsidRDefault="00B7586C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D53E961" w14:textId="77777777" w:rsidR="00B7586C" w:rsidRDefault="00B7586C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sochy Jana Husa</w:t>
            </w:r>
          </w:p>
          <w:p w14:paraId="63C5BE15" w14:textId="77777777" w:rsidR="00B7586C" w:rsidRDefault="00B7586C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CACD" w14:textId="77777777" w:rsidR="00B7586C" w:rsidRDefault="00B7586C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1E0ED" w14:textId="44A9735D" w:rsidR="00B7586C" w:rsidRDefault="00B7586C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15:00-21:00</w:t>
            </w:r>
          </w:p>
        </w:tc>
        <w:tc>
          <w:tcPr>
            <w:tcW w:w="2527" w:type="dxa"/>
          </w:tcPr>
          <w:p w14:paraId="39AEA37D" w14:textId="5ADB27B0" w:rsidR="00B7586C" w:rsidRDefault="00B7586C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Církevní shromáždění</w:t>
            </w:r>
          </w:p>
        </w:tc>
        <w:tc>
          <w:tcPr>
            <w:tcW w:w="1589" w:type="dxa"/>
          </w:tcPr>
          <w:p w14:paraId="349E8DE2" w14:textId="77777777" w:rsidR="00B7586C" w:rsidRDefault="00B7586C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L.O.</w:t>
            </w:r>
          </w:p>
          <w:p w14:paraId="7D0B7228" w14:textId="77777777" w:rsidR="00B7586C" w:rsidRDefault="00B7586C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2B5DCEF" w14:textId="77777777" w:rsidR="00B7586C" w:rsidRDefault="00B7586C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BB50BED" w14:textId="77777777" w:rsidR="00B7586C" w:rsidRDefault="00B7586C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BC2BF82" w14:textId="5598A941" w:rsidR="00B7586C" w:rsidRDefault="00B7586C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31.10.2024</w:t>
            </w:r>
          </w:p>
        </w:tc>
        <w:tc>
          <w:tcPr>
            <w:tcW w:w="1277" w:type="dxa"/>
          </w:tcPr>
          <w:p w14:paraId="046853B5" w14:textId="77777777" w:rsidR="00B7586C" w:rsidRDefault="00B7586C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BFDE4DC" w14:textId="77777777" w:rsidR="00B7586C" w:rsidRDefault="00B7586C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7219A2" w14:textId="77777777" w:rsidR="00B7586C" w:rsidRDefault="00B7586C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857031" w14:textId="77777777" w:rsidR="00B7586C" w:rsidRDefault="00B7586C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9DAE7" w14:textId="252DB715" w:rsidR="00B7586C" w:rsidRDefault="00B7586C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3B8FD9B6" w14:textId="4134D0A2" w:rsidR="00B7586C" w:rsidRDefault="00B7586C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190A" w:rsidRPr="00EB60CF" w14:paraId="11AA3F87" w14:textId="77777777" w:rsidTr="00515434">
        <w:trPr>
          <w:trHeight w:val="1554"/>
        </w:trPr>
        <w:tc>
          <w:tcPr>
            <w:tcW w:w="1419" w:type="dxa"/>
          </w:tcPr>
          <w:p w14:paraId="164EBCE1" w14:textId="480A49C7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3" w:type="dxa"/>
          </w:tcPr>
          <w:p w14:paraId="1C22BC6D" w14:textId="24AD0C43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7BA374F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147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953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0BABC" w14:textId="3DE61586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C25B9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:00-1</w:t>
            </w:r>
            <w:r w:rsidR="007C25B9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7" w:type="dxa"/>
          </w:tcPr>
          <w:p w14:paraId="47F8A493" w14:textId="436DCB67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662101B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B4C88E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C63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CB33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E72EC" w14:textId="6435697A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701C553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9FF294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E74A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E4D4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6E353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B8135" w14:textId="645BB4C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1388DF2" w14:textId="2D331707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190A" w:rsidRPr="00EB60CF" w14:paraId="558D1DA0" w14:textId="77777777" w:rsidTr="00515434">
        <w:trPr>
          <w:trHeight w:val="1554"/>
        </w:trPr>
        <w:tc>
          <w:tcPr>
            <w:tcW w:w="1419" w:type="dxa"/>
          </w:tcPr>
          <w:p w14:paraId="4EB60F09" w14:textId="321C876A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3" w:type="dxa"/>
          </w:tcPr>
          <w:p w14:paraId="0E4F0157" w14:textId="77777777" w:rsidR="0037190A" w:rsidRDefault="0037190A" w:rsidP="0037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7F30D46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1250DF6B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4397CD0F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31A29357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44FB30BE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7389D571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010CA53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6BAAFB" w14:textId="3EEC0F1D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28B296F" w14:textId="49F54A6D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623523F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BB0C76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DF18C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C774E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DB674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15E795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62226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CEE37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F95DD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ED717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C187C0" w14:textId="5D2B65CE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47A079A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26820C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8BE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7DE23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B2C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D38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50F8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1B48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7EDB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0F8C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1B77B" w14:textId="0426E18A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1689E48" w14:textId="02A3EB9C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190A" w:rsidRPr="00EB60CF" w14:paraId="6C6639B5" w14:textId="77777777" w:rsidTr="00515434">
        <w:trPr>
          <w:trHeight w:val="1554"/>
        </w:trPr>
        <w:tc>
          <w:tcPr>
            <w:tcW w:w="1419" w:type="dxa"/>
          </w:tcPr>
          <w:p w14:paraId="507A07B4" w14:textId="6B6625E0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3" w:type="dxa"/>
          </w:tcPr>
          <w:p w14:paraId="23019532" w14:textId="0D801909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západní strana Mariánského sloupu</w:t>
            </w:r>
          </w:p>
          <w:p w14:paraId="0EC5517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23CD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4218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773D1" w14:textId="77777777" w:rsidR="0037190A" w:rsidRDefault="0037190A" w:rsidP="0037190A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7486662B" w14:textId="6A62D3BE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630A8165" w14:textId="6C62106A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091CAC6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2512F09C" w14:textId="2C0F4CBB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1FF5CD3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990204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EF147E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1F2B9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991F4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6102F3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A5603E" w14:textId="57BAFECA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7D6A26FA" w14:textId="3BCD7568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190A" w:rsidRPr="00EB60CF" w14:paraId="6110C152" w14:textId="77777777" w:rsidTr="00091069">
        <w:trPr>
          <w:trHeight w:val="1120"/>
        </w:trPr>
        <w:tc>
          <w:tcPr>
            <w:tcW w:w="1419" w:type="dxa"/>
          </w:tcPr>
          <w:p w14:paraId="019C579C" w14:textId="21B2BF5F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3" w:type="dxa"/>
          </w:tcPr>
          <w:p w14:paraId="06C92A2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3 (Karolinum)</w:t>
            </w:r>
          </w:p>
          <w:p w14:paraId="76E70C3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 průvodu: Železná, Staroměstské nám., kostel sv. Mikuláše (zastávka), nám. Franze Kafky, Maiselova, Staronová synagoga (zastávka), stejnou cestou zpět, nám. F. Kafky, Mikulášská, Melantrichova, Na Můstku, </w:t>
            </w:r>
            <w:r>
              <w:rPr>
                <w:sz w:val="20"/>
                <w:szCs w:val="20"/>
                <w:lang w:eastAsia="en-US"/>
              </w:rPr>
              <w:lastRenderedPageBreak/>
              <w:t>Jungmannovo nám., kostel Panny Marie Sněžné</w:t>
            </w:r>
          </w:p>
          <w:p w14:paraId="5BBF455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9F09" w14:textId="0923CA13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18:45-19:30 </w:t>
            </w:r>
          </w:p>
        </w:tc>
        <w:tc>
          <w:tcPr>
            <w:tcW w:w="2527" w:type="dxa"/>
          </w:tcPr>
          <w:p w14:paraId="68B71248" w14:textId="6429ADA2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Červená středa – vyjádření podpory osobám pronásledovaným z důvodu víry nebo náboženství</w:t>
            </w:r>
          </w:p>
        </w:tc>
        <w:tc>
          <w:tcPr>
            <w:tcW w:w="1589" w:type="dxa"/>
          </w:tcPr>
          <w:p w14:paraId="657ACF97" w14:textId="0737D6E1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Ekumenická rada církví v ČR</w:t>
            </w:r>
          </w:p>
          <w:p w14:paraId="6CCE52F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BD1475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E85BA7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C0FFEA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569FF0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7BB9A05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F3BCCB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BDD0BA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061776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2453CAE" w14:textId="45351488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25.10.2024</w:t>
            </w:r>
          </w:p>
        </w:tc>
        <w:tc>
          <w:tcPr>
            <w:tcW w:w="1277" w:type="dxa"/>
          </w:tcPr>
          <w:p w14:paraId="77CCD649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733E8D1C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6240B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00D870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5DAF6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D4E44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2EFED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29932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3A7D11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3BC22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7289D2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5C7F6" w14:textId="562D9323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3B44FFA9" w14:textId="477B2C95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37190A" w:rsidRPr="00EB60CF" w14:paraId="40C76B4B" w14:textId="77777777" w:rsidTr="00515434">
        <w:trPr>
          <w:trHeight w:val="1554"/>
        </w:trPr>
        <w:tc>
          <w:tcPr>
            <w:tcW w:w="1419" w:type="dxa"/>
          </w:tcPr>
          <w:p w14:paraId="3ED30373" w14:textId="31E870FD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3" w:type="dxa"/>
          </w:tcPr>
          <w:p w14:paraId="21883C8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0287AAA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138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3E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DF91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82499" w14:textId="6F98E235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44E0E8E8" w14:textId="572AEDB5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24EE2CA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P.H.</w:t>
            </w:r>
          </w:p>
          <w:p w14:paraId="603475E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79B502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5F5F2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1D16933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9BDBF3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353F8A2" w14:textId="4F5E6EC9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74CCF6DF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27D1C1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6C5FB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62B8A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122A1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A37A1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7604FD" w14:textId="6814FDB8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5AA493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190A" w:rsidRPr="00EB60CF" w14:paraId="5693BCC3" w14:textId="77777777" w:rsidTr="00515434">
        <w:trPr>
          <w:trHeight w:val="1554"/>
        </w:trPr>
        <w:tc>
          <w:tcPr>
            <w:tcW w:w="1419" w:type="dxa"/>
          </w:tcPr>
          <w:p w14:paraId="3852B817" w14:textId="7AEA83BA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3" w:type="dxa"/>
          </w:tcPr>
          <w:p w14:paraId="193D129D" w14:textId="56EF3B40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5047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56FFCEA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6B5C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965F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D1150" w14:textId="6547E5E1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C25B9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:00-1</w:t>
            </w:r>
            <w:r w:rsidR="007C25B9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7" w:type="dxa"/>
          </w:tcPr>
          <w:p w14:paraId="6B3E046C" w14:textId="27E605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3E6C5EA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77FDE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3E9C5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118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CA5AF" w14:textId="6D78E4D2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1EF2D7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FB0450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642F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2E00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8790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D0D8E" w14:textId="60F6F1E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3EDD868" w14:textId="7CAB2340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190A" w:rsidRPr="00EB60CF" w14:paraId="3199630F" w14:textId="77777777" w:rsidTr="00515434">
        <w:trPr>
          <w:trHeight w:val="1554"/>
        </w:trPr>
        <w:tc>
          <w:tcPr>
            <w:tcW w:w="1419" w:type="dxa"/>
          </w:tcPr>
          <w:p w14:paraId="1FFC053C" w14:textId="6B564773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3043" w:type="dxa"/>
          </w:tcPr>
          <w:p w14:paraId="519C598D" w14:textId="77777777" w:rsidR="0037190A" w:rsidRDefault="0037190A" w:rsidP="0037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76245D8C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6C25B034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7CE5ADE7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124D703B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3FD73DE8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3F6EC925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7D696B5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618D4A" w14:textId="7CAC69F2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13761618" w14:textId="395EF243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A80CCA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A390EF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001F2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B8EE73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A050E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B637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39EA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5A3F0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3047D5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93302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3A51C3" w14:textId="5048BD4E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22CF502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643085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BEF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EC1C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CC40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977D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6720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06B7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7FC5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26895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5F84C6" w14:textId="56AC1C31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7757F17" w14:textId="30B54210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190A" w:rsidRPr="00EB60CF" w14:paraId="41CE6553" w14:textId="77777777" w:rsidTr="00515434">
        <w:trPr>
          <w:trHeight w:val="1554"/>
        </w:trPr>
        <w:tc>
          <w:tcPr>
            <w:tcW w:w="1419" w:type="dxa"/>
          </w:tcPr>
          <w:p w14:paraId="20FA9519" w14:textId="2F80E832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3043" w:type="dxa"/>
          </w:tcPr>
          <w:p w14:paraId="221745F9" w14:textId="2C1127A6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západní strana Mariánského sloupu</w:t>
            </w:r>
          </w:p>
          <w:p w14:paraId="71E438B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8A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82743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71D30" w14:textId="77777777" w:rsidR="0037190A" w:rsidRDefault="0037190A" w:rsidP="0037190A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483691D6" w14:textId="3DA7B133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70858998" w14:textId="6545C78B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41050D6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4DFC77AA" w14:textId="79E08740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35B1AA19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D740B1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9CEAC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DA6670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8BB3D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0A39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7A0E1" w14:textId="6718F84F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1333B5B4" w14:textId="43FAD31A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190A" w:rsidRPr="00EB60CF" w14:paraId="49442832" w14:textId="77777777" w:rsidTr="00515434">
        <w:trPr>
          <w:trHeight w:val="1554"/>
        </w:trPr>
        <w:tc>
          <w:tcPr>
            <w:tcW w:w="1419" w:type="dxa"/>
          </w:tcPr>
          <w:p w14:paraId="1560AB9A" w14:textId="26DA08CD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3" w:type="dxa"/>
          </w:tcPr>
          <w:p w14:paraId="148FFFB7" w14:textId="6D9FCE5F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5047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7351C0C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DA66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6817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3ED77" w14:textId="70B04823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C25B9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:00-1</w:t>
            </w:r>
            <w:r w:rsidR="007C25B9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7" w:type="dxa"/>
          </w:tcPr>
          <w:p w14:paraId="03D9C2C1" w14:textId="2AB30FE9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327619B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C6350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E72A5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D08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1564" w14:textId="693C8170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13EA0F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B1360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2D41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EBA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0F37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E8EC5" w14:textId="10C9B956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267F58E" w14:textId="25D7D131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190A" w:rsidRPr="00EB60CF" w14:paraId="68C897B5" w14:textId="77777777" w:rsidTr="00515434">
        <w:trPr>
          <w:trHeight w:val="1554"/>
        </w:trPr>
        <w:tc>
          <w:tcPr>
            <w:tcW w:w="1419" w:type="dxa"/>
          </w:tcPr>
          <w:p w14:paraId="4083E22A" w14:textId="27DAEF95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3" w:type="dxa"/>
          </w:tcPr>
          <w:p w14:paraId="4F8C95FD" w14:textId="362E6CBD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487C06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Liturgický průvod z kostela P. Marie před Týnem k Mariánskému sloupu</w:t>
            </w:r>
          </w:p>
          <w:p w14:paraId="4853622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C027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83DAD" w14:textId="50686C35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10:00-12:30</w:t>
            </w:r>
          </w:p>
        </w:tc>
        <w:tc>
          <w:tcPr>
            <w:tcW w:w="2527" w:type="dxa"/>
          </w:tcPr>
          <w:p w14:paraId="6BB2D635" w14:textId="5FB12BB1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Slavnostní požehnání poslednímu sousoší Mariánského sloupu</w:t>
            </w:r>
          </w:p>
        </w:tc>
        <w:tc>
          <w:tcPr>
            <w:tcW w:w="1589" w:type="dxa"/>
          </w:tcPr>
          <w:p w14:paraId="1A1CB58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pro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obnovu Mariánského sloupu na Staroměstském náměstí</w:t>
            </w:r>
          </w:p>
          <w:p w14:paraId="46D0B094" w14:textId="314F75D6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1C3FF21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A97B30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5D4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8B04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C9A7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2902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30B63" w14:textId="62DB6BA1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</w:tc>
        <w:tc>
          <w:tcPr>
            <w:tcW w:w="1065" w:type="dxa"/>
          </w:tcPr>
          <w:p w14:paraId="28A8A4D7" w14:textId="0F23D207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190A" w:rsidRPr="00EB60CF" w14:paraId="18DA3631" w14:textId="77777777" w:rsidTr="00515434">
        <w:trPr>
          <w:trHeight w:val="1554"/>
        </w:trPr>
        <w:tc>
          <w:tcPr>
            <w:tcW w:w="1419" w:type="dxa"/>
          </w:tcPr>
          <w:p w14:paraId="746D252C" w14:textId="2D281AF1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11.12.</w:t>
            </w:r>
          </w:p>
        </w:tc>
        <w:tc>
          <w:tcPr>
            <w:tcW w:w="3043" w:type="dxa"/>
          </w:tcPr>
          <w:p w14:paraId="71DFD6B3" w14:textId="77777777" w:rsidR="0037190A" w:rsidRDefault="0037190A" w:rsidP="0037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333C8578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33D90A8F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2876F21B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7632CDB2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160A2858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1EBA630E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46CB9A3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380957" w14:textId="079DAB91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2CB1EDA" w14:textId="3CC5BFA1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9554E3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8A58B5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DE49E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C6654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285BE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5A007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D179E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3E592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EE020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D1247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6B7FA3" w14:textId="0BE70C5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E28D643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FB0BC8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E62F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6527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E7A3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143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9083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D8F6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2752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9EBE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0C8687" w14:textId="2770F8A5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391BBB0" w14:textId="71C88F33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190A" w:rsidRPr="00EB60CF" w14:paraId="00DE914B" w14:textId="77777777" w:rsidTr="00515434">
        <w:trPr>
          <w:trHeight w:val="1554"/>
        </w:trPr>
        <w:tc>
          <w:tcPr>
            <w:tcW w:w="1419" w:type="dxa"/>
          </w:tcPr>
          <w:p w14:paraId="0A45D019" w14:textId="3B736C96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3" w:type="dxa"/>
          </w:tcPr>
          <w:p w14:paraId="4C306EC8" w14:textId="7BF92855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západní strana Mariánského sloupu</w:t>
            </w:r>
          </w:p>
          <w:p w14:paraId="7916BD4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7553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AFF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5FBE" w14:textId="77777777" w:rsidR="0037190A" w:rsidRDefault="0037190A" w:rsidP="0037190A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334D0AA7" w14:textId="7BBDC5E6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D9E6BA8" w14:textId="3A5E0C81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451285C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3194CE58" w14:textId="72A23598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53EF0B6B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95E3D0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51512B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A3B7B6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B99D5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95C9E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BCD64B" w14:textId="08C2E3E1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4B75CA4C" w14:textId="37ACF758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190A" w:rsidRPr="00EB60CF" w14:paraId="57F4D506" w14:textId="77777777" w:rsidTr="00515434">
        <w:trPr>
          <w:trHeight w:val="1554"/>
        </w:trPr>
        <w:tc>
          <w:tcPr>
            <w:tcW w:w="1419" w:type="dxa"/>
          </w:tcPr>
          <w:p w14:paraId="6CFF9A66" w14:textId="0E35C6B1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</w:tc>
        <w:tc>
          <w:tcPr>
            <w:tcW w:w="3043" w:type="dxa"/>
          </w:tcPr>
          <w:p w14:paraId="31DD429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1349</w:t>
            </w:r>
          </w:p>
          <w:p w14:paraId="1051123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zastávkou autobusu, u chodníku pod most se Slánskou</w:t>
            </w:r>
          </w:p>
          <w:p w14:paraId="1133D27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0CC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33604" w14:textId="1E3B1D4B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16:00-17:00</w:t>
            </w:r>
          </w:p>
        </w:tc>
        <w:tc>
          <w:tcPr>
            <w:tcW w:w="2527" w:type="dxa"/>
          </w:tcPr>
          <w:p w14:paraId="55CBEDC6" w14:textId="5CDF93A5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</w:t>
            </w:r>
          </w:p>
        </w:tc>
        <w:tc>
          <w:tcPr>
            <w:tcW w:w="1589" w:type="dxa"/>
          </w:tcPr>
          <w:p w14:paraId="08301323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D.Ž.</w:t>
            </w:r>
          </w:p>
          <w:p w14:paraId="375AD24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2428A5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DC3336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497EEE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B6DB939" w14:textId="53B4F0C1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10.10.2024</w:t>
            </w:r>
          </w:p>
        </w:tc>
        <w:tc>
          <w:tcPr>
            <w:tcW w:w="1277" w:type="dxa"/>
          </w:tcPr>
          <w:p w14:paraId="5F84F7F9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B29FFD3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F87F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151ED8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CFDDD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76F97" w14:textId="32B3E65F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A30A9F5" w14:textId="3A99913F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P-17</w:t>
            </w:r>
          </w:p>
        </w:tc>
      </w:tr>
      <w:tr w:rsidR="0037190A" w:rsidRPr="00EB60CF" w14:paraId="2CEC776E" w14:textId="77777777" w:rsidTr="00515434">
        <w:trPr>
          <w:trHeight w:val="1554"/>
        </w:trPr>
        <w:tc>
          <w:tcPr>
            <w:tcW w:w="1419" w:type="dxa"/>
          </w:tcPr>
          <w:p w14:paraId="75C822CF" w14:textId="3FAF0532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3" w:type="dxa"/>
          </w:tcPr>
          <w:p w14:paraId="38673093" w14:textId="672CE1F6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br/>
              <w:t>(</w:t>
            </w:r>
            <w:r w:rsidRPr="00DA5222">
              <w:rPr>
                <w:sz w:val="20"/>
                <w:szCs w:val="20"/>
                <w:lang w:eastAsia="en-US"/>
              </w:rPr>
              <w:t>u Mariánského sloupu</w:t>
            </w:r>
            <w:r>
              <w:rPr>
                <w:sz w:val="20"/>
                <w:szCs w:val="20"/>
                <w:lang w:eastAsia="en-US"/>
              </w:rPr>
              <w:t xml:space="preserve"> – ve</w:t>
            </w:r>
            <w:r w:rsidRPr="00DA5222">
              <w:rPr>
                <w:sz w:val="20"/>
                <w:szCs w:val="20"/>
                <w:lang w:eastAsia="en-US"/>
              </w:rPr>
              <w:t xml:space="preserve"> směru k</w:t>
            </w:r>
            <w:r>
              <w:rPr>
                <w:sz w:val="20"/>
                <w:szCs w:val="20"/>
                <w:lang w:eastAsia="en-US"/>
              </w:rPr>
              <w:t> pomníku mistra Jana Husa</w:t>
            </w:r>
            <w:r w:rsidRPr="00DA5222">
              <w:rPr>
                <w:sz w:val="20"/>
                <w:szCs w:val="20"/>
                <w:lang w:eastAsia="en-US"/>
              </w:rPr>
              <w:t>)</w:t>
            </w:r>
          </w:p>
          <w:p w14:paraId="69BF46F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BAE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C5A29" w14:textId="6B997188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7" w:type="dxa"/>
          </w:tcPr>
          <w:p w14:paraId="1B4B8D38" w14:textId="78A5560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Duchovní setkání</w:t>
            </w:r>
            <w:r>
              <w:rPr>
                <w:sz w:val="20"/>
                <w:szCs w:val="20"/>
                <w:lang w:eastAsia="en-US"/>
              </w:rPr>
              <w:t xml:space="preserve"> – modlitby za mír</w:t>
            </w:r>
          </w:p>
        </w:tc>
        <w:tc>
          <w:tcPr>
            <w:tcW w:w="1589" w:type="dxa"/>
          </w:tcPr>
          <w:p w14:paraId="79E252D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7A90C52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8CBF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6091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A373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56B45" w14:textId="32E93730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29.6.2024</w:t>
            </w:r>
          </w:p>
        </w:tc>
        <w:tc>
          <w:tcPr>
            <w:tcW w:w="1277" w:type="dxa"/>
          </w:tcPr>
          <w:p w14:paraId="37F7000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CA0E3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F90B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D22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12C1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10C4E" w14:textId="67C6175E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60620F29" w14:textId="357B7240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190A" w:rsidRPr="00EB60CF" w14:paraId="2C212E97" w14:textId="77777777" w:rsidTr="00515434">
        <w:trPr>
          <w:trHeight w:val="1554"/>
        </w:trPr>
        <w:tc>
          <w:tcPr>
            <w:tcW w:w="1419" w:type="dxa"/>
          </w:tcPr>
          <w:p w14:paraId="227C2C9B" w14:textId="35B80D8E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3" w:type="dxa"/>
          </w:tcPr>
          <w:p w14:paraId="11181203" w14:textId="64D256F2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nám., před Mariánským sloupem, před obrazem P. Marie </w:t>
            </w:r>
            <w:proofErr w:type="spellStart"/>
            <w:r>
              <w:rPr>
                <w:sz w:val="20"/>
                <w:szCs w:val="20"/>
                <w:lang w:eastAsia="en-US"/>
              </w:rPr>
              <w:t>Rynecké</w:t>
            </w:r>
            <w:proofErr w:type="spellEnd"/>
          </w:p>
          <w:p w14:paraId="6377BE6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1446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7EAFD" w14:textId="0E3AC17F" w:rsidR="0037190A" w:rsidRPr="00DA5222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2527" w:type="dxa"/>
          </w:tcPr>
          <w:p w14:paraId="608E939F" w14:textId="7F1DEBF1" w:rsidR="0037190A" w:rsidRPr="00DA5222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39F16F5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E4940E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F2F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5F3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BF7F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21EF1" w14:textId="62C43B35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18.8.2024</w:t>
            </w:r>
          </w:p>
        </w:tc>
        <w:tc>
          <w:tcPr>
            <w:tcW w:w="1277" w:type="dxa"/>
          </w:tcPr>
          <w:p w14:paraId="1D204BD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7B0ABDB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DE9C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E4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867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D7C6" w14:textId="766421D4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224780B4" w14:textId="7A72B999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190A" w:rsidRPr="00EB60CF" w14:paraId="58729DB3" w14:textId="77777777" w:rsidTr="00515434">
        <w:trPr>
          <w:trHeight w:val="1554"/>
        </w:trPr>
        <w:tc>
          <w:tcPr>
            <w:tcW w:w="1419" w:type="dxa"/>
          </w:tcPr>
          <w:p w14:paraId="56F9BB23" w14:textId="40CD5795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</w:t>
            </w:r>
          </w:p>
        </w:tc>
        <w:tc>
          <w:tcPr>
            <w:tcW w:w="3043" w:type="dxa"/>
          </w:tcPr>
          <w:p w14:paraId="2E4121C1" w14:textId="63B923DC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5047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13B8BD8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CE5A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FA5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D1A96" w14:textId="3B677047" w:rsidR="0037190A" w:rsidRPr="00DA5222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C25B9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:00-1</w:t>
            </w:r>
            <w:r w:rsidR="007C25B9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7" w:type="dxa"/>
          </w:tcPr>
          <w:p w14:paraId="5141C369" w14:textId="6BDF1155" w:rsidR="0037190A" w:rsidRPr="00DA5222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67A8CFA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232471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94B2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23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26198" w14:textId="5F598411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082C631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9E1ED7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03AC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C063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339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E4E1" w14:textId="6B93DA62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2D74B5A" w14:textId="222DE554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190A" w:rsidRPr="00EB60CF" w14:paraId="75EC1830" w14:textId="77777777" w:rsidTr="00515434">
        <w:trPr>
          <w:trHeight w:val="1554"/>
        </w:trPr>
        <w:tc>
          <w:tcPr>
            <w:tcW w:w="1419" w:type="dxa"/>
          </w:tcPr>
          <w:p w14:paraId="5F356643" w14:textId="45D87767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3" w:type="dxa"/>
          </w:tcPr>
          <w:p w14:paraId="35719547" w14:textId="77777777" w:rsidR="0037190A" w:rsidRDefault="0037190A" w:rsidP="0037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6178871A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67E3E721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2D26D267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45628518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6F98D517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5533B85C" w14:textId="77777777" w:rsidR="0037190A" w:rsidRDefault="0037190A" w:rsidP="0037190A">
            <w:pPr>
              <w:rPr>
                <w:sz w:val="20"/>
                <w:szCs w:val="20"/>
              </w:rPr>
            </w:pPr>
          </w:p>
          <w:p w14:paraId="3C347591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0F64B" w14:textId="438F14D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20155D43" w14:textId="631F5BC9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ČLR, vyjádření nesouhlasu s pronásledováním praktikujících kultivační praxe Falun Gong,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</w:t>
            </w:r>
          </w:p>
        </w:tc>
        <w:tc>
          <w:tcPr>
            <w:tcW w:w="1589" w:type="dxa"/>
          </w:tcPr>
          <w:p w14:paraId="45112C80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L.V.T.</w:t>
            </w:r>
          </w:p>
          <w:p w14:paraId="3EE4F55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A5692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BF760E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20A0D3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C678C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15022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00560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F2204B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CDA27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A787CA" w14:textId="25DF1C3B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B4ACB3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1-30</w:t>
            </w:r>
          </w:p>
          <w:p w14:paraId="7F62EE45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BBF7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DB99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6D0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1EA87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F2B6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14A5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B45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D1592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12FEB" w14:textId="54E16E4F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A6814A0" w14:textId="6751B898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37190A" w:rsidRPr="00EB60CF" w14:paraId="36C791BE" w14:textId="77777777" w:rsidTr="00515434">
        <w:trPr>
          <w:trHeight w:val="1554"/>
        </w:trPr>
        <w:tc>
          <w:tcPr>
            <w:tcW w:w="1419" w:type="dxa"/>
          </w:tcPr>
          <w:p w14:paraId="492F4DFC" w14:textId="26FB2BD2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3" w:type="dxa"/>
          </w:tcPr>
          <w:p w14:paraId="26BF990A" w14:textId="635B4C3B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západní strana Mariánského sloupu</w:t>
            </w:r>
          </w:p>
          <w:p w14:paraId="1F5ED61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933AA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FB069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9A11" w14:textId="77777777" w:rsidR="0037190A" w:rsidRDefault="0037190A" w:rsidP="0037190A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36CF871A" w14:textId="6836438F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527EC005" w14:textId="04CAA66F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6D5FAFD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639955E8" w14:textId="0AEA8C54" w:rsidR="0037190A" w:rsidRPr="00504717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3161A4D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1FBE71E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E605D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389EE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F4780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6E3C0" w14:textId="77777777" w:rsidR="0037190A" w:rsidRDefault="0037190A" w:rsidP="0037190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819A2C" w14:textId="7C2C061A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63044B3F" w14:textId="3FF30CFB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190A" w:rsidRPr="00EB60CF" w14:paraId="7817E3A3" w14:textId="77777777" w:rsidTr="00515434">
        <w:trPr>
          <w:trHeight w:val="1554"/>
        </w:trPr>
        <w:tc>
          <w:tcPr>
            <w:tcW w:w="1419" w:type="dxa"/>
          </w:tcPr>
          <w:p w14:paraId="22A85944" w14:textId="415CCA6A" w:rsidR="0037190A" w:rsidRDefault="0037190A" w:rsidP="0037190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</w:t>
            </w:r>
          </w:p>
        </w:tc>
        <w:tc>
          <w:tcPr>
            <w:tcW w:w="3043" w:type="dxa"/>
          </w:tcPr>
          <w:p w14:paraId="53B5400E" w14:textId="4922FB6D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5047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6B67426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84F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72166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53F8D" w14:textId="2F6223BB" w:rsidR="0037190A" w:rsidRPr="00DA5222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C25B9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:00-1</w:t>
            </w:r>
            <w:r w:rsidR="007C25B9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7" w:type="dxa"/>
          </w:tcPr>
          <w:p w14:paraId="4013C064" w14:textId="2B89AC55" w:rsidR="0037190A" w:rsidRPr="00DA5222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5BA4FA2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1D18E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26B3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796AF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890B2" w14:textId="518CADE3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1CF7B01D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2C096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2599C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4ACA8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093F4" w14:textId="77777777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3EABC" w14:textId="57F8D945" w:rsidR="0037190A" w:rsidRDefault="0037190A" w:rsidP="00371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931019E" w14:textId="00B41FE9" w:rsidR="0037190A" w:rsidRDefault="0037190A" w:rsidP="00371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332F" w:rsidRPr="00EB60CF" w14:paraId="646B8B98" w14:textId="77777777" w:rsidTr="00515434">
        <w:trPr>
          <w:trHeight w:val="1554"/>
        </w:trPr>
        <w:tc>
          <w:tcPr>
            <w:tcW w:w="1419" w:type="dxa"/>
          </w:tcPr>
          <w:p w14:paraId="776DA03B" w14:textId="29FC269E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</w:t>
            </w:r>
          </w:p>
        </w:tc>
        <w:tc>
          <w:tcPr>
            <w:tcW w:w="3043" w:type="dxa"/>
          </w:tcPr>
          <w:p w14:paraId="6D467E22" w14:textId="77777777" w:rsidR="006A332F" w:rsidRDefault="006A332F" w:rsidP="006A332F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nám., u sochy sv. Václava</w:t>
            </w:r>
          </w:p>
          <w:p w14:paraId="4461BF9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 pochodu: Můstek, Melantrichova, Staroměstské nám., malé nám., Karlova, Křižovnické nám., Karlův most, U Lužického semináře, Klárov, Mánesův most, nám. Jana Palacha</w:t>
            </w:r>
          </w:p>
          <w:p w14:paraId="750094D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8E341" w14:textId="325A0B44" w:rsidR="006A332F" w:rsidRPr="00504717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12:00-16:00</w:t>
            </w:r>
          </w:p>
        </w:tc>
        <w:tc>
          <w:tcPr>
            <w:tcW w:w="2527" w:type="dxa"/>
          </w:tcPr>
          <w:p w14:paraId="41231D23" w14:textId="1FB9C7D9" w:rsidR="006A332F" w:rsidRPr="00504717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k připomenutí masakru na FF UK</w:t>
            </w:r>
          </w:p>
        </w:tc>
        <w:tc>
          <w:tcPr>
            <w:tcW w:w="1589" w:type="dxa"/>
          </w:tcPr>
          <w:p w14:paraId="12A90F6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P.K.</w:t>
            </w:r>
          </w:p>
          <w:p w14:paraId="7ABFD89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64A8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676D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AB0E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0BB9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8B86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7955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1B076" w14:textId="43184A53" w:rsidR="006A332F" w:rsidRPr="00504717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4.11.2024</w:t>
            </w:r>
          </w:p>
        </w:tc>
        <w:tc>
          <w:tcPr>
            <w:tcW w:w="1277" w:type="dxa"/>
          </w:tcPr>
          <w:p w14:paraId="15E81C5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493BBF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A2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10D2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96F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297B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2D3C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2FE5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B9C85" w14:textId="43A3236C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</w:tcPr>
          <w:p w14:paraId="5F308BAE" w14:textId="6492B056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332F" w:rsidRPr="00EB60CF" w14:paraId="2387102C" w14:textId="77777777" w:rsidTr="00515434">
        <w:trPr>
          <w:trHeight w:val="1554"/>
        </w:trPr>
        <w:tc>
          <w:tcPr>
            <w:tcW w:w="1419" w:type="dxa"/>
          </w:tcPr>
          <w:p w14:paraId="46337FA5" w14:textId="3ACAD503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25.12.</w:t>
            </w:r>
          </w:p>
        </w:tc>
        <w:tc>
          <w:tcPr>
            <w:tcW w:w="3043" w:type="dxa"/>
          </w:tcPr>
          <w:p w14:paraId="68F1EBDA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3F1FC50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1569550B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04F04185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100E397A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0CBFAC9B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04D5B06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22A9CF2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B4B4FC" w14:textId="677D843A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F8FEB6E" w14:textId="55469C94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10F1CF1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7A3038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CACE7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5ED00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600DA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F8FA2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A1FB2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2C84C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EE5A9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16820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47CA87" w14:textId="67878708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554301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19C6020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8A34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BC3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AF58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256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77C1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0991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D97D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B73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188B8" w14:textId="1543542D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756AF13" w14:textId="5300FB11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A332F" w:rsidRPr="00EB60CF" w14:paraId="4822A129" w14:textId="77777777" w:rsidTr="00515434">
        <w:trPr>
          <w:trHeight w:val="1554"/>
        </w:trPr>
        <w:tc>
          <w:tcPr>
            <w:tcW w:w="1419" w:type="dxa"/>
          </w:tcPr>
          <w:p w14:paraId="1179BB8F" w14:textId="69303BF2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25.12.</w:t>
            </w:r>
          </w:p>
        </w:tc>
        <w:tc>
          <w:tcPr>
            <w:tcW w:w="3043" w:type="dxa"/>
          </w:tcPr>
          <w:p w14:paraId="32C66A88" w14:textId="511E21D6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západní strana Mariánského sloupu</w:t>
            </w:r>
          </w:p>
          <w:p w14:paraId="00F1C3F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89FE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BE08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0638B" w14:textId="77777777" w:rsidR="006A332F" w:rsidRDefault="006A332F" w:rsidP="006A332F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61D1B71" w14:textId="2E77AB8E" w:rsidR="006A332F" w:rsidRPr="00504717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5B28443" w14:textId="3FFD3B2E" w:rsidR="006A332F" w:rsidRPr="00504717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70D4305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4C88B962" w14:textId="174EA71D" w:rsidR="006A332F" w:rsidRPr="00504717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3F6DB79C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F29BEB9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6C45B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7A85B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287F8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D717EE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3CC389" w14:textId="56BDA90D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1A263DEE" w14:textId="450B3C47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A332F" w:rsidRPr="00EB60CF" w14:paraId="2392D5E0" w14:textId="77777777" w:rsidTr="00515434">
        <w:trPr>
          <w:trHeight w:val="1554"/>
        </w:trPr>
        <w:tc>
          <w:tcPr>
            <w:tcW w:w="1419" w:type="dxa"/>
          </w:tcPr>
          <w:p w14:paraId="5B7D29B6" w14:textId="71FF25B7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28.12.</w:t>
            </w:r>
          </w:p>
        </w:tc>
        <w:tc>
          <w:tcPr>
            <w:tcW w:w="3043" w:type="dxa"/>
          </w:tcPr>
          <w:p w14:paraId="6DD52B5D" w14:textId="370483A4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od sochy sv. Václava, směr Můstek a dále na Staroměstské nám.</w:t>
            </w:r>
          </w:p>
          <w:p w14:paraId="21C1FDA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937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61AC2" w14:textId="085EA6C6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7" w:type="dxa"/>
          </w:tcPr>
          <w:p w14:paraId="442D770B" w14:textId="0C82B382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připomínkou odkazu Jana Husa</w:t>
            </w:r>
          </w:p>
        </w:tc>
        <w:tc>
          <w:tcPr>
            <w:tcW w:w="1589" w:type="dxa"/>
          </w:tcPr>
          <w:p w14:paraId="701C234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Sbor Alfa a Omega z.s.</w:t>
            </w:r>
          </w:p>
          <w:p w14:paraId="7A52333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4745C8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928EE1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F3CB07F" w14:textId="6E3CA832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3.9.2024</w:t>
            </w:r>
          </w:p>
        </w:tc>
        <w:tc>
          <w:tcPr>
            <w:tcW w:w="1277" w:type="dxa"/>
          </w:tcPr>
          <w:p w14:paraId="5D0C5751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3DF48B3F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7FCA7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57004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9AEFD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BC742" w14:textId="393AED89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</w:tcPr>
          <w:p w14:paraId="542827FC" w14:textId="471B0B4D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A332F" w:rsidRPr="00EB60CF" w14:paraId="4F297875" w14:textId="77777777" w:rsidTr="00515434">
        <w:trPr>
          <w:trHeight w:val="1554"/>
        </w:trPr>
        <w:tc>
          <w:tcPr>
            <w:tcW w:w="1419" w:type="dxa"/>
          </w:tcPr>
          <w:p w14:paraId="2F23D7EA" w14:textId="6C29950D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</w:t>
            </w:r>
          </w:p>
        </w:tc>
        <w:tc>
          <w:tcPr>
            <w:tcW w:w="3043" w:type="dxa"/>
          </w:tcPr>
          <w:p w14:paraId="65E0FB89" w14:textId="2780E739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031EA8A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7C8D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1656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EF897" w14:textId="0F5412A1" w:rsidR="006A332F" w:rsidRPr="00DA5222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7" w:type="dxa"/>
          </w:tcPr>
          <w:p w14:paraId="78335E64" w14:textId="08211405" w:rsidR="006A332F" w:rsidRPr="00DA5222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7809B9B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82585C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A126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12E4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229A" w14:textId="5089DF84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450B6D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83924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E7EE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78C6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3455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16CF4" w14:textId="5A489564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C6D7B8C" w14:textId="2D97F54C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332F" w:rsidRPr="00EB60CF" w14:paraId="670244B0" w14:textId="77777777" w:rsidTr="006C1AE0">
        <w:trPr>
          <w:trHeight w:val="1248"/>
        </w:trPr>
        <w:tc>
          <w:tcPr>
            <w:tcW w:w="1419" w:type="dxa"/>
          </w:tcPr>
          <w:p w14:paraId="0E8A93EB" w14:textId="66D1D504" w:rsidR="006A332F" w:rsidRPr="00A92143" w:rsidRDefault="006A332F" w:rsidP="006A332F">
            <w:pPr>
              <w:tabs>
                <w:tab w:val="left" w:pos="1165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2143">
              <w:rPr>
                <w:b/>
                <w:bCs/>
                <w:sz w:val="20"/>
                <w:szCs w:val="20"/>
                <w:lang w:eastAsia="en-US"/>
              </w:rPr>
              <w:t>1.1.2025</w:t>
            </w:r>
          </w:p>
        </w:tc>
        <w:tc>
          <w:tcPr>
            <w:tcW w:w="3043" w:type="dxa"/>
          </w:tcPr>
          <w:p w14:paraId="4F0D3D11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49EC8B45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12A7A498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44621C7B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02EB7C8B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1F159C84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1B223A64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0B26CEE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9458E" w14:textId="6ADCD6E0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CCE58B6" w14:textId="352C307C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7B4CC81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4BA5A37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C7C657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4E702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0AEA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A82E0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F9BC3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B5B03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616F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1B7AD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2E2F56" w14:textId="264448AC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24A4BBA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5EC01FA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358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0AF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121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E32A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2E5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FF11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EA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8C111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DABB66" w14:textId="3A635336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B542AFE" w14:textId="0F7C14A3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455D0" w:rsidRPr="00EB60CF" w14:paraId="7210262D" w14:textId="77777777" w:rsidTr="006C1AE0">
        <w:trPr>
          <w:trHeight w:val="1248"/>
        </w:trPr>
        <w:tc>
          <w:tcPr>
            <w:tcW w:w="1419" w:type="dxa"/>
          </w:tcPr>
          <w:p w14:paraId="2E4FCB63" w14:textId="3709118B" w:rsidR="00C455D0" w:rsidRPr="00C455D0" w:rsidRDefault="00C455D0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C455D0"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043" w:type="dxa"/>
          </w:tcPr>
          <w:p w14:paraId="4987A5B8" w14:textId="77777777" w:rsidR="00C455D0" w:rsidRDefault="00C455D0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77351174" w14:textId="77777777" w:rsidR="00C455D0" w:rsidRDefault="00C455D0" w:rsidP="006A332F">
            <w:pPr>
              <w:rPr>
                <w:sz w:val="20"/>
                <w:szCs w:val="20"/>
              </w:rPr>
            </w:pPr>
          </w:p>
          <w:p w14:paraId="6D70EE81" w14:textId="77777777" w:rsidR="00C455D0" w:rsidRDefault="00C455D0" w:rsidP="006A332F">
            <w:pPr>
              <w:rPr>
                <w:sz w:val="20"/>
                <w:szCs w:val="20"/>
              </w:rPr>
            </w:pPr>
          </w:p>
          <w:p w14:paraId="40D50A46" w14:textId="77777777" w:rsidR="00C455D0" w:rsidRDefault="00C455D0" w:rsidP="006A332F">
            <w:pPr>
              <w:rPr>
                <w:sz w:val="20"/>
                <w:szCs w:val="20"/>
              </w:rPr>
            </w:pPr>
          </w:p>
          <w:p w14:paraId="463A6C08" w14:textId="30301CFE" w:rsidR="00C455D0" w:rsidRDefault="00C455D0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12:00-18:00</w:t>
            </w:r>
          </w:p>
        </w:tc>
        <w:tc>
          <w:tcPr>
            <w:tcW w:w="2527" w:type="dxa"/>
          </w:tcPr>
          <w:p w14:paraId="4A4F4B4B" w14:textId="1083B643" w:rsidR="00C455D0" w:rsidRDefault="00B84267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+ v</w:t>
            </w:r>
            <w:r w:rsidR="00C455D0">
              <w:rPr>
                <w:sz w:val="20"/>
                <w:szCs w:val="20"/>
                <w:lang w:eastAsia="en-US"/>
              </w:rPr>
              <w:t>ystavení fotografií s následky arménského minového teroru na území Ázerbájdžánu.</w:t>
            </w:r>
          </w:p>
        </w:tc>
        <w:tc>
          <w:tcPr>
            <w:tcW w:w="1589" w:type="dxa"/>
          </w:tcPr>
          <w:p w14:paraId="70A25A4C" w14:textId="77777777" w:rsidR="00C455D0" w:rsidRDefault="00C455D0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F.A.</w:t>
            </w:r>
          </w:p>
          <w:p w14:paraId="0182826D" w14:textId="77777777" w:rsidR="00C455D0" w:rsidRDefault="00C455D0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D1BF31" w14:textId="77777777" w:rsidR="00C455D0" w:rsidRDefault="00C455D0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CDE0A5" w14:textId="77777777" w:rsidR="00C455D0" w:rsidRDefault="00C455D0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0854A9" w14:textId="37A225B9" w:rsidR="00C455D0" w:rsidRDefault="00C455D0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4.11.2024</w:t>
            </w:r>
          </w:p>
        </w:tc>
        <w:tc>
          <w:tcPr>
            <w:tcW w:w="1277" w:type="dxa"/>
          </w:tcPr>
          <w:p w14:paraId="3643A7E0" w14:textId="77777777" w:rsidR="00C455D0" w:rsidRDefault="00C455D0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  <w:p w14:paraId="013DBBB2" w14:textId="77777777" w:rsidR="00C455D0" w:rsidRDefault="00C455D0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A1A7D" w14:textId="77777777" w:rsidR="00C455D0" w:rsidRDefault="00C455D0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1AB71" w14:textId="77777777" w:rsidR="00C455D0" w:rsidRDefault="00C455D0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4BE1F" w14:textId="255AF5E7" w:rsidR="00C455D0" w:rsidRDefault="00C455D0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141E863A" w14:textId="4FC878F8" w:rsidR="00C455D0" w:rsidRDefault="00C455D0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267" w:rsidRPr="00EB60CF" w14:paraId="48B721BF" w14:textId="77777777" w:rsidTr="006C1AE0">
        <w:trPr>
          <w:trHeight w:val="1248"/>
        </w:trPr>
        <w:tc>
          <w:tcPr>
            <w:tcW w:w="1419" w:type="dxa"/>
          </w:tcPr>
          <w:p w14:paraId="171C3569" w14:textId="17D59AC1" w:rsidR="00B84267" w:rsidRPr="00C455D0" w:rsidRDefault="00B84267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3" w:type="dxa"/>
          </w:tcPr>
          <w:p w14:paraId="3324A0D9" w14:textId="77777777" w:rsidR="00B84267" w:rsidRDefault="00B84267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nám., dolní část</w:t>
            </w:r>
          </w:p>
          <w:p w14:paraId="410B5E9C" w14:textId="77777777" w:rsidR="00B84267" w:rsidRDefault="00B84267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DDCAE6B" w14:textId="77777777" w:rsidR="00B84267" w:rsidRDefault="00B84267" w:rsidP="006A332F">
            <w:pPr>
              <w:rPr>
                <w:sz w:val="20"/>
                <w:szCs w:val="20"/>
              </w:rPr>
            </w:pPr>
          </w:p>
          <w:p w14:paraId="4211ABA7" w14:textId="77777777" w:rsidR="00B84267" w:rsidRDefault="00B84267" w:rsidP="006A332F">
            <w:pPr>
              <w:rPr>
                <w:sz w:val="20"/>
                <w:szCs w:val="20"/>
              </w:rPr>
            </w:pPr>
          </w:p>
          <w:p w14:paraId="3039B498" w14:textId="0388949B" w:rsidR="00B84267" w:rsidRDefault="00B84267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12:00-18:00</w:t>
            </w:r>
          </w:p>
        </w:tc>
        <w:tc>
          <w:tcPr>
            <w:tcW w:w="2527" w:type="dxa"/>
          </w:tcPr>
          <w:p w14:paraId="30D1EE95" w14:textId="5DF9F941" w:rsidR="00B84267" w:rsidRDefault="00B84267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+ vystavení fotografií s následky arménského minového teroru na území Ázerbájdžánu.</w:t>
            </w:r>
          </w:p>
        </w:tc>
        <w:tc>
          <w:tcPr>
            <w:tcW w:w="1589" w:type="dxa"/>
          </w:tcPr>
          <w:p w14:paraId="73F0CCBE" w14:textId="77777777" w:rsidR="00B84267" w:rsidRDefault="00B84267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F.A</w:t>
            </w:r>
            <w:r w:rsidR="00E27975">
              <w:rPr>
                <w:sz w:val="20"/>
                <w:szCs w:val="20"/>
              </w:rPr>
              <w:t>.</w:t>
            </w:r>
          </w:p>
          <w:p w14:paraId="24DC9767" w14:textId="77777777" w:rsidR="00E27975" w:rsidRDefault="00E27975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11D2F6" w14:textId="77777777" w:rsidR="00E27975" w:rsidRDefault="00E27975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BDF24A" w14:textId="77777777" w:rsidR="00E27975" w:rsidRDefault="00E27975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BA88EC" w14:textId="55964386" w:rsidR="00E27975" w:rsidRDefault="00E27975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4.11.2024</w:t>
            </w:r>
          </w:p>
        </w:tc>
        <w:tc>
          <w:tcPr>
            <w:tcW w:w="1277" w:type="dxa"/>
          </w:tcPr>
          <w:p w14:paraId="1198685C" w14:textId="77777777" w:rsidR="00B84267" w:rsidRDefault="00E27975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  <w:p w14:paraId="4F5780D9" w14:textId="77777777" w:rsidR="00E27975" w:rsidRDefault="00E27975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37E6B" w14:textId="77777777" w:rsidR="00E27975" w:rsidRDefault="00E27975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1548D" w14:textId="77777777" w:rsidR="00E27975" w:rsidRDefault="00E27975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38175" w14:textId="05B59E63" w:rsidR="00E27975" w:rsidRDefault="00E27975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602A1010" w14:textId="1AC82BAC" w:rsidR="00B84267" w:rsidRDefault="00E27975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332F" w:rsidRPr="00EB60CF" w14:paraId="755AD858" w14:textId="77777777" w:rsidTr="006C1AE0">
        <w:trPr>
          <w:trHeight w:val="1248"/>
        </w:trPr>
        <w:tc>
          <w:tcPr>
            <w:tcW w:w="1419" w:type="dxa"/>
          </w:tcPr>
          <w:p w14:paraId="2B3F927C" w14:textId="2BBA37E8" w:rsidR="006A332F" w:rsidRPr="005A6E76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5A6E76"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3" w:type="dxa"/>
          </w:tcPr>
          <w:p w14:paraId="493AEAA9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7449263D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54CF1FD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63EC4C40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7B362F2E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68BCE22F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13E0343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30FE12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E37A29" w14:textId="033E7243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1D24BEF" w14:textId="0DB231EF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8325D2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F2C0B3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7B70E5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AE769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07C41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FB56C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3D5D7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36C4F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30114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14865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B8163F" w14:textId="7F71DF56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4E91E77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E6AB35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50B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8988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1673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1647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585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1C80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3F79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DE1B4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A43A1" w14:textId="29A87050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6416209" w14:textId="3DE97033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A332F" w:rsidRPr="00EB60CF" w14:paraId="57F71596" w14:textId="77777777" w:rsidTr="006C1AE0">
        <w:trPr>
          <w:trHeight w:val="1248"/>
        </w:trPr>
        <w:tc>
          <w:tcPr>
            <w:tcW w:w="1419" w:type="dxa"/>
          </w:tcPr>
          <w:p w14:paraId="79601D90" w14:textId="7C6C3685" w:rsidR="006A332F" w:rsidRPr="005A6E76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3" w:type="dxa"/>
          </w:tcPr>
          <w:p w14:paraId="097532FF" w14:textId="3533E672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nám., u Mariánského sloupu (ve směru k pomníku mistra Jana Husa)</w:t>
            </w:r>
          </w:p>
          <w:p w14:paraId="4DD57BB6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775B1592" w14:textId="23A3E30A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7C577068" w14:textId="60321DE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63C2027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 w14:paraId="3868D7A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BC32E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3051D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80350D" w14:textId="74833275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A38CF1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19641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F3E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EE5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00385" w14:textId="5ED026AC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4013F050" w14:textId="088F2635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332F" w:rsidRPr="00EB60CF" w14:paraId="43386F65" w14:textId="77777777" w:rsidTr="006C1AE0">
        <w:trPr>
          <w:trHeight w:val="1248"/>
        </w:trPr>
        <w:tc>
          <w:tcPr>
            <w:tcW w:w="1419" w:type="dxa"/>
          </w:tcPr>
          <w:p w14:paraId="50AA9A53" w14:textId="7770F839" w:rsidR="006A332F" w:rsidRPr="005A6E76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15.1.</w:t>
            </w:r>
          </w:p>
        </w:tc>
        <w:tc>
          <w:tcPr>
            <w:tcW w:w="3043" w:type="dxa"/>
          </w:tcPr>
          <w:p w14:paraId="4FE1695A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15936F19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5419DDE9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7F630696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1500AB9F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55C4A171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73724C1B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02DEA2C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EF4BE0" w14:textId="321715E4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63EB587" w14:textId="3AAF99C2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7DAA6E5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E5892D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053C3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E3A6C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810A5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7759D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BF697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D256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D115A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3929E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C6DE21" w14:textId="4A083E61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94DFE6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026B11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4346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B2C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6769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FD00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C623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1220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4953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DD4F8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4428B" w14:textId="75701471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BB9D54B" w14:textId="67CD380C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A332F" w:rsidRPr="00EB60CF" w14:paraId="6339EB77" w14:textId="77777777" w:rsidTr="005A6E76">
        <w:trPr>
          <w:trHeight w:val="978"/>
        </w:trPr>
        <w:tc>
          <w:tcPr>
            <w:tcW w:w="1419" w:type="dxa"/>
          </w:tcPr>
          <w:p w14:paraId="609A0EB7" w14:textId="089B87C6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22.1.</w:t>
            </w:r>
          </w:p>
        </w:tc>
        <w:tc>
          <w:tcPr>
            <w:tcW w:w="3043" w:type="dxa"/>
          </w:tcPr>
          <w:p w14:paraId="30D5410E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02D79FA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6BAD0EA9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691854FE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65817634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2A0923E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551716D6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71D3E01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33689C" w14:textId="6847BB39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C40F240" w14:textId="22E66BD3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7CC349A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6AEC865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EBBF1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0F4B8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D0151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C4DD0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613E8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A9603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DE0D2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AA865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29A6953" w14:textId="08F0081B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B73A12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1DF9B7C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CDF2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D76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9440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4014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121B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709B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BF5E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5DC6A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77A87" w14:textId="3AC59025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7B48407" w14:textId="4837B9C7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A332F" w:rsidRPr="00EB60CF" w14:paraId="452E15EE" w14:textId="77777777" w:rsidTr="005A6E76">
        <w:trPr>
          <w:trHeight w:val="978"/>
        </w:trPr>
        <w:tc>
          <w:tcPr>
            <w:tcW w:w="1419" w:type="dxa"/>
          </w:tcPr>
          <w:p w14:paraId="01707122" w14:textId="7F067146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</w:t>
            </w:r>
          </w:p>
        </w:tc>
        <w:tc>
          <w:tcPr>
            <w:tcW w:w="3043" w:type="dxa"/>
          </w:tcPr>
          <w:p w14:paraId="55524732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50823A3B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2F00C6F2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4BDCFFC4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784CD179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60D15E7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2F0E1E01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4BA1D31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B0DDEC" w14:textId="1A2C2B8B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093E85E6" w14:textId="2B8F3596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00776E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969A40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C79E0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055BF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DA4DC4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A384A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25EED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48699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07F4F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4D6E2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A37B5B" w14:textId="04881136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308F0D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390BAEF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2F06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D504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D516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8399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5AAD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816A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9097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C292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031BF" w14:textId="0B5E43CB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8411E25" w14:textId="3A5B73D3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A332F" w:rsidRPr="00EB60CF" w14:paraId="254B7C8D" w14:textId="77777777" w:rsidTr="005A6E76">
        <w:trPr>
          <w:trHeight w:val="978"/>
        </w:trPr>
        <w:tc>
          <w:tcPr>
            <w:tcW w:w="1419" w:type="dxa"/>
          </w:tcPr>
          <w:p w14:paraId="764AF7B2" w14:textId="6F5E80D4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3" w:type="dxa"/>
          </w:tcPr>
          <w:p w14:paraId="0F6519FC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34A295EA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5C5E02C7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1D9D8528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F0A027C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7E0E164D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7D7A7E35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5F48A95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0D71C2" w14:textId="01966D91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5FD1F053" w14:textId="02F6152B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596BCA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72D05A8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2E927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B59E6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8A674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7E4E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0660C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BB250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877F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6F840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FD799F" w14:textId="3D287CC2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54704D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2091178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F653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AF0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A1E8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D93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DBD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9A96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5128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3FE9D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F7797" w14:textId="6F7B8A66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E0BC9D9" w14:textId="71796230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A332F" w:rsidRPr="00EB60CF" w14:paraId="0E4F2535" w14:textId="77777777" w:rsidTr="005A6E76">
        <w:trPr>
          <w:trHeight w:val="978"/>
        </w:trPr>
        <w:tc>
          <w:tcPr>
            <w:tcW w:w="1419" w:type="dxa"/>
          </w:tcPr>
          <w:p w14:paraId="7652B6E5" w14:textId="6CB31882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</w:t>
            </w:r>
          </w:p>
        </w:tc>
        <w:tc>
          <w:tcPr>
            <w:tcW w:w="3043" w:type="dxa"/>
          </w:tcPr>
          <w:p w14:paraId="0CDD6DFC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5D10C21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5FCB0E93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0BFB0D46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938F12D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58890E68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1CFA9B6D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552970C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3F5BE9" w14:textId="31D937E6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3FB5E910" w14:textId="75423AB5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ČLR, vyjádření nesouhlasu s pronásledováním praktikujících kultivační praxe Falun Gong, smuteční </w:t>
            </w:r>
            <w:r>
              <w:rPr>
                <w:sz w:val="20"/>
                <w:szCs w:val="20"/>
                <w:lang w:eastAsia="en-US"/>
              </w:rPr>
              <w:lastRenderedPageBreak/>
              <w:t>pieta za oběti pronásledování umučené čínským komunistickým režimem</w:t>
            </w:r>
          </w:p>
        </w:tc>
        <w:tc>
          <w:tcPr>
            <w:tcW w:w="1589" w:type="dxa"/>
          </w:tcPr>
          <w:p w14:paraId="08D32EE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L.V.T.</w:t>
            </w:r>
          </w:p>
          <w:p w14:paraId="28BA7B2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12717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9798D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CFCCF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F8186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CCB8B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78FD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B5DD8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008D9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BAE879" w14:textId="47458665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14199A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1-30</w:t>
            </w:r>
          </w:p>
          <w:p w14:paraId="5CB1492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1408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64F1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423F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42D3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977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67D7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95D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C5D0F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545BE" w14:textId="034AB6E9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701776A" w14:textId="6457B8EF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6A332F" w:rsidRPr="00EB60CF" w14:paraId="0487A5FC" w14:textId="77777777" w:rsidTr="005A6E76">
        <w:trPr>
          <w:trHeight w:val="978"/>
        </w:trPr>
        <w:tc>
          <w:tcPr>
            <w:tcW w:w="1419" w:type="dxa"/>
          </w:tcPr>
          <w:p w14:paraId="4F94F5FB" w14:textId="618660CC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3" w:type="dxa"/>
          </w:tcPr>
          <w:p w14:paraId="24EA8303" w14:textId="17937190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nám., u Mariánského sloupu (ve směru k pomníku mistra Jana Husa)</w:t>
            </w:r>
          </w:p>
          <w:p w14:paraId="53B0D5EB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20AD7E18" w14:textId="420B6B51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3ACB2560" w14:textId="4B20DF30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471F095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 w14:paraId="0CB5D40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92E0D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C84D9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65B8BB" w14:textId="0E560150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147D10E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FE92F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AD4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A686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A424" w14:textId="3B64BE0B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45E1DA7C" w14:textId="22DB786D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332F" w:rsidRPr="00EB60CF" w14:paraId="4DC9634A" w14:textId="77777777" w:rsidTr="005A6E76">
        <w:trPr>
          <w:trHeight w:val="978"/>
        </w:trPr>
        <w:tc>
          <w:tcPr>
            <w:tcW w:w="1419" w:type="dxa"/>
          </w:tcPr>
          <w:p w14:paraId="4C4850F2" w14:textId="0C272D89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</w:t>
            </w:r>
          </w:p>
        </w:tc>
        <w:tc>
          <w:tcPr>
            <w:tcW w:w="3043" w:type="dxa"/>
          </w:tcPr>
          <w:p w14:paraId="0FBA1118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702E79F1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4209038B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6ED9C209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2F5CB9B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1A90C85C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F633D1A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5D2BD37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56407D" w14:textId="755BEE24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40F4B674" w14:textId="62CBD596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0CDB4B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E9B509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6F5E7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8ACA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53D12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8B297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C1CC5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C7E11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12385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095D4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085F14" w14:textId="6B4BE1DA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924549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61CF04F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D7FB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8A9F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CAC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5B8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2345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EA43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F2ED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5E6C5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343B0F" w14:textId="19230886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9CAA283" w14:textId="700AB5B3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A332F" w:rsidRPr="00EB60CF" w14:paraId="1155461E" w14:textId="77777777" w:rsidTr="005A6E76">
        <w:trPr>
          <w:trHeight w:val="978"/>
        </w:trPr>
        <w:tc>
          <w:tcPr>
            <w:tcW w:w="1419" w:type="dxa"/>
          </w:tcPr>
          <w:p w14:paraId="6E4807F9" w14:textId="0A53D8F7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3" w:type="dxa"/>
          </w:tcPr>
          <w:p w14:paraId="39160DBD" w14:textId="3BA9C06A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E19D14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141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58FE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6DCDB" w14:textId="55FE205A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8:00-20:00</w:t>
            </w:r>
          </w:p>
        </w:tc>
        <w:tc>
          <w:tcPr>
            <w:tcW w:w="2527" w:type="dxa"/>
          </w:tcPr>
          <w:p w14:paraId="7133B212" w14:textId="112C0693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třetímu roku války na Ukrajině</w:t>
            </w:r>
          </w:p>
        </w:tc>
        <w:tc>
          <w:tcPr>
            <w:tcW w:w="1589" w:type="dxa"/>
          </w:tcPr>
          <w:p w14:paraId="6104F2C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Milion chvilek z.s.</w:t>
            </w:r>
          </w:p>
          <w:p w14:paraId="15E2405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1C1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347AF" w14:textId="2A576E23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20.9.2024</w:t>
            </w:r>
          </w:p>
        </w:tc>
        <w:tc>
          <w:tcPr>
            <w:tcW w:w="1277" w:type="dxa"/>
          </w:tcPr>
          <w:p w14:paraId="5E98021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89548F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CAA9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9E0B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FB30" w14:textId="5BBE8F3D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</w:tcPr>
          <w:p w14:paraId="01AE2886" w14:textId="388A114C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332F" w:rsidRPr="00EB60CF" w14:paraId="6643453C" w14:textId="77777777" w:rsidTr="006C1AE0">
        <w:trPr>
          <w:trHeight w:val="1248"/>
        </w:trPr>
        <w:tc>
          <w:tcPr>
            <w:tcW w:w="1419" w:type="dxa"/>
          </w:tcPr>
          <w:p w14:paraId="304E418D" w14:textId="70039D20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3" w:type="dxa"/>
          </w:tcPr>
          <w:p w14:paraId="025C4DBF" w14:textId="22AB3D51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60BDF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37FB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2399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8481" w14:textId="349E6276" w:rsidR="006A332F" w:rsidRPr="00504717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8:00-20:00</w:t>
            </w:r>
          </w:p>
        </w:tc>
        <w:tc>
          <w:tcPr>
            <w:tcW w:w="2527" w:type="dxa"/>
          </w:tcPr>
          <w:p w14:paraId="3129313D" w14:textId="531BC4F6" w:rsidR="006A332F" w:rsidRPr="00504717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třetímu roku války na Ukrajině</w:t>
            </w:r>
          </w:p>
        </w:tc>
        <w:tc>
          <w:tcPr>
            <w:tcW w:w="1589" w:type="dxa"/>
          </w:tcPr>
          <w:p w14:paraId="7BF85F3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Milion chvilek z.s.</w:t>
            </w:r>
          </w:p>
          <w:p w14:paraId="12381B6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A83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2CBFA" w14:textId="71D89BEB" w:rsidR="006A332F" w:rsidRPr="00504717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5.9.2024</w:t>
            </w:r>
          </w:p>
        </w:tc>
        <w:tc>
          <w:tcPr>
            <w:tcW w:w="1277" w:type="dxa"/>
          </w:tcPr>
          <w:p w14:paraId="46FF6228" w14:textId="7166C081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65F334D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CE7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9754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7EEFE" w14:textId="7BC67F40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</w:tcPr>
          <w:p w14:paraId="79485073" w14:textId="5DA652AD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332F" w:rsidRPr="00EB60CF" w14:paraId="4881A583" w14:textId="77777777" w:rsidTr="006C1AE0">
        <w:trPr>
          <w:trHeight w:val="1248"/>
        </w:trPr>
        <w:tc>
          <w:tcPr>
            <w:tcW w:w="1419" w:type="dxa"/>
          </w:tcPr>
          <w:p w14:paraId="312F3363" w14:textId="4DC8177D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</w:t>
            </w:r>
          </w:p>
        </w:tc>
        <w:tc>
          <w:tcPr>
            <w:tcW w:w="3043" w:type="dxa"/>
          </w:tcPr>
          <w:p w14:paraId="25A6DE31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DA6CB81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52D9D533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09D4EE5B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48C8D0F4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5B050DCF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6BEFB0FD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6565BE3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D33DB2" w14:textId="0B400C65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14F2C29D" w14:textId="33283730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28DA04A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4EF0664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91CC0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4CEE8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77DB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4DE88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DEA58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825E5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698E4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8380B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20B8B5" w14:textId="24ED1D22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7836D7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80BD02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CC15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967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2A42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1297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183C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8CA7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D515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54879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5AD005" w14:textId="042A1EB4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0EB289C" w14:textId="5EE8A393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A332F" w:rsidRPr="00EB60CF" w14:paraId="5DB327F9" w14:textId="77777777" w:rsidTr="006C1AE0">
        <w:trPr>
          <w:trHeight w:val="1248"/>
        </w:trPr>
        <w:tc>
          <w:tcPr>
            <w:tcW w:w="1419" w:type="dxa"/>
          </w:tcPr>
          <w:p w14:paraId="3D62F917" w14:textId="0E1A4FD2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3" w:type="dxa"/>
          </w:tcPr>
          <w:p w14:paraId="62C37F63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0FADB80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2C36B82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0E0021F0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622ACA6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6B461DD4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7BF3351D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C499757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FACA43" w14:textId="6E3FBD8B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82E3D2F" w14:textId="1E576EA4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1B3C47D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729D012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41632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847A2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4ECE2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46CF6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58EC50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12A9DD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F6800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9A391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EE33E7" w14:textId="508E5D63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0A1740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CEC50C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4039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B861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C57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A2F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1198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C24A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8179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5A78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49FA1C" w14:textId="70617A2B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A0CF22A" w14:textId="6698B5E2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A332F" w:rsidRPr="00EB60CF" w14:paraId="6F8BE0F1" w14:textId="77777777" w:rsidTr="006C1AE0">
        <w:trPr>
          <w:trHeight w:val="1248"/>
        </w:trPr>
        <w:tc>
          <w:tcPr>
            <w:tcW w:w="1419" w:type="dxa"/>
          </w:tcPr>
          <w:p w14:paraId="48F69013" w14:textId="066F59AB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3" w:type="dxa"/>
          </w:tcPr>
          <w:p w14:paraId="6B1F6658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EA62A2B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7AC7230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6DA5689C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7DAB2C51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2AD0252D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0E2EEBAB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3913BB1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0206B7" w14:textId="44FC3AA4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06C85DD8" w14:textId="1B6279A6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2BE1A78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AE3BD4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DE2311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819AA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165F4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519DC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1FA31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1104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9A935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12593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C4E642" w14:textId="67F6C962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198AC6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591B22F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A44D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0A86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5FC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EAEE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9BA4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CEDA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5AC5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071B" w14:textId="77777777" w:rsidR="006A332F" w:rsidRDefault="006A332F" w:rsidP="006A332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2540F" w14:textId="0F3A6290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D1F945F" w14:textId="4DE3FA4A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A332F" w:rsidRPr="00EB60CF" w14:paraId="5D0EDA13" w14:textId="77777777" w:rsidTr="006C1AE0">
        <w:trPr>
          <w:trHeight w:val="1248"/>
        </w:trPr>
        <w:tc>
          <w:tcPr>
            <w:tcW w:w="1419" w:type="dxa"/>
          </w:tcPr>
          <w:p w14:paraId="2B05FF59" w14:textId="497912B4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3" w:type="dxa"/>
          </w:tcPr>
          <w:p w14:paraId="26E7EC8A" w14:textId="2D0CDC05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nám., u Mariánského sloupu (ve směru k pomníku mistra Jana Husa)</w:t>
            </w:r>
          </w:p>
          <w:p w14:paraId="2A6A26C0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2021B7AD" w14:textId="455D6B91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4890201E" w14:textId="2BF46F05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5B53E86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 w14:paraId="3D06E21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1BD10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22E3F5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2D088C" w14:textId="234027D3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6F4486D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2F6DBD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CEE9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92F9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10B" w14:textId="2FE41B9C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12D3A934" w14:textId="5D040264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686E" w:rsidRPr="00EB60CF" w14:paraId="4A33EA47" w14:textId="77777777" w:rsidTr="006C1AE0">
        <w:trPr>
          <w:trHeight w:val="1248"/>
        </w:trPr>
        <w:tc>
          <w:tcPr>
            <w:tcW w:w="1419" w:type="dxa"/>
          </w:tcPr>
          <w:p w14:paraId="69B51830" w14:textId="3C80435A" w:rsidR="0085686E" w:rsidRDefault="0085686E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3" w:type="dxa"/>
          </w:tcPr>
          <w:p w14:paraId="12562B30" w14:textId="15361DBA" w:rsidR="0085686E" w:rsidRDefault="0085686E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Trasa: Bubenské nábřeží, Nábř. kapitána Jaroše, Nábř. Edvarda Beneše, Čechův most, 17. listopadu, Křížovnická, Křížovnické nábřeží, Smetanovo nábřeží, most Legií, Janáčkovo nábřeží, </w:t>
            </w:r>
            <w:proofErr w:type="spellStart"/>
            <w:r>
              <w:rPr>
                <w:sz w:val="20"/>
                <w:szCs w:val="20"/>
              </w:rPr>
              <w:t>Diezenhoferovy</w:t>
            </w:r>
            <w:proofErr w:type="spellEnd"/>
            <w:r>
              <w:rPr>
                <w:sz w:val="20"/>
                <w:szCs w:val="20"/>
              </w:rPr>
              <w:t xml:space="preserve"> sady, Zborovská, Svornosti</w:t>
            </w:r>
            <w:r w:rsidR="00967197">
              <w:rPr>
                <w:sz w:val="20"/>
                <w:szCs w:val="20"/>
              </w:rPr>
              <w:t>, Strakonická</w:t>
            </w:r>
            <w:r>
              <w:rPr>
                <w:sz w:val="20"/>
                <w:szCs w:val="20"/>
              </w:rPr>
              <w:t xml:space="preserve">-otočka- Strakonická, Hořejší nábřeží, podběh Palackého mostu, Jiráskův most, Rašínovo nábřeží-otočka-Rašínovo nábřeží, Masarykovo nábřeží, Národní, 28. října, Můstek, Na příkope, Hybernská, Celetná, Staroměstské náměstí, Pařížská, Dvořákovo nábřeží, nábřeží Ludvíka Svobody, Těšnovský tunel, Rohanské nábřeží, Voctářova,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, Libeňský most, Jankovcova, Jateční, Bubenské nábřeží </w:t>
            </w:r>
          </w:p>
          <w:p w14:paraId="19B94EC8" w14:textId="2E39858B" w:rsidR="0085686E" w:rsidRDefault="0085686E" w:rsidP="006A332F">
            <w:pPr>
              <w:rPr>
                <w:sz w:val="20"/>
                <w:szCs w:val="20"/>
              </w:rPr>
            </w:pPr>
          </w:p>
          <w:p w14:paraId="0647D4D3" w14:textId="77777777" w:rsidR="0085686E" w:rsidRDefault="0085686E" w:rsidP="006A332F">
            <w:pPr>
              <w:rPr>
                <w:sz w:val="20"/>
                <w:szCs w:val="20"/>
              </w:rPr>
            </w:pPr>
          </w:p>
          <w:p w14:paraId="636DC872" w14:textId="468DF25A" w:rsidR="0085686E" w:rsidRDefault="0085686E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9:00-14:00</w:t>
            </w:r>
          </w:p>
        </w:tc>
        <w:tc>
          <w:tcPr>
            <w:tcW w:w="2527" w:type="dxa"/>
          </w:tcPr>
          <w:p w14:paraId="14BA7770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 1/2 Maraton Praha 2025</w:t>
            </w:r>
          </w:p>
          <w:p w14:paraId="05AFA38C" w14:textId="1E574338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1B1E307F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Juniorský maratonská klub, z.s.</w:t>
            </w:r>
          </w:p>
          <w:p w14:paraId="102F1099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22D8B1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715168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309DF6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BB737B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E046BB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1F566B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EC5E96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A4D212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FD1DF8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F7E74B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7582A8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CED4CB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82D453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5B8C0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0364E1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DD72C4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70B3D8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5D8634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21D513" w14:textId="198812F4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5.11.2024</w:t>
            </w:r>
          </w:p>
        </w:tc>
        <w:tc>
          <w:tcPr>
            <w:tcW w:w="1277" w:type="dxa"/>
          </w:tcPr>
          <w:p w14:paraId="6075A7E0" w14:textId="333FD4ED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15 500</w:t>
            </w:r>
          </w:p>
          <w:p w14:paraId="2E946F81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DC3FF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B851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1C4DB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575C7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602F4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C7BBA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E71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9295C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073AA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2343E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FFFA2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2D8E0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D45C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E6E2E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FEEA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799F6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F1B82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7E3D3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C8B9F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0D0F4" w14:textId="77777777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821FB" w14:textId="6E81967D" w:rsidR="0085686E" w:rsidRDefault="0085686E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065" w:type="dxa"/>
          </w:tcPr>
          <w:p w14:paraId="62EB3A56" w14:textId="119C280C" w:rsidR="0085686E" w:rsidRDefault="00967197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EB903A4" w14:textId="129A076E" w:rsidR="00967197" w:rsidRDefault="00967197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537EBB5C" w14:textId="77777777" w:rsidR="00967197" w:rsidRDefault="00967197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43C591F" w14:textId="3E18FD55" w:rsidR="00967197" w:rsidRDefault="00967197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A332F" w:rsidRPr="00EB60CF" w14:paraId="0E319212" w14:textId="77777777" w:rsidTr="006C1AE0">
        <w:trPr>
          <w:trHeight w:val="1248"/>
        </w:trPr>
        <w:tc>
          <w:tcPr>
            <w:tcW w:w="1419" w:type="dxa"/>
          </w:tcPr>
          <w:p w14:paraId="0FD795AC" w14:textId="74B292CE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3" w:type="dxa"/>
          </w:tcPr>
          <w:p w14:paraId="5581CB40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42647001" w14:textId="365037CA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průvodu (od 14:00): Ke Hradu, Nerudova, Malostranské náměstí, Mostecká, Karlův most, Smetanovo nábřeží, Národní, 28. října, Václavské náměstí – socha sv. Václava</w:t>
            </w:r>
          </w:p>
          <w:p w14:paraId="338D75BF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5C959DBB" w14:textId="364DB39E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8:00-17:00</w:t>
            </w:r>
          </w:p>
        </w:tc>
        <w:tc>
          <w:tcPr>
            <w:tcW w:w="2527" w:type="dxa"/>
          </w:tcPr>
          <w:p w14:paraId="72D0FC40" w14:textId="59C28984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život</w:t>
            </w:r>
          </w:p>
        </w:tc>
        <w:tc>
          <w:tcPr>
            <w:tcW w:w="1589" w:type="dxa"/>
          </w:tcPr>
          <w:p w14:paraId="69E03DD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ČR, z.s.</w:t>
            </w:r>
          </w:p>
          <w:p w14:paraId="45EB080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05303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D14FB9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3E36B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F8EA1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66A23FA" w14:textId="5349791D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26.10.2024</w:t>
            </w:r>
          </w:p>
        </w:tc>
        <w:tc>
          <w:tcPr>
            <w:tcW w:w="1277" w:type="dxa"/>
          </w:tcPr>
          <w:p w14:paraId="148D596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0F0C92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4F1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DF9AF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CED8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EBA8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D11A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0A0F" w14:textId="590F906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  </w:t>
            </w:r>
          </w:p>
        </w:tc>
        <w:tc>
          <w:tcPr>
            <w:tcW w:w="1065" w:type="dxa"/>
          </w:tcPr>
          <w:p w14:paraId="46D5ABEE" w14:textId="4F57457D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1F25" w:rsidRPr="00EB60CF" w14:paraId="56F1FD65" w14:textId="77777777" w:rsidTr="006C1AE0">
        <w:trPr>
          <w:trHeight w:val="1248"/>
        </w:trPr>
        <w:tc>
          <w:tcPr>
            <w:tcW w:w="1419" w:type="dxa"/>
          </w:tcPr>
          <w:p w14:paraId="458D0CB8" w14:textId="3239B404" w:rsidR="00751F25" w:rsidRDefault="00751F25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3" w:type="dxa"/>
          </w:tcPr>
          <w:p w14:paraId="20C0FC83" w14:textId="77777777" w:rsidR="00751F25" w:rsidRDefault="00751F25" w:rsidP="008F47D6">
            <w:pPr>
              <w:rPr>
                <w:sz w:val="20"/>
                <w:szCs w:val="20"/>
              </w:rPr>
            </w:pPr>
            <w:r w:rsidRPr="00751F25">
              <w:rPr>
                <w:sz w:val="20"/>
                <w:szCs w:val="20"/>
              </w:rPr>
              <w:t>Staroměstské nám</w:t>
            </w:r>
            <w:r>
              <w:rPr>
                <w:sz w:val="20"/>
                <w:szCs w:val="20"/>
              </w:rPr>
              <w:t>.</w:t>
            </w:r>
            <w:r w:rsidRPr="00751F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nám. Franze Kafky</w:t>
            </w:r>
            <w:r w:rsidRPr="00751F25">
              <w:rPr>
                <w:sz w:val="20"/>
                <w:szCs w:val="20"/>
              </w:rPr>
              <w:t>, Maiselova, Široká,</w:t>
            </w:r>
            <w:r w:rsidR="00AB5579">
              <w:rPr>
                <w:sz w:val="20"/>
                <w:szCs w:val="20"/>
              </w:rPr>
              <w:t xml:space="preserve"> nám.</w:t>
            </w:r>
            <w:r w:rsidRPr="00751F25">
              <w:rPr>
                <w:sz w:val="20"/>
                <w:szCs w:val="20"/>
              </w:rPr>
              <w:t xml:space="preserve"> Jana Palacha, Mánesův most, Klárov,</w:t>
            </w:r>
            <w:r w:rsidR="008F47D6">
              <w:rPr>
                <w:sz w:val="20"/>
                <w:szCs w:val="20"/>
              </w:rPr>
              <w:t xml:space="preserve"> </w:t>
            </w:r>
            <w:r w:rsidRPr="00751F25">
              <w:rPr>
                <w:sz w:val="20"/>
                <w:szCs w:val="20"/>
              </w:rPr>
              <w:t>Letenská 1</w:t>
            </w:r>
          </w:p>
          <w:p w14:paraId="7C4269B3" w14:textId="77777777" w:rsidR="008F47D6" w:rsidRDefault="008F47D6" w:rsidP="008F47D6">
            <w:pPr>
              <w:rPr>
                <w:sz w:val="20"/>
                <w:szCs w:val="20"/>
              </w:rPr>
            </w:pPr>
          </w:p>
          <w:p w14:paraId="15F22FE7" w14:textId="77777777" w:rsidR="008F47D6" w:rsidRDefault="008F47D6" w:rsidP="008F47D6">
            <w:pPr>
              <w:rPr>
                <w:sz w:val="20"/>
                <w:szCs w:val="20"/>
              </w:rPr>
            </w:pPr>
          </w:p>
          <w:p w14:paraId="1951D232" w14:textId="77777777" w:rsidR="000F2CFB" w:rsidRPr="000F2CFB" w:rsidRDefault="000F2CFB" w:rsidP="000F2CFB">
            <w:pPr>
              <w:rPr>
                <w:sz w:val="20"/>
                <w:szCs w:val="20"/>
              </w:rPr>
            </w:pPr>
          </w:p>
          <w:p w14:paraId="68E94A29" w14:textId="77777777" w:rsidR="000F2CFB" w:rsidRPr="000F2CFB" w:rsidRDefault="000F2CFB" w:rsidP="000F2CFB">
            <w:pPr>
              <w:rPr>
                <w:sz w:val="20"/>
                <w:szCs w:val="20"/>
              </w:rPr>
            </w:pPr>
          </w:p>
          <w:p w14:paraId="1711359F" w14:textId="77777777" w:rsidR="000F2CFB" w:rsidRDefault="000F2CFB" w:rsidP="000F2CFB">
            <w:pPr>
              <w:rPr>
                <w:sz w:val="20"/>
                <w:szCs w:val="20"/>
              </w:rPr>
            </w:pPr>
          </w:p>
          <w:p w14:paraId="4F2DBF77" w14:textId="6261D0F9" w:rsidR="000F2CFB" w:rsidRPr="000F2CFB" w:rsidRDefault="000F2CFB" w:rsidP="000F2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14:00-15:00</w:t>
            </w:r>
          </w:p>
        </w:tc>
        <w:tc>
          <w:tcPr>
            <w:tcW w:w="2527" w:type="dxa"/>
          </w:tcPr>
          <w:p w14:paraId="29172328" w14:textId="6EF97CED" w:rsidR="00751F25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2CFB">
              <w:rPr>
                <w:sz w:val="20"/>
                <w:szCs w:val="20"/>
                <w:lang w:eastAsia="en-US"/>
              </w:rPr>
              <w:lastRenderedPageBreak/>
              <w:t xml:space="preserve">Veřejný pochod nazvaný </w:t>
            </w:r>
            <w:r>
              <w:rPr>
                <w:sz w:val="20"/>
                <w:szCs w:val="20"/>
                <w:lang w:eastAsia="en-US"/>
              </w:rPr>
              <w:t>„</w:t>
            </w:r>
            <w:r w:rsidRPr="000F2CFB">
              <w:rPr>
                <w:sz w:val="20"/>
                <w:szCs w:val="20"/>
                <w:lang w:eastAsia="en-US"/>
              </w:rPr>
              <w:t>Pochod dobré vůle</w:t>
            </w:r>
            <w:r>
              <w:rPr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1589" w:type="dxa"/>
          </w:tcPr>
          <w:p w14:paraId="7960B7C0" w14:textId="77777777" w:rsidR="00751F25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F2CFB">
              <w:rPr>
                <w:sz w:val="20"/>
                <w:szCs w:val="20"/>
              </w:rPr>
              <w:t>Mezinárodní křesťanské velvyslanectví Jeruzalém</w:t>
            </w:r>
          </w:p>
          <w:p w14:paraId="67733BBC" w14:textId="7777777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2302283" w14:textId="7777777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B6E49A" w14:textId="7777777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C60885" w14:textId="7777777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4994A2" w14:textId="7777777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AC70B9" w14:textId="54F15C52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5.11.2024</w:t>
            </w:r>
          </w:p>
        </w:tc>
        <w:tc>
          <w:tcPr>
            <w:tcW w:w="1277" w:type="dxa"/>
          </w:tcPr>
          <w:p w14:paraId="5DAC44B0" w14:textId="77777777" w:rsidR="00751F25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400</w:t>
            </w:r>
          </w:p>
          <w:p w14:paraId="40F9C11A" w14:textId="7777777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F51FF" w14:textId="7777777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6DD3A" w14:textId="7777777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33A01" w14:textId="7777777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A1214" w14:textId="7777777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B8CED" w14:textId="7777777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0CCE" w14:textId="7777777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E23B0" w14:textId="7777777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D5614" w14:textId="4D9EF927" w:rsidR="000F2CFB" w:rsidRDefault="000F2CFB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</w:tcPr>
          <w:p w14:paraId="568C1442" w14:textId="6AB1DBBF" w:rsidR="00751F25" w:rsidRDefault="000F2CFB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6A332F" w:rsidRPr="00EB60CF" w14:paraId="5D1CA9A6" w14:textId="77777777" w:rsidTr="006C1AE0">
        <w:trPr>
          <w:trHeight w:val="1248"/>
        </w:trPr>
        <w:tc>
          <w:tcPr>
            <w:tcW w:w="1419" w:type="dxa"/>
          </w:tcPr>
          <w:p w14:paraId="20D8517C" w14:textId="66FFB993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3" w:type="dxa"/>
          </w:tcPr>
          <w:p w14:paraId="18D6C90F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Kampa</w:t>
            </w:r>
          </w:p>
          <w:p w14:paraId="3236E966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6ECF2DCA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0E850786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25BAC110" w14:textId="7473836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9-22:00</w:t>
            </w:r>
          </w:p>
        </w:tc>
        <w:tc>
          <w:tcPr>
            <w:tcW w:w="2527" w:type="dxa"/>
          </w:tcPr>
          <w:p w14:paraId="088D5370" w14:textId="7703B266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ODS</w:t>
            </w:r>
          </w:p>
        </w:tc>
        <w:tc>
          <w:tcPr>
            <w:tcW w:w="1589" w:type="dxa"/>
          </w:tcPr>
          <w:p w14:paraId="0626993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14:paraId="2FED1994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06E92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1AF94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C6B440" w14:textId="207E51F5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1.11.2024</w:t>
            </w:r>
          </w:p>
        </w:tc>
        <w:tc>
          <w:tcPr>
            <w:tcW w:w="1277" w:type="dxa"/>
          </w:tcPr>
          <w:p w14:paraId="761B6B8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18D7AF1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5DCC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F1823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DB671" w14:textId="0AD9C108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</w:tcPr>
          <w:p w14:paraId="0D4CF9ED" w14:textId="6DDCFA05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332F" w:rsidRPr="00EB60CF" w14:paraId="0FB1EC05" w14:textId="77777777" w:rsidTr="006C1AE0">
        <w:trPr>
          <w:trHeight w:val="1248"/>
        </w:trPr>
        <w:tc>
          <w:tcPr>
            <w:tcW w:w="1419" w:type="dxa"/>
          </w:tcPr>
          <w:p w14:paraId="3EF4AAAB" w14:textId="3EC21A11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3" w:type="dxa"/>
          </w:tcPr>
          <w:p w14:paraId="6FE98662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Petřín,</w:t>
            </w:r>
          </w:p>
          <w:p w14:paraId="2B45BB20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horní stanice lanové dráhy</w:t>
            </w:r>
          </w:p>
          <w:p w14:paraId="090548B5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2003C4FF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4B442A20" w14:textId="08C8F24A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9:00-22:00</w:t>
            </w:r>
          </w:p>
        </w:tc>
        <w:tc>
          <w:tcPr>
            <w:tcW w:w="2527" w:type="dxa"/>
          </w:tcPr>
          <w:p w14:paraId="1110FCD2" w14:textId="7CDF6356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ODS</w:t>
            </w:r>
          </w:p>
        </w:tc>
        <w:tc>
          <w:tcPr>
            <w:tcW w:w="1589" w:type="dxa"/>
          </w:tcPr>
          <w:p w14:paraId="20F2D1F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14:paraId="1E6E47D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C73C7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298E8D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BFCD0B" w14:textId="4BA92262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1.11.2024</w:t>
            </w:r>
          </w:p>
        </w:tc>
        <w:tc>
          <w:tcPr>
            <w:tcW w:w="1277" w:type="dxa"/>
          </w:tcPr>
          <w:p w14:paraId="0D56137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3A360ED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BD3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55B9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0727" w14:textId="2F292E6A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</w:tcPr>
          <w:p w14:paraId="676102B6" w14:textId="430D4F18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332F" w:rsidRPr="00EB60CF" w14:paraId="27465E69" w14:textId="77777777" w:rsidTr="006C1AE0">
        <w:trPr>
          <w:trHeight w:val="1248"/>
        </w:trPr>
        <w:tc>
          <w:tcPr>
            <w:tcW w:w="1419" w:type="dxa"/>
          </w:tcPr>
          <w:p w14:paraId="09232BF5" w14:textId="7ED64C50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3" w:type="dxa"/>
          </w:tcPr>
          <w:p w14:paraId="07F4F8C7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Střelecký ostrov</w:t>
            </w:r>
          </w:p>
          <w:p w14:paraId="204E282F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prostranství před pamětní deskou prvních oslav 1. Máje </w:t>
            </w:r>
          </w:p>
          <w:p w14:paraId="4CF66C63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255A09DB" w14:textId="65F12BA6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  <w:tc>
          <w:tcPr>
            <w:tcW w:w="2527" w:type="dxa"/>
          </w:tcPr>
          <w:p w14:paraId="0A38E4B6" w14:textId="5932058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máje, Svátku práce</w:t>
            </w:r>
          </w:p>
        </w:tc>
        <w:tc>
          <w:tcPr>
            <w:tcW w:w="1589" w:type="dxa"/>
          </w:tcPr>
          <w:p w14:paraId="2102EC4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0801B776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F2415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9FDCE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AADEE7" w14:textId="7FE6A929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1.11.2024</w:t>
            </w:r>
          </w:p>
        </w:tc>
        <w:tc>
          <w:tcPr>
            <w:tcW w:w="1277" w:type="dxa"/>
          </w:tcPr>
          <w:p w14:paraId="6489DCF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699EC5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00BAE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01CD8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61405" w14:textId="56AF7C22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</w:tcPr>
          <w:p w14:paraId="6EAABDF5" w14:textId="7626F383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332F" w:rsidRPr="00EB60CF" w14:paraId="2C9DB6D0" w14:textId="77777777" w:rsidTr="006C1AE0">
        <w:trPr>
          <w:trHeight w:val="1248"/>
        </w:trPr>
        <w:tc>
          <w:tcPr>
            <w:tcW w:w="1419" w:type="dxa"/>
          </w:tcPr>
          <w:p w14:paraId="15983A48" w14:textId="3C6B6633" w:rsidR="006A332F" w:rsidRDefault="006A332F" w:rsidP="006A33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3" w:type="dxa"/>
          </w:tcPr>
          <w:p w14:paraId="7BBB4A86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Střelecký ostrov</w:t>
            </w:r>
          </w:p>
          <w:p w14:paraId="5B26F6A8" w14:textId="77777777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prostranství před pamětní deskou prvních oslav 1. Máje </w:t>
            </w:r>
          </w:p>
          <w:p w14:paraId="7D7C00A5" w14:textId="77777777" w:rsidR="006A332F" w:rsidRDefault="006A332F" w:rsidP="006A332F">
            <w:pPr>
              <w:rPr>
                <w:sz w:val="20"/>
                <w:szCs w:val="20"/>
              </w:rPr>
            </w:pPr>
          </w:p>
          <w:p w14:paraId="0C0099FA" w14:textId="0CAD75A9" w:rsidR="006A332F" w:rsidRDefault="006A332F" w:rsidP="006A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7" w:type="dxa"/>
          </w:tcPr>
          <w:p w14:paraId="0E1FB9AE" w14:textId="4077CD22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Anarchistická oslava 1. Máje</w:t>
            </w:r>
          </w:p>
        </w:tc>
        <w:tc>
          <w:tcPr>
            <w:tcW w:w="1589" w:type="dxa"/>
          </w:tcPr>
          <w:p w14:paraId="6726EA3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7549DBBC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F6411D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701AD0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2301FA" w14:textId="67401556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4.11.2024</w:t>
            </w:r>
          </w:p>
        </w:tc>
        <w:tc>
          <w:tcPr>
            <w:tcW w:w="1277" w:type="dxa"/>
          </w:tcPr>
          <w:p w14:paraId="1098C642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82066B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E1685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21C6A" w14:textId="77777777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FD5BF" w14:textId="4908B4DF" w:rsidR="006A332F" w:rsidRDefault="006A332F" w:rsidP="006A33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2E87D907" w14:textId="0E26DE54" w:rsidR="006A332F" w:rsidRDefault="006A332F" w:rsidP="006A33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1086" w:rsidRPr="00EB60CF" w14:paraId="4F5B348E" w14:textId="77777777" w:rsidTr="006C1AE0">
        <w:trPr>
          <w:trHeight w:val="1248"/>
        </w:trPr>
        <w:tc>
          <w:tcPr>
            <w:tcW w:w="1419" w:type="dxa"/>
          </w:tcPr>
          <w:p w14:paraId="14B92E30" w14:textId="07BDB3C9" w:rsidR="00C71086" w:rsidRDefault="00C71086" w:rsidP="00C7108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3" w:type="dxa"/>
          </w:tcPr>
          <w:p w14:paraId="745C31BF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1F4F7281" w14:textId="77777777" w:rsidR="00C71086" w:rsidRDefault="00C71086" w:rsidP="00C71086">
            <w:pPr>
              <w:rPr>
                <w:sz w:val="20"/>
                <w:szCs w:val="20"/>
              </w:rPr>
            </w:pPr>
          </w:p>
          <w:p w14:paraId="02155E2B" w14:textId="77777777" w:rsidR="00C71086" w:rsidRDefault="00C71086" w:rsidP="00C71086">
            <w:pPr>
              <w:rPr>
                <w:sz w:val="20"/>
                <w:szCs w:val="20"/>
              </w:rPr>
            </w:pPr>
          </w:p>
          <w:p w14:paraId="1F2D9FC9" w14:textId="622C2ADA" w:rsidR="00C71086" w:rsidRDefault="00C71086" w:rsidP="00C71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7" w:type="dxa"/>
          </w:tcPr>
          <w:p w14:paraId="3457AC46" w14:textId="36E7646E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akce: </w:t>
            </w:r>
            <w:proofErr w:type="spellStart"/>
            <w:r>
              <w:rPr>
                <w:sz w:val="20"/>
                <w:szCs w:val="20"/>
                <w:lang w:eastAsia="en-US"/>
              </w:rPr>
              <w:t>RunCzech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Maraton Praha 2025</w:t>
            </w:r>
          </w:p>
        </w:tc>
        <w:tc>
          <w:tcPr>
            <w:tcW w:w="1589" w:type="dxa"/>
          </w:tcPr>
          <w:p w14:paraId="0F734046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Juniorský maratonská klub, z.s.</w:t>
            </w:r>
          </w:p>
          <w:p w14:paraId="5E8442E7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78D37F" w14:textId="731621A8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5.11.2024</w:t>
            </w:r>
          </w:p>
        </w:tc>
        <w:tc>
          <w:tcPr>
            <w:tcW w:w="1277" w:type="dxa"/>
          </w:tcPr>
          <w:p w14:paraId="10566F5A" w14:textId="5374E4EE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</w:tcPr>
          <w:p w14:paraId="5EFA9CB8" w14:textId="4F5027AE" w:rsidR="00C71086" w:rsidRDefault="00C71086" w:rsidP="00C71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71086" w:rsidRPr="00EB60CF" w14:paraId="104A73D3" w14:textId="77777777" w:rsidTr="006C1AE0">
        <w:trPr>
          <w:trHeight w:val="1248"/>
        </w:trPr>
        <w:tc>
          <w:tcPr>
            <w:tcW w:w="1419" w:type="dxa"/>
          </w:tcPr>
          <w:p w14:paraId="1EB2CD22" w14:textId="178291A8" w:rsidR="00C71086" w:rsidRDefault="00C71086" w:rsidP="00C7108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3" w:type="dxa"/>
          </w:tcPr>
          <w:p w14:paraId="26175376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7D078DC1" w14:textId="24763DB1" w:rsidR="00C71086" w:rsidRDefault="00A266C3" w:rsidP="00C710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="00C71086">
              <w:rPr>
                <w:sz w:val="20"/>
                <w:szCs w:val="20"/>
                <w:lang w:eastAsia="en-US"/>
              </w:rPr>
              <w:t>ále k tomu Dukelských hrdinů, U Výstaviště</w:t>
            </w:r>
          </w:p>
          <w:p w14:paraId="2548303E" w14:textId="77777777" w:rsidR="00F62EDE" w:rsidRDefault="00F62EDE" w:rsidP="00C71086">
            <w:pPr>
              <w:rPr>
                <w:sz w:val="20"/>
                <w:szCs w:val="20"/>
                <w:lang w:eastAsia="en-US"/>
              </w:rPr>
            </w:pPr>
          </w:p>
          <w:p w14:paraId="4C745935" w14:textId="48DB5C95" w:rsidR="00F62EDE" w:rsidRDefault="00F62EDE" w:rsidP="00C71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8:00-18:00</w:t>
            </w:r>
          </w:p>
        </w:tc>
        <w:tc>
          <w:tcPr>
            <w:tcW w:w="2527" w:type="dxa"/>
          </w:tcPr>
          <w:p w14:paraId="268F2783" w14:textId="5C458FD5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akce: </w:t>
            </w:r>
            <w:proofErr w:type="spellStart"/>
            <w:r>
              <w:rPr>
                <w:sz w:val="20"/>
                <w:szCs w:val="20"/>
                <w:lang w:eastAsia="en-US"/>
              </w:rPr>
              <w:t>RunCzech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Maraton Praha 2025</w:t>
            </w:r>
          </w:p>
        </w:tc>
        <w:tc>
          <w:tcPr>
            <w:tcW w:w="1589" w:type="dxa"/>
          </w:tcPr>
          <w:p w14:paraId="3444827A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Juniorský maratonská klub, z.s.</w:t>
            </w:r>
          </w:p>
          <w:p w14:paraId="434E5BEF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9C2F5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8F065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9B1FCB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F850F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409A3D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6A17DD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23CF2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88EA95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9C015D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ED1F34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D3069A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B10D67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5BD885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8E57B0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C6A7AC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1B35D2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EC9CF2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4DB9B7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47CAE9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EEB645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1F1997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7F82EE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577E80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512984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078B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271D7B2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93A280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2EACBF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684CAF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B3631E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6CFCCDF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7DBE59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A61F75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D70527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C37C3C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BBCDBD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1A281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5177FA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861F69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964533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10C518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52DA3E" w14:textId="77777777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EB9D96" w14:textId="3B660176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5.11.2024</w:t>
            </w:r>
          </w:p>
        </w:tc>
        <w:tc>
          <w:tcPr>
            <w:tcW w:w="1277" w:type="dxa"/>
          </w:tcPr>
          <w:p w14:paraId="56096AE4" w14:textId="11D4311D" w:rsidR="00C71086" w:rsidRDefault="00C71086" w:rsidP="00C71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X</w:t>
            </w:r>
          </w:p>
        </w:tc>
        <w:tc>
          <w:tcPr>
            <w:tcW w:w="1065" w:type="dxa"/>
          </w:tcPr>
          <w:p w14:paraId="0D8ADF4B" w14:textId="77777777" w:rsidR="00C71086" w:rsidRDefault="00C71086" w:rsidP="00C71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3A4F8E5" w14:textId="77777777" w:rsidR="00C71086" w:rsidRDefault="00C71086" w:rsidP="00C71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ED28F5" w14:textId="77777777" w:rsidR="00C71086" w:rsidRDefault="00C71086" w:rsidP="00C71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7490895" w14:textId="77777777" w:rsidR="00C71086" w:rsidRDefault="00C71086" w:rsidP="00C71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7DB2434" w14:textId="77777777" w:rsidR="00C71086" w:rsidRDefault="00C71086" w:rsidP="00C71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4256A025" w14:textId="77777777" w:rsidR="00C71086" w:rsidRDefault="00C71086" w:rsidP="00C71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bookmarkEnd w:id="2"/>
    </w:tbl>
    <w:p w14:paraId="6131B0C6" w14:textId="5E0D7538" w:rsidR="005558EE" w:rsidRDefault="005558EE" w:rsidP="005558EE">
      <w:pPr>
        <w:rPr>
          <w:sz w:val="20"/>
          <w:szCs w:val="20"/>
        </w:rPr>
      </w:pPr>
    </w:p>
    <w:p w14:paraId="4A57826E" w14:textId="77777777" w:rsidR="005558EE" w:rsidRPr="00B13138" w:rsidRDefault="005558EE" w:rsidP="005558EE">
      <w:pPr>
        <w:tabs>
          <w:tab w:val="left" w:pos="3155"/>
        </w:tabs>
      </w:pPr>
    </w:p>
    <w:p w14:paraId="1A33A263" w14:textId="77777777" w:rsidR="00937CC0" w:rsidRDefault="00937CC0"/>
    <w:sectPr w:rsidR="0093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C421B"/>
    <w:multiLevelType w:val="hybridMultilevel"/>
    <w:tmpl w:val="1834EB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443F5"/>
    <w:multiLevelType w:val="multilevel"/>
    <w:tmpl w:val="B510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053C3"/>
    <w:multiLevelType w:val="hybridMultilevel"/>
    <w:tmpl w:val="B8E25D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28"/>
    <w:rsid w:val="00002D44"/>
    <w:rsid w:val="00004B68"/>
    <w:rsid w:val="00004BEC"/>
    <w:rsid w:val="00011EA7"/>
    <w:rsid w:val="00015DD4"/>
    <w:rsid w:val="000164E4"/>
    <w:rsid w:val="00017758"/>
    <w:rsid w:val="000207FA"/>
    <w:rsid w:val="0002295E"/>
    <w:rsid w:val="00023CBA"/>
    <w:rsid w:val="00024B3D"/>
    <w:rsid w:val="0002694C"/>
    <w:rsid w:val="00030364"/>
    <w:rsid w:val="00030ADD"/>
    <w:rsid w:val="000314B8"/>
    <w:rsid w:val="00032C1B"/>
    <w:rsid w:val="000344E2"/>
    <w:rsid w:val="00035A21"/>
    <w:rsid w:val="0003754B"/>
    <w:rsid w:val="00041311"/>
    <w:rsid w:val="00041430"/>
    <w:rsid w:val="000463CE"/>
    <w:rsid w:val="00046B9C"/>
    <w:rsid w:val="00047328"/>
    <w:rsid w:val="00061435"/>
    <w:rsid w:val="00063E01"/>
    <w:rsid w:val="0006424F"/>
    <w:rsid w:val="00067282"/>
    <w:rsid w:val="000722D2"/>
    <w:rsid w:val="0007398E"/>
    <w:rsid w:val="00074B1D"/>
    <w:rsid w:val="000767C8"/>
    <w:rsid w:val="00081774"/>
    <w:rsid w:val="00081D04"/>
    <w:rsid w:val="000843E4"/>
    <w:rsid w:val="00084997"/>
    <w:rsid w:val="00085B27"/>
    <w:rsid w:val="0008673E"/>
    <w:rsid w:val="00087147"/>
    <w:rsid w:val="00091069"/>
    <w:rsid w:val="0009159A"/>
    <w:rsid w:val="00096C2A"/>
    <w:rsid w:val="00097538"/>
    <w:rsid w:val="00097A89"/>
    <w:rsid w:val="000A2974"/>
    <w:rsid w:val="000A4947"/>
    <w:rsid w:val="000A5791"/>
    <w:rsid w:val="000A5CFD"/>
    <w:rsid w:val="000B4576"/>
    <w:rsid w:val="000B776C"/>
    <w:rsid w:val="000C13ED"/>
    <w:rsid w:val="000C31F5"/>
    <w:rsid w:val="000C52F5"/>
    <w:rsid w:val="000D51F5"/>
    <w:rsid w:val="000E06EA"/>
    <w:rsid w:val="000E46EC"/>
    <w:rsid w:val="000E5251"/>
    <w:rsid w:val="000F0F8D"/>
    <w:rsid w:val="000F2CFB"/>
    <w:rsid w:val="000F66A2"/>
    <w:rsid w:val="000F72C2"/>
    <w:rsid w:val="00101418"/>
    <w:rsid w:val="00101D4C"/>
    <w:rsid w:val="00102100"/>
    <w:rsid w:val="001032F9"/>
    <w:rsid w:val="00104085"/>
    <w:rsid w:val="00104B1D"/>
    <w:rsid w:val="00111D1C"/>
    <w:rsid w:val="00113A0D"/>
    <w:rsid w:val="001206BC"/>
    <w:rsid w:val="00121A07"/>
    <w:rsid w:val="00124A78"/>
    <w:rsid w:val="00125A41"/>
    <w:rsid w:val="00125FA0"/>
    <w:rsid w:val="00132D5F"/>
    <w:rsid w:val="001339D6"/>
    <w:rsid w:val="00135357"/>
    <w:rsid w:val="00137AD1"/>
    <w:rsid w:val="001409DF"/>
    <w:rsid w:val="001513C5"/>
    <w:rsid w:val="001524EF"/>
    <w:rsid w:val="00153418"/>
    <w:rsid w:val="00153DB8"/>
    <w:rsid w:val="00156450"/>
    <w:rsid w:val="00157D1A"/>
    <w:rsid w:val="0016208E"/>
    <w:rsid w:val="00163B06"/>
    <w:rsid w:val="00164A48"/>
    <w:rsid w:val="00165C86"/>
    <w:rsid w:val="001662A1"/>
    <w:rsid w:val="00166A19"/>
    <w:rsid w:val="00166B2C"/>
    <w:rsid w:val="00166B30"/>
    <w:rsid w:val="0016773B"/>
    <w:rsid w:val="00173D93"/>
    <w:rsid w:val="00183D92"/>
    <w:rsid w:val="00184FE8"/>
    <w:rsid w:val="001874E7"/>
    <w:rsid w:val="00191CC3"/>
    <w:rsid w:val="001923A8"/>
    <w:rsid w:val="001936A9"/>
    <w:rsid w:val="0019529A"/>
    <w:rsid w:val="00197AE3"/>
    <w:rsid w:val="001A3330"/>
    <w:rsid w:val="001A55C6"/>
    <w:rsid w:val="001A6E83"/>
    <w:rsid w:val="001B1CED"/>
    <w:rsid w:val="001B3DAB"/>
    <w:rsid w:val="001C02F6"/>
    <w:rsid w:val="001C1BF9"/>
    <w:rsid w:val="001C5BDC"/>
    <w:rsid w:val="001C696A"/>
    <w:rsid w:val="001C6B96"/>
    <w:rsid w:val="001C794F"/>
    <w:rsid w:val="001C7CE7"/>
    <w:rsid w:val="001D10AD"/>
    <w:rsid w:val="001D1D98"/>
    <w:rsid w:val="001D1EA7"/>
    <w:rsid w:val="001D3187"/>
    <w:rsid w:val="001E2901"/>
    <w:rsid w:val="001E5EF6"/>
    <w:rsid w:val="001E6EA0"/>
    <w:rsid w:val="001F2351"/>
    <w:rsid w:val="001F2E70"/>
    <w:rsid w:val="001F5BF9"/>
    <w:rsid w:val="001F6AD3"/>
    <w:rsid w:val="001F7DD0"/>
    <w:rsid w:val="002003B0"/>
    <w:rsid w:val="002016C8"/>
    <w:rsid w:val="00201DA8"/>
    <w:rsid w:val="002040F1"/>
    <w:rsid w:val="0020425C"/>
    <w:rsid w:val="00206649"/>
    <w:rsid w:val="00207D01"/>
    <w:rsid w:val="00212A62"/>
    <w:rsid w:val="00214010"/>
    <w:rsid w:val="00214C3E"/>
    <w:rsid w:val="002159CB"/>
    <w:rsid w:val="00217223"/>
    <w:rsid w:val="00220725"/>
    <w:rsid w:val="00220C22"/>
    <w:rsid w:val="002243D6"/>
    <w:rsid w:val="00225305"/>
    <w:rsid w:val="00225C6D"/>
    <w:rsid w:val="00230630"/>
    <w:rsid w:val="00230A23"/>
    <w:rsid w:val="00232FFF"/>
    <w:rsid w:val="00241B99"/>
    <w:rsid w:val="00243997"/>
    <w:rsid w:val="00244E7A"/>
    <w:rsid w:val="00250B65"/>
    <w:rsid w:val="00252315"/>
    <w:rsid w:val="00253F24"/>
    <w:rsid w:val="0025572D"/>
    <w:rsid w:val="00257139"/>
    <w:rsid w:val="0026016F"/>
    <w:rsid w:val="002610F1"/>
    <w:rsid w:val="00261659"/>
    <w:rsid w:val="0026315B"/>
    <w:rsid w:val="0026560A"/>
    <w:rsid w:val="00266DA8"/>
    <w:rsid w:val="002734F4"/>
    <w:rsid w:val="0028081F"/>
    <w:rsid w:val="00281A77"/>
    <w:rsid w:val="00284253"/>
    <w:rsid w:val="002866DB"/>
    <w:rsid w:val="002874A9"/>
    <w:rsid w:val="00291F8F"/>
    <w:rsid w:val="002925B9"/>
    <w:rsid w:val="00295179"/>
    <w:rsid w:val="002977ED"/>
    <w:rsid w:val="002A1438"/>
    <w:rsid w:val="002A17E0"/>
    <w:rsid w:val="002A48A8"/>
    <w:rsid w:val="002A70C1"/>
    <w:rsid w:val="002B1402"/>
    <w:rsid w:val="002B304A"/>
    <w:rsid w:val="002B3A47"/>
    <w:rsid w:val="002B4BA7"/>
    <w:rsid w:val="002B5F62"/>
    <w:rsid w:val="002B69B7"/>
    <w:rsid w:val="002B7D13"/>
    <w:rsid w:val="002C03F6"/>
    <w:rsid w:val="002C138D"/>
    <w:rsid w:val="002C7211"/>
    <w:rsid w:val="002D1C28"/>
    <w:rsid w:val="002D2F22"/>
    <w:rsid w:val="002D3A00"/>
    <w:rsid w:val="002D45E9"/>
    <w:rsid w:val="002D532D"/>
    <w:rsid w:val="002D70C1"/>
    <w:rsid w:val="002E0E24"/>
    <w:rsid w:val="002E27C2"/>
    <w:rsid w:val="002E53EE"/>
    <w:rsid w:val="002E5C55"/>
    <w:rsid w:val="002E74BE"/>
    <w:rsid w:val="002F06C0"/>
    <w:rsid w:val="002F1729"/>
    <w:rsid w:val="002F1A6B"/>
    <w:rsid w:val="002F2101"/>
    <w:rsid w:val="002F2534"/>
    <w:rsid w:val="002F3680"/>
    <w:rsid w:val="002F4BDA"/>
    <w:rsid w:val="00300F90"/>
    <w:rsid w:val="00302E05"/>
    <w:rsid w:val="003039FA"/>
    <w:rsid w:val="00306967"/>
    <w:rsid w:val="00306D79"/>
    <w:rsid w:val="00313E9A"/>
    <w:rsid w:val="00315E90"/>
    <w:rsid w:val="00316A92"/>
    <w:rsid w:val="003222C6"/>
    <w:rsid w:val="003253F8"/>
    <w:rsid w:val="00333CB8"/>
    <w:rsid w:val="0033545F"/>
    <w:rsid w:val="00341774"/>
    <w:rsid w:val="00347274"/>
    <w:rsid w:val="003514B5"/>
    <w:rsid w:val="00355BAC"/>
    <w:rsid w:val="003575BA"/>
    <w:rsid w:val="003642F0"/>
    <w:rsid w:val="00366869"/>
    <w:rsid w:val="00370567"/>
    <w:rsid w:val="00370E42"/>
    <w:rsid w:val="0037190A"/>
    <w:rsid w:val="0037292B"/>
    <w:rsid w:val="00373133"/>
    <w:rsid w:val="00374524"/>
    <w:rsid w:val="00374978"/>
    <w:rsid w:val="00392145"/>
    <w:rsid w:val="0039286F"/>
    <w:rsid w:val="003929ED"/>
    <w:rsid w:val="003941B9"/>
    <w:rsid w:val="00395BF1"/>
    <w:rsid w:val="003A0A24"/>
    <w:rsid w:val="003A1433"/>
    <w:rsid w:val="003A2FEC"/>
    <w:rsid w:val="003A30C7"/>
    <w:rsid w:val="003A35FA"/>
    <w:rsid w:val="003A472E"/>
    <w:rsid w:val="003A5145"/>
    <w:rsid w:val="003A691B"/>
    <w:rsid w:val="003B1CE2"/>
    <w:rsid w:val="003B3723"/>
    <w:rsid w:val="003B3937"/>
    <w:rsid w:val="003B3B40"/>
    <w:rsid w:val="003B40A5"/>
    <w:rsid w:val="003B7166"/>
    <w:rsid w:val="003C04D9"/>
    <w:rsid w:val="003C5759"/>
    <w:rsid w:val="003C5E9B"/>
    <w:rsid w:val="003C645A"/>
    <w:rsid w:val="003C6BA5"/>
    <w:rsid w:val="003D183C"/>
    <w:rsid w:val="003D34B2"/>
    <w:rsid w:val="003D67FB"/>
    <w:rsid w:val="003D719C"/>
    <w:rsid w:val="003E06A1"/>
    <w:rsid w:val="003E07B5"/>
    <w:rsid w:val="003E2C31"/>
    <w:rsid w:val="003E66DB"/>
    <w:rsid w:val="003E6E4D"/>
    <w:rsid w:val="003E76BB"/>
    <w:rsid w:val="003F1CEF"/>
    <w:rsid w:val="003F2FF8"/>
    <w:rsid w:val="0040433A"/>
    <w:rsid w:val="00404B63"/>
    <w:rsid w:val="004065A6"/>
    <w:rsid w:val="00407051"/>
    <w:rsid w:val="00407F74"/>
    <w:rsid w:val="0041371E"/>
    <w:rsid w:val="00414C62"/>
    <w:rsid w:val="00421177"/>
    <w:rsid w:val="00421286"/>
    <w:rsid w:val="004242A4"/>
    <w:rsid w:val="004249AB"/>
    <w:rsid w:val="00427C9D"/>
    <w:rsid w:val="00431841"/>
    <w:rsid w:val="00432E0F"/>
    <w:rsid w:val="004334E4"/>
    <w:rsid w:val="00436D41"/>
    <w:rsid w:val="004415D8"/>
    <w:rsid w:val="00443ECA"/>
    <w:rsid w:val="004445FE"/>
    <w:rsid w:val="004446D7"/>
    <w:rsid w:val="00444806"/>
    <w:rsid w:val="004460F2"/>
    <w:rsid w:val="00446379"/>
    <w:rsid w:val="004522FF"/>
    <w:rsid w:val="00454795"/>
    <w:rsid w:val="00464C12"/>
    <w:rsid w:val="00466533"/>
    <w:rsid w:val="00467339"/>
    <w:rsid w:val="00467547"/>
    <w:rsid w:val="0046794C"/>
    <w:rsid w:val="00467FA5"/>
    <w:rsid w:val="00470A87"/>
    <w:rsid w:val="004717F2"/>
    <w:rsid w:val="00471D3C"/>
    <w:rsid w:val="00472831"/>
    <w:rsid w:val="00472F44"/>
    <w:rsid w:val="00473525"/>
    <w:rsid w:val="004769B4"/>
    <w:rsid w:val="0048254A"/>
    <w:rsid w:val="00483500"/>
    <w:rsid w:val="00484E4A"/>
    <w:rsid w:val="00485F8C"/>
    <w:rsid w:val="00485FD8"/>
    <w:rsid w:val="00487330"/>
    <w:rsid w:val="00491EB6"/>
    <w:rsid w:val="00491F73"/>
    <w:rsid w:val="004927B2"/>
    <w:rsid w:val="0049430C"/>
    <w:rsid w:val="00496147"/>
    <w:rsid w:val="004A09E7"/>
    <w:rsid w:val="004A2064"/>
    <w:rsid w:val="004A23E8"/>
    <w:rsid w:val="004A61A1"/>
    <w:rsid w:val="004A6329"/>
    <w:rsid w:val="004B0422"/>
    <w:rsid w:val="004B266F"/>
    <w:rsid w:val="004B2DE5"/>
    <w:rsid w:val="004B30C0"/>
    <w:rsid w:val="004B4043"/>
    <w:rsid w:val="004C0B19"/>
    <w:rsid w:val="004C1C51"/>
    <w:rsid w:val="004C260C"/>
    <w:rsid w:val="004C2C98"/>
    <w:rsid w:val="004C3CEB"/>
    <w:rsid w:val="004C4EF5"/>
    <w:rsid w:val="004C51FC"/>
    <w:rsid w:val="004C6256"/>
    <w:rsid w:val="004C79D2"/>
    <w:rsid w:val="004D2882"/>
    <w:rsid w:val="004D2EFE"/>
    <w:rsid w:val="004D3A4E"/>
    <w:rsid w:val="004E00CF"/>
    <w:rsid w:val="004E0C8F"/>
    <w:rsid w:val="004E1D55"/>
    <w:rsid w:val="004E29DA"/>
    <w:rsid w:val="004F29AF"/>
    <w:rsid w:val="004F3817"/>
    <w:rsid w:val="0050219F"/>
    <w:rsid w:val="00504882"/>
    <w:rsid w:val="00504A93"/>
    <w:rsid w:val="00506F2F"/>
    <w:rsid w:val="0050787E"/>
    <w:rsid w:val="005106DC"/>
    <w:rsid w:val="00512DD5"/>
    <w:rsid w:val="005139A7"/>
    <w:rsid w:val="00515434"/>
    <w:rsid w:val="005154DE"/>
    <w:rsid w:val="00516C48"/>
    <w:rsid w:val="00517849"/>
    <w:rsid w:val="00524315"/>
    <w:rsid w:val="005258EA"/>
    <w:rsid w:val="0052613B"/>
    <w:rsid w:val="00527BF3"/>
    <w:rsid w:val="0053276A"/>
    <w:rsid w:val="00533E69"/>
    <w:rsid w:val="0053677B"/>
    <w:rsid w:val="00540989"/>
    <w:rsid w:val="00540F87"/>
    <w:rsid w:val="00546554"/>
    <w:rsid w:val="00550D95"/>
    <w:rsid w:val="00551641"/>
    <w:rsid w:val="00551DD1"/>
    <w:rsid w:val="005558EE"/>
    <w:rsid w:val="00562E91"/>
    <w:rsid w:val="00571734"/>
    <w:rsid w:val="00573E6C"/>
    <w:rsid w:val="005817E5"/>
    <w:rsid w:val="0058643C"/>
    <w:rsid w:val="00592675"/>
    <w:rsid w:val="005A2E5A"/>
    <w:rsid w:val="005A4455"/>
    <w:rsid w:val="005A624F"/>
    <w:rsid w:val="005A6E76"/>
    <w:rsid w:val="005B12C1"/>
    <w:rsid w:val="005B2757"/>
    <w:rsid w:val="005B2E50"/>
    <w:rsid w:val="005B6FA6"/>
    <w:rsid w:val="005C0262"/>
    <w:rsid w:val="005C17FA"/>
    <w:rsid w:val="005C2756"/>
    <w:rsid w:val="005C2AE2"/>
    <w:rsid w:val="005C3E42"/>
    <w:rsid w:val="005C6EE1"/>
    <w:rsid w:val="005D1FA7"/>
    <w:rsid w:val="005D2BE2"/>
    <w:rsid w:val="005D3300"/>
    <w:rsid w:val="005D7E1E"/>
    <w:rsid w:val="005E0C77"/>
    <w:rsid w:val="005E2E20"/>
    <w:rsid w:val="005E386C"/>
    <w:rsid w:val="005E54DF"/>
    <w:rsid w:val="005F0C16"/>
    <w:rsid w:val="005F10C8"/>
    <w:rsid w:val="005F10CD"/>
    <w:rsid w:val="005F2870"/>
    <w:rsid w:val="005F4713"/>
    <w:rsid w:val="005F7ACC"/>
    <w:rsid w:val="00607A79"/>
    <w:rsid w:val="006108EB"/>
    <w:rsid w:val="00611302"/>
    <w:rsid w:val="00611C4C"/>
    <w:rsid w:val="00612098"/>
    <w:rsid w:val="00612583"/>
    <w:rsid w:val="006147A4"/>
    <w:rsid w:val="00616754"/>
    <w:rsid w:val="006208E5"/>
    <w:rsid w:val="00624612"/>
    <w:rsid w:val="00624D97"/>
    <w:rsid w:val="00625AA8"/>
    <w:rsid w:val="00627F05"/>
    <w:rsid w:val="0063114B"/>
    <w:rsid w:val="006318E4"/>
    <w:rsid w:val="00634C9D"/>
    <w:rsid w:val="00640031"/>
    <w:rsid w:val="00642311"/>
    <w:rsid w:val="00644C7C"/>
    <w:rsid w:val="006451F9"/>
    <w:rsid w:val="00646B66"/>
    <w:rsid w:val="00646C11"/>
    <w:rsid w:val="006518F5"/>
    <w:rsid w:val="006545D1"/>
    <w:rsid w:val="006552B8"/>
    <w:rsid w:val="006633A4"/>
    <w:rsid w:val="00666703"/>
    <w:rsid w:val="00667CBB"/>
    <w:rsid w:val="00670D67"/>
    <w:rsid w:val="006725F5"/>
    <w:rsid w:val="00673783"/>
    <w:rsid w:val="0067678D"/>
    <w:rsid w:val="006822F1"/>
    <w:rsid w:val="006852E5"/>
    <w:rsid w:val="006854AA"/>
    <w:rsid w:val="00685FCD"/>
    <w:rsid w:val="00690BA7"/>
    <w:rsid w:val="0069168F"/>
    <w:rsid w:val="00694D6D"/>
    <w:rsid w:val="006A21DB"/>
    <w:rsid w:val="006A2A12"/>
    <w:rsid w:val="006A2C1E"/>
    <w:rsid w:val="006A332F"/>
    <w:rsid w:val="006A4426"/>
    <w:rsid w:val="006A5600"/>
    <w:rsid w:val="006A6709"/>
    <w:rsid w:val="006B61B3"/>
    <w:rsid w:val="006B7774"/>
    <w:rsid w:val="006B7825"/>
    <w:rsid w:val="006C1AE0"/>
    <w:rsid w:val="006C2335"/>
    <w:rsid w:val="006C4A77"/>
    <w:rsid w:val="006D28AC"/>
    <w:rsid w:val="006D3314"/>
    <w:rsid w:val="006D51AD"/>
    <w:rsid w:val="006D5C3E"/>
    <w:rsid w:val="006D6C03"/>
    <w:rsid w:val="006D7521"/>
    <w:rsid w:val="006D7D82"/>
    <w:rsid w:val="006E0A44"/>
    <w:rsid w:val="006E0BA2"/>
    <w:rsid w:val="006E2161"/>
    <w:rsid w:val="006E30BA"/>
    <w:rsid w:val="006E60EF"/>
    <w:rsid w:val="006E75EE"/>
    <w:rsid w:val="006E79D9"/>
    <w:rsid w:val="006F4C82"/>
    <w:rsid w:val="006F5E7E"/>
    <w:rsid w:val="006F6765"/>
    <w:rsid w:val="00703EF0"/>
    <w:rsid w:val="0070655E"/>
    <w:rsid w:val="0070789E"/>
    <w:rsid w:val="00710592"/>
    <w:rsid w:val="007109C5"/>
    <w:rsid w:val="00710FAB"/>
    <w:rsid w:val="00711239"/>
    <w:rsid w:val="00713FD6"/>
    <w:rsid w:val="00717A5D"/>
    <w:rsid w:val="0072211C"/>
    <w:rsid w:val="00726FB4"/>
    <w:rsid w:val="00730CD8"/>
    <w:rsid w:val="0073425C"/>
    <w:rsid w:val="0073486C"/>
    <w:rsid w:val="0074289F"/>
    <w:rsid w:val="0074362D"/>
    <w:rsid w:val="00746E73"/>
    <w:rsid w:val="0074755E"/>
    <w:rsid w:val="00750B58"/>
    <w:rsid w:val="00751F25"/>
    <w:rsid w:val="00767E94"/>
    <w:rsid w:val="00770C05"/>
    <w:rsid w:val="007752F6"/>
    <w:rsid w:val="007776EB"/>
    <w:rsid w:val="0078384E"/>
    <w:rsid w:val="00790EB8"/>
    <w:rsid w:val="00792645"/>
    <w:rsid w:val="007A47D9"/>
    <w:rsid w:val="007A760B"/>
    <w:rsid w:val="007A7C45"/>
    <w:rsid w:val="007A7E37"/>
    <w:rsid w:val="007B0AED"/>
    <w:rsid w:val="007B1ED5"/>
    <w:rsid w:val="007B458C"/>
    <w:rsid w:val="007B6C92"/>
    <w:rsid w:val="007B6D8D"/>
    <w:rsid w:val="007C0D3E"/>
    <w:rsid w:val="007C25B9"/>
    <w:rsid w:val="007C45F2"/>
    <w:rsid w:val="007C55B2"/>
    <w:rsid w:val="007C703B"/>
    <w:rsid w:val="007D0A52"/>
    <w:rsid w:val="007D0BBF"/>
    <w:rsid w:val="007D0EEE"/>
    <w:rsid w:val="007D790B"/>
    <w:rsid w:val="007E5147"/>
    <w:rsid w:val="007E7624"/>
    <w:rsid w:val="007F2579"/>
    <w:rsid w:val="007F3663"/>
    <w:rsid w:val="007F6EA4"/>
    <w:rsid w:val="00800C75"/>
    <w:rsid w:val="00801A2F"/>
    <w:rsid w:val="00806671"/>
    <w:rsid w:val="00806D35"/>
    <w:rsid w:val="0081553E"/>
    <w:rsid w:val="00815DE6"/>
    <w:rsid w:val="00816EF9"/>
    <w:rsid w:val="00817FC5"/>
    <w:rsid w:val="00822849"/>
    <w:rsid w:val="0082339B"/>
    <w:rsid w:val="00826730"/>
    <w:rsid w:val="008315FE"/>
    <w:rsid w:val="00833A24"/>
    <w:rsid w:val="0083447D"/>
    <w:rsid w:val="00835355"/>
    <w:rsid w:val="00835D66"/>
    <w:rsid w:val="008402CB"/>
    <w:rsid w:val="00842068"/>
    <w:rsid w:val="00844778"/>
    <w:rsid w:val="00845138"/>
    <w:rsid w:val="00846D31"/>
    <w:rsid w:val="00852F6D"/>
    <w:rsid w:val="00854DD2"/>
    <w:rsid w:val="0085686E"/>
    <w:rsid w:val="00863E3E"/>
    <w:rsid w:val="00864471"/>
    <w:rsid w:val="00865ADF"/>
    <w:rsid w:val="00865B4E"/>
    <w:rsid w:val="00866650"/>
    <w:rsid w:val="00871653"/>
    <w:rsid w:val="00873DE2"/>
    <w:rsid w:val="00873EB3"/>
    <w:rsid w:val="008777CA"/>
    <w:rsid w:val="00881A80"/>
    <w:rsid w:val="00891B9B"/>
    <w:rsid w:val="00892476"/>
    <w:rsid w:val="00892593"/>
    <w:rsid w:val="00892C2E"/>
    <w:rsid w:val="008972C1"/>
    <w:rsid w:val="00897332"/>
    <w:rsid w:val="00897F29"/>
    <w:rsid w:val="008A50C9"/>
    <w:rsid w:val="008B15A6"/>
    <w:rsid w:val="008B2790"/>
    <w:rsid w:val="008B2A19"/>
    <w:rsid w:val="008B5C72"/>
    <w:rsid w:val="008B6C0F"/>
    <w:rsid w:val="008C6B8D"/>
    <w:rsid w:val="008D142F"/>
    <w:rsid w:val="008D32E1"/>
    <w:rsid w:val="008D51B6"/>
    <w:rsid w:val="008D59F1"/>
    <w:rsid w:val="008D5B79"/>
    <w:rsid w:val="008D61D6"/>
    <w:rsid w:val="008D64DF"/>
    <w:rsid w:val="008E7359"/>
    <w:rsid w:val="008E74BE"/>
    <w:rsid w:val="008F3031"/>
    <w:rsid w:val="008F3E2F"/>
    <w:rsid w:val="008F4563"/>
    <w:rsid w:val="008F47D6"/>
    <w:rsid w:val="008F49A8"/>
    <w:rsid w:val="008F4F3B"/>
    <w:rsid w:val="008F5690"/>
    <w:rsid w:val="008F718A"/>
    <w:rsid w:val="008F7A9A"/>
    <w:rsid w:val="009004F3"/>
    <w:rsid w:val="00903E19"/>
    <w:rsid w:val="00903EF2"/>
    <w:rsid w:val="00904551"/>
    <w:rsid w:val="009058E9"/>
    <w:rsid w:val="00906B38"/>
    <w:rsid w:val="00907A89"/>
    <w:rsid w:val="00910E9B"/>
    <w:rsid w:val="009129B9"/>
    <w:rsid w:val="00912D00"/>
    <w:rsid w:val="00915820"/>
    <w:rsid w:val="0091584D"/>
    <w:rsid w:val="0092418F"/>
    <w:rsid w:val="00924772"/>
    <w:rsid w:val="00924787"/>
    <w:rsid w:val="00925147"/>
    <w:rsid w:val="0092669D"/>
    <w:rsid w:val="00927002"/>
    <w:rsid w:val="00927AF1"/>
    <w:rsid w:val="00927AF5"/>
    <w:rsid w:val="009300BE"/>
    <w:rsid w:val="00931D40"/>
    <w:rsid w:val="0093259A"/>
    <w:rsid w:val="009325B4"/>
    <w:rsid w:val="00932FAE"/>
    <w:rsid w:val="00936007"/>
    <w:rsid w:val="009368D7"/>
    <w:rsid w:val="00937CC0"/>
    <w:rsid w:val="00945F0F"/>
    <w:rsid w:val="00951A52"/>
    <w:rsid w:val="00956D0B"/>
    <w:rsid w:val="00957731"/>
    <w:rsid w:val="0096065E"/>
    <w:rsid w:val="00960D28"/>
    <w:rsid w:val="00967197"/>
    <w:rsid w:val="00970BC0"/>
    <w:rsid w:val="00972193"/>
    <w:rsid w:val="00972B02"/>
    <w:rsid w:val="00973672"/>
    <w:rsid w:val="0097492A"/>
    <w:rsid w:val="00975DC2"/>
    <w:rsid w:val="00977B4F"/>
    <w:rsid w:val="00977F2A"/>
    <w:rsid w:val="00984CC7"/>
    <w:rsid w:val="00984EB6"/>
    <w:rsid w:val="0098782F"/>
    <w:rsid w:val="00987EF9"/>
    <w:rsid w:val="009A172D"/>
    <w:rsid w:val="009A205F"/>
    <w:rsid w:val="009A4175"/>
    <w:rsid w:val="009A51CC"/>
    <w:rsid w:val="009A6F5E"/>
    <w:rsid w:val="009B28BA"/>
    <w:rsid w:val="009B2F3B"/>
    <w:rsid w:val="009B3075"/>
    <w:rsid w:val="009B4248"/>
    <w:rsid w:val="009C0C71"/>
    <w:rsid w:val="009C17F8"/>
    <w:rsid w:val="009C2B80"/>
    <w:rsid w:val="009C46E5"/>
    <w:rsid w:val="009C731D"/>
    <w:rsid w:val="009C7387"/>
    <w:rsid w:val="009D1218"/>
    <w:rsid w:val="009D2BAF"/>
    <w:rsid w:val="009D4144"/>
    <w:rsid w:val="009D5EF5"/>
    <w:rsid w:val="009E0893"/>
    <w:rsid w:val="009E1F0E"/>
    <w:rsid w:val="009E20DF"/>
    <w:rsid w:val="009E5AA4"/>
    <w:rsid w:val="009E70A2"/>
    <w:rsid w:val="009E728E"/>
    <w:rsid w:val="009F14F9"/>
    <w:rsid w:val="009F23DE"/>
    <w:rsid w:val="009F318D"/>
    <w:rsid w:val="00A010A9"/>
    <w:rsid w:val="00A042C2"/>
    <w:rsid w:val="00A05196"/>
    <w:rsid w:val="00A113DD"/>
    <w:rsid w:val="00A1308C"/>
    <w:rsid w:val="00A13FE9"/>
    <w:rsid w:val="00A14D1A"/>
    <w:rsid w:val="00A214B7"/>
    <w:rsid w:val="00A21EF0"/>
    <w:rsid w:val="00A22221"/>
    <w:rsid w:val="00A2332C"/>
    <w:rsid w:val="00A233BF"/>
    <w:rsid w:val="00A24C2D"/>
    <w:rsid w:val="00A266C3"/>
    <w:rsid w:val="00A268D0"/>
    <w:rsid w:val="00A27401"/>
    <w:rsid w:val="00A27995"/>
    <w:rsid w:val="00A40365"/>
    <w:rsid w:val="00A4279B"/>
    <w:rsid w:val="00A435C5"/>
    <w:rsid w:val="00A4368C"/>
    <w:rsid w:val="00A50554"/>
    <w:rsid w:val="00A53964"/>
    <w:rsid w:val="00A562B3"/>
    <w:rsid w:val="00A60444"/>
    <w:rsid w:val="00A60E38"/>
    <w:rsid w:val="00A6411C"/>
    <w:rsid w:val="00A65293"/>
    <w:rsid w:val="00A6599C"/>
    <w:rsid w:val="00A661B3"/>
    <w:rsid w:val="00A67852"/>
    <w:rsid w:val="00A7100B"/>
    <w:rsid w:val="00A71957"/>
    <w:rsid w:val="00A75766"/>
    <w:rsid w:val="00A77C12"/>
    <w:rsid w:val="00A81545"/>
    <w:rsid w:val="00A8463D"/>
    <w:rsid w:val="00A853CB"/>
    <w:rsid w:val="00A85E61"/>
    <w:rsid w:val="00A86C7A"/>
    <w:rsid w:val="00A901F9"/>
    <w:rsid w:val="00A92143"/>
    <w:rsid w:val="00A95AF2"/>
    <w:rsid w:val="00AA0704"/>
    <w:rsid w:val="00AA4F04"/>
    <w:rsid w:val="00AA5939"/>
    <w:rsid w:val="00AA5FAD"/>
    <w:rsid w:val="00AB0D79"/>
    <w:rsid w:val="00AB103B"/>
    <w:rsid w:val="00AB35BD"/>
    <w:rsid w:val="00AB5579"/>
    <w:rsid w:val="00AB7A55"/>
    <w:rsid w:val="00AC2C6B"/>
    <w:rsid w:val="00AC48F8"/>
    <w:rsid w:val="00AC4DB1"/>
    <w:rsid w:val="00AC5295"/>
    <w:rsid w:val="00AD00CC"/>
    <w:rsid w:val="00AD3266"/>
    <w:rsid w:val="00AD41D4"/>
    <w:rsid w:val="00AD5B30"/>
    <w:rsid w:val="00AD77D6"/>
    <w:rsid w:val="00AE12DD"/>
    <w:rsid w:val="00AE18D0"/>
    <w:rsid w:val="00AE304A"/>
    <w:rsid w:val="00AE70EA"/>
    <w:rsid w:val="00AF10B7"/>
    <w:rsid w:val="00AF2EBC"/>
    <w:rsid w:val="00AF5EAD"/>
    <w:rsid w:val="00B0108E"/>
    <w:rsid w:val="00B03A66"/>
    <w:rsid w:val="00B042F8"/>
    <w:rsid w:val="00B067EF"/>
    <w:rsid w:val="00B131F8"/>
    <w:rsid w:val="00B136E9"/>
    <w:rsid w:val="00B14ABD"/>
    <w:rsid w:val="00B1564C"/>
    <w:rsid w:val="00B20740"/>
    <w:rsid w:val="00B226DB"/>
    <w:rsid w:val="00B27F1F"/>
    <w:rsid w:val="00B32316"/>
    <w:rsid w:val="00B32421"/>
    <w:rsid w:val="00B32B0B"/>
    <w:rsid w:val="00B373E6"/>
    <w:rsid w:val="00B41C9F"/>
    <w:rsid w:val="00B427FD"/>
    <w:rsid w:val="00B47064"/>
    <w:rsid w:val="00B53D9E"/>
    <w:rsid w:val="00B5474B"/>
    <w:rsid w:val="00B54E0E"/>
    <w:rsid w:val="00B55A03"/>
    <w:rsid w:val="00B55B19"/>
    <w:rsid w:val="00B60DC5"/>
    <w:rsid w:val="00B63A9E"/>
    <w:rsid w:val="00B63D7A"/>
    <w:rsid w:val="00B74E31"/>
    <w:rsid w:val="00B7586C"/>
    <w:rsid w:val="00B75B2D"/>
    <w:rsid w:val="00B76494"/>
    <w:rsid w:val="00B80D63"/>
    <w:rsid w:val="00B812D5"/>
    <w:rsid w:val="00B81A9F"/>
    <w:rsid w:val="00B81F4D"/>
    <w:rsid w:val="00B82026"/>
    <w:rsid w:val="00B84267"/>
    <w:rsid w:val="00B86F8E"/>
    <w:rsid w:val="00B871BC"/>
    <w:rsid w:val="00B9274A"/>
    <w:rsid w:val="00B931EC"/>
    <w:rsid w:val="00B940A1"/>
    <w:rsid w:val="00B95913"/>
    <w:rsid w:val="00BA02AA"/>
    <w:rsid w:val="00BA44CE"/>
    <w:rsid w:val="00BA50A8"/>
    <w:rsid w:val="00BA6B49"/>
    <w:rsid w:val="00BB0F24"/>
    <w:rsid w:val="00BB0FB8"/>
    <w:rsid w:val="00BB34BB"/>
    <w:rsid w:val="00BB3FC1"/>
    <w:rsid w:val="00BB4A04"/>
    <w:rsid w:val="00BB5CDF"/>
    <w:rsid w:val="00BB73ED"/>
    <w:rsid w:val="00BB7D1D"/>
    <w:rsid w:val="00BC0CED"/>
    <w:rsid w:val="00BC16B8"/>
    <w:rsid w:val="00BC17B8"/>
    <w:rsid w:val="00BC3624"/>
    <w:rsid w:val="00BC590A"/>
    <w:rsid w:val="00BC5F9B"/>
    <w:rsid w:val="00BC7E1F"/>
    <w:rsid w:val="00BD0214"/>
    <w:rsid w:val="00BD3DCE"/>
    <w:rsid w:val="00BD76EC"/>
    <w:rsid w:val="00BD7B08"/>
    <w:rsid w:val="00BD7E61"/>
    <w:rsid w:val="00BE13A1"/>
    <w:rsid w:val="00BE3BC8"/>
    <w:rsid w:val="00BE4CE8"/>
    <w:rsid w:val="00BE6B10"/>
    <w:rsid w:val="00BF0260"/>
    <w:rsid w:val="00BF1BD8"/>
    <w:rsid w:val="00C03522"/>
    <w:rsid w:val="00C036E7"/>
    <w:rsid w:val="00C0715C"/>
    <w:rsid w:val="00C11728"/>
    <w:rsid w:val="00C12915"/>
    <w:rsid w:val="00C155A5"/>
    <w:rsid w:val="00C15698"/>
    <w:rsid w:val="00C159A3"/>
    <w:rsid w:val="00C16D15"/>
    <w:rsid w:val="00C27D4A"/>
    <w:rsid w:val="00C31785"/>
    <w:rsid w:val="00C335E6"/>
    <w:rsid w:val="00C339FA"/>
    <w:rsid w:val="00C41683"/>
    <w:rsid w:val="00C44F70"/>
    <w:rsid w:val="00C455D0"/>
    <w:rsid w:val="00C456E7"/>
    <w:rsid w:val="00C50828"/>
    <w:rsid w:val="00C53A19"/>
    <w:rsid w:val="00C53FEB"/>
    <w:rsid w:val="00C55737"/>
    <w:rsid w:val="00C56676"/>
    <w:rsid w:val="00C568E0"/>
    <w:rsid w:val="00C65D73"/>
    <w:rsid w:val="00C66459"/>
    <w:rsid w:val="00C67F10"/>
    <w:rsid w:val="00C70884"/>
    <w:rsid w:val="00C71086"/>
    <w:rsid w:val="00C71497"/>
    <w:rsid w:val="00C7387A"/>
    <w:rsid w:val="00C744F1"/>
    <w:rsid w:val="00C778F5"/>
    <w:rsid w:val="00C8152C"/>
    <w:rsid w:val="00C818AD"/>
    <w:rsid w:val="00C86F94"/>
    <w:rsid w:val="00C94505"/>
    <w:rsid w:val="00C970DA"/>
    <w:rsid w:val="00C97622"/>
    <w:rsid w:val="00CA31C1"/>
    <w:rsid w:val="00CA33A6"/>
    <w:rsid w:val="00CA3776"/>
    <w:rsid w:val="00CA4830"/>
    <w:rsid w:val="00CA54B5"/>
    <w:rsid w:val="00CB54B5"/>
    <w:rsid w:val="00CB57D0"/>
    <w:rsid w:val="00CB5983"/>
    <w:rsid w:val="00CB6F53"/>
    <w:rsid w:val="00CC0D87"/>
    <w:rsid w:val="00CC1A8D"/>
    <w:rsid w:val="00CC47DB"/>
    <w:rsid w:val="00CC699C"/>
    <w:rsid w:val="00CC69AD"/>
    <w:rsid w:val="00CD2984"/>
    <w:rsid w:val="00CD2E1F"/>
    <w:rsid w:val="00CD2F95"/>
    <w:rsid w:val="00CE1596"/>
    <w:rsid w:val="00CE171B"/>
    <w:rsid w:val="00CE2256"/>
    <w:rsid w:val="00CE3995"/>
    <w:rsid w:val="00CE60F0"/>
    <w:rsid w:val="00CE66AE"/>
    <w:rsid w:val="00CE66B4"/>
    <w:rsid w:val="00CF1F45"/>
    <w:rsid w:val="00CF3C20"/>
    <w:rsid w:val="00CF586A"/>
    <w:rsid w:val="00CF5C07"/>
    <w:rsid w:val="00D0017A"/>
    <w:rsid w:val="00D02F09"/>
    <w:rsid w:val="00D05FD9"/>
    <w:rsid w:val="00D07961"/>
    <w:rsid w:val="00D112A8"/>
    <w:rsid w:val="00D1319A"/>
    <w:rsid w:val="00D1342A"/>
    <w:rsid w:val="00D14457"/>
    <w:rsid w:val="00D14C1C"/>
    <w:rsid w:val="00D151A2"/>
    <w:rsid w:val="00D152BB"/>
    <w:rsid w:val="00D15CBF"/>
    <w:rsid w:val="00D165FD"/>
    <w:rsid w:val="00D2000B"/>
    <w:rsid w:val="00D20482"/>
    <w:rsid w:val="00D20B55"/>
    <w:rsid w:val="00D21AC2"/>
    <w:rsid w:val="00D233ED"/>
    <w:rsid w:val="00D24A8A"/>
    <w:rsid w:val="00D24BD2"/>
    <w:rsid w:val="00D2533B"/>
    <w:rsid w:val="00D26918"/>
    <w:rsid w:val="00D31E7F"/>
    <w:rsid w:val="00D36118"/>
    <w:rsid w:val="00D36395"/>
    <w:rsid w:val="00D36FE4"/>
    <w:rsid w:val="00D370AB"/>
    <w:rsid w:val="00D440B1"/>
    <w:rsid w:val="00D47473"/>
    <w:rsid w:val="00D4774D"/>
    <w:rsid w:val="00D50875"/>
    <w:rsid w:val="00D50CDE"/>
    <w:rsid w:val="00D62A61"/>
    <w:rsid w:val="00D62F67"/>
    <w:rsid w:val="00D63D26"/>
    <w:rsid w:val="00D677A2"/>
    <w:rsid w:val="00D70BF9"/>
    <w:rsid w:val="00D72B61"/>
    <w:rsid w:val="00D80F91"/>
    <w:rsid w:val="00D820FA"/>
    <w:rsid w:val="00D84105"/>
    <w:rsid w:val="00D84407"/>
    <w:rsid w:val="00D84594"/>
    <w:rsid w:val="00D84E36"/>
    <w:rsid w:val="00D8618E"/>
    <w:rsid w:val="00D87327"/>
    <w:rsid w:val="00D87926"/>
    <w:rsid w:val="00D911B7"/>
    <w:rsid w:val="00D91330"/>
    <w:rsid w:val="00D916A1"/>
    <w:rsid w:val="00D92DBC"/>
    <w:rsid w:val="00D938B1"/>
    <w:rsid w:val="00D94BCB"/>
    <w:rsid w:val="00DA047A"/>
    <w:rsid w:val="00DA2C71"/>
    <w:rsid w:val="00DA31A7"/>
    <w:rsid w:val="00DA53BB"/>
    <w:rsid w:val="00DB340C"/>
    <w:rsid w:val="00DB48FE"/>
    <w:rsid w:val="00DB509A"/>
    <w:rsid w:val="00DC2C9A"/>
    <w:rsid w:val="00DC62A4"/>
    <w:rsid w:val="00DC6A3C"/>
    <w:rsid w:val="00DD08F8"/>
    <w:rsid w:val="00DD1F08"/>
    <w:rsid w:val="00DD2902"/>
    <w:rsid w:val="00DD3905"/>
    <w:rsid w:val="00DD4E20"/>
    <w:rsid w:val="00DD77D9"/>
    <w:rsid w:val="00DE07E5"/>
    <w:rsid w:val="00DE0D89"/>
    <w:rsid w:val="00DE12D1"/>
    <w:rsid w:val="00DE1580"/>
    <w:rsid w:val="00DE1C63"/>
    <w:rsid w:val="00DE3D0B"/>
    <w:rsid w:val="00DE3D0F"/>
    <w:rsid w:val="00DE413E"/>
    <w:rsid w:val="00DE5CFD"/>
    <w:rsid w:val="00DE6B64"/>
    <w:rsid w:val="00DE7D89"/>
    <w:rsid w:val="00DF0492"/>
    <w:rsid w:val="00DF1C93"/>
    <w:rsid w:val="00DF32D8"/>
    <w:rsid w:val="00DF3969"/>
    <w:rsid w:val="00DF74D0"/>
    <w:rsid w:val="00E014B0"/>
    <w:rsid w:val="00E049F4"/>
    <w:rsid w:val="00E16025"/>
    <w:rsid w:val="00E16ECC"/>
    <w:rsid w:val="00E2088C"/>
    <w:rsid w:val="00E210A0"/>
    <w:rsid w:val="00E24425"/>
    <w:rsid w:val="00E257EB"/>
    <w:rsid w:val="00E27975"/>
    <w:rsid w:val="00E36957"/>
    <w:rsid w:val="00E411BB"/>
    <w:rsid w:val="00E43161"/>
    <w:rsid w:val="00E45692"/>
    <w:rsid w:val="00E51FDD"/>
    <w:rsid w:val="00E53216"/>
    <w:rsid w:val="00E56403"/>
    <w:rsid w:val="00E575A6"/>
    <w:rsid w:val="00E57857"/>
    <w:rsid w:val="00E61234"/>
    <w:rsid w:val="00E63D6E"/>
    <w:rsid w:val="00E64F6E"/>
    <w:rsid w:val="00E679B1"/>
    <w:rsid w:val="00E679D0"/>
    <w:rsid w:val="00E71B6A"/>
    <w:rsid w:val="00E71ED9"/>
    <w:rsid w:val="00E72754"/>
    <w:rsid w:val="00E72D72"/>
    <w:rsid w:val="00E80BCF"/>
    <w:rsid w:val="00E813D9"/>
    <w:rsid w:val="00E82D3C"/>
    <w:rsid w:val="00E83990"/>
    <w:rsid w:val="00E85306"/>
    <w:rsid w:val="00E85CF5"/>
    <w:rsid w:val="00E868CE"/>
    <w:rsid w:val="00E87CC4"/>
    <w:rsid w:val="00E913C0"/>
    <w:rsid w:val="00E92566"/>
    <w:rsid w:val="00E95DEB"/>
    <w:rsid w:val="00E973C5"/>
    <w:rsid w:val="00EA0761"/>
    <w:rsid w:val="00EA3008"/>
    <w:rsid w:val="00EB0460"/>
    <w:rsid w:val="00EB06AC"/>
    <w:rsid w:val="00EC1B76"/>
    <w:rsid w:val="00EC1F68"/>
    <w:rsid w:val="00ED17E8"/>
    <w:rsid w:val="00ED368A"/>
    <w:rsid w:val="00ED64C0"/>
    <w:rsid w:val="00ED6AC6"/>
    <w:rsid w:val="00EE0AFE"/>
    <w:rsid w:val="00EE2B31"/>
    <w:rsid w:val="00EE37F5"/>
    <w:rsid w:val="00EE5BCC"/>
    <w:rsid w:val="00EE5DFB"/>
    <w:rsid w:val="00EE5E13"/>
    <w:rsid w:val="00EE6556"/>
    <w:rsid w:val="00EE6E45"/>
    <w:rsid w:val="00EF393F"/>
    <w:rsid w:val="00EF66FD"/>
    <w:rsid w:val="00F000D0"/>
    <w:rsid w:val="00F05FD4"/>
    <w:rsid w:val="00F10FEF"/>
    <w:rsid w:val="00F12D14"/>
    <w:rsid w:val="00F1443C"/>
    <w:rsid w:val="00F1538D"/>
    <w:rsid w:val="00F20800"/>
    <w:rsid w:val="00F22AB7"/>
    <w:rsid w:val="00F25D34"/>
    <w:rsid w:val="00F25E28"/>
    <w:rsid w:val="00F26CFD"/>
    <w:rsid w:val="00F30B4D"/>
    <w:rsid w:val="00F3258C"/>
    <w:rsid w:val="00F327A1"/>
    <w:rsid w:val="00F3341E"/>
    <w:rsid w:val="00F35BBF"/>
    <w:rsid w:val="00F36440"/>
    <w:rsid w:val="00F37A3F"/>
    <w:rsid w:val="00F41244"/>
    <w:rsid w:val="00F434B5"/>
    <w:rsid w:val="00F44E62"/>
    <w:rsid w:val="00F46F22"/>
    <w:rsid w:val="00F5475B"/>
    <w:rsid w:val="00F620CE"/>
    <w:rsid w:val="00F62EDE"/>
    <w:rsid w:val="00F63E4C"/>
    <w:rsid w:val="00F64C8D"/>
    <w:rsid w:val="00F70372"/>
    <w:rsid w:val="00F713CC"/>
    <w:rsid w:val="00F72AFD"/>
    <w:rsid w:val="00F7362E"/>
    <w:rsid w:val="00F76E8E"/>
    <w:rsid w:val="00F77B6E"/>
    <w:rsid w:val="00F8012A"/>
    <w:rsid w:val="00F82A4E"/>
    <w:rsid w:val="00F83F2E"/>
    <w:rsid w:val="00F87F18"/>
    <w:rsid w:val="00F90E7D"/>
    <w:rsid w:val="00F91261"/>
    <w:rsid w:val="00F944B6"/>
    <w:rsid w:val="00FA2C70"/>
    <w:rsid w:val="00FA396B"/>
    <w:rsid w:val="00FB1A59"/>
    <w:rsid w:val="00FB20AF"/>
    <w:rsid w:val="00FB678E"/>
    <w:rsid w:val="00FB7967"/>
    <w:rsid w:val="00FC0A14"/>
    <w:rsid w:val="00FC17D5"/>
    <w:rsid w:val="00FC26DA"/>
    <w:rsid w:val="00FC61B0"/>
    <w:rsid w:val="00FC7705"/>
    <w:rsid w:val="00FD3146"/>
    <w:rsid w:val="00FE2543"/>
    <w:rsid w:val="00FE5F41"/>
    <w:rsid w:val="00FF2904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62B8"/>
  <w15:chartTrackingRefBased/>
  <w15:docId w15:val="{A4787657-697C-42A8-895A-E12A3BE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558EE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558E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5558EE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558EE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1">
    <w:name w:val="Základní text 2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8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8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5558EE"/>
  </w:style>
  <w:style w:type="paragraph" w:styleId="Odstavecseseznamem">
    <w:name w:val="List Paragraph"/>
    <w:basedOn w:val="Normln"/>
    <w:uiPriority w:val="34"/>
    <w:qFormat/>
    <w:rsid w:val="005558EE"/>
    <w:pPr>
      <w:ind w:left="720"/>
      <w:contextualSpacing/>
    </w:pPr>
  </w:style>
  <w:style w:type="paragraph" w:customStyle="1" w:styleId="Default">
    <w:name w:val="Default"/>
    <w:rsid w:val="00555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3500"/>
    <w:rPr>
      <w:color w:val="0563C1"/>
      <w:u w:val="single"/>
    </w:rPr>
  </w:style>
  <w:style w:type="paragraph" w:customStyle="1" w:styleId="-wm-msolistparagraph">
    <w:name w:val="-wm-msolistparagraph"/>
    <w:basedOn w:val="Normln"/>
    <w:rsid w:val="004A632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16</Pages>
  <Words>3631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1203</cp:revision>
  <dcterms:created xsi:type="dcterms:W3CDTF">2024-04-25T08:13:00Z</dcterms:created>
  <dcterms:modified xsi:type="dcterms:W3CDTF">2024-11-06T09:30:00Z</dcterms:modified>
</cp:coreProperties>
</file>