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88D" w:rsidRPr="006748FC" w:rsidRDefault="0046088D" w:rsidP="00373B10">
      <w:pPr>
        <w:pStyle w:val="Default"/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80010</wp:posOffset>
            </wp:positionV>
            <wp:extent cx="1021080" cy="1021080"/>
            <wp:effectExtent l="0" t="0" r="7620" b="7620"/>
            <wp:wrapTight wrapText="bothSides">
              <wp:wrapPolygon edited="0">
                <wp:start x="0" y="0"/>
                <wp:lineTo x="0" y="21358"/>
                <wp:lineTo x="21358" y="21358"/>
                <wp:lineTo x="21358" y="0"/>
                <wp:lineTo x="0" y="0"/>
              </wp:wrapPolygon>
            </wp:wrapTight>
            <wp:docPr id="3" name="Obrázek 3" descr="img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img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088D" w:rsidRPr="006748FC" w:rsidRDefault="0046088D" w:rsidP="00810934">
      <w:pPr>
        <w:pStyle w:val="Default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46088D" w:rsidRDefault="0046088D" w:rsidP="00810934">
      <w:pPr>
        <w:pStyle w:val="Default"/>
        <w:spacing w:befor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46088D" w:rsidRPr="006748FC" w:rsidRDefault="0046088D" w:rsidP="00810934">
      <w:pPr>
        <w:pStyle w:val="Default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6748FC">
        <w:rPr>
          <w:rFonts w:ascii="Times New Roman" w:hAnsi="Times New Roman" w:cs="Times New Roman"/>
          <w:b/>
          <w:bCs/>
          <w:sz w:val="28"/>
          <w:szCs w:val="28"/>
        </w:rPr>
        <w:t>HLAVNÍ MĚSTO PRAHA</w:t>
      </w:r>
    </w:p>
    <w:p w:rsidR="0046088D" w:rsidRPr="006748FC" w:rsidRDefault="009034C9" w:rsidP="00810934">
      <w:pPr>
        <w:pStyle w:val="Default"/>
        <w:spacing w:before="12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VÝSTUP</w:t>
      </w:r>
    </w:p>
    <w:p w:rsidR="0046088D" w:rsidRPr="008676A0" w:rsidRDefault="00D90724" w:rsidP="00810934">
      <w:pPr>
        <w:pStyle w:val="Default"/>
        <w:spacing w:before="1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</w:t>
      </w:r>
      <w:r w:rsidR="009034C9">
        <w:rPr>
          <w:rFonts w:ascii="Times New Roman" w:hAnsi="Times New Roman" w:cs="Times New Roman"/>
          <w:b/>
          <w:bCs/>
          <w:sz w:val="22"/>
          <w:szCs w:val="22"/>
        </w:rPr>
        <w:t> jednání Krizového štábu hl. m. Prahy</w:t>
      </w:r>
      <w:r w:rsidR="0046088D" w:rsidRPr="008676A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46088D" w:rsidRPr="008676A0" w:rsidRDefault="009034C9" w:rsidP="00810934">
      <w:pPr>
        <w:pStyle w:val="Default"/>
        <w:spacing w:before="1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KŠ</w:t>
      </w:r>
      <w:r w:rsidR="0046088D" w:rsidRPr="008676A0">
        <w:rPr>
          <w:rFonts w:ascii="Times New Roman" w:hAnsi="Times New Roman" w:cs="Times New Roman"/>
          <w:b/>
          <w:bCs/>
          <w:sz w:val="22"/>
          <w:szCs w:val="22"/>
        </w:rPr>
        <w:t xml:space="preserve"> HMP </w:t>
      </w:r>
      <w:r w:rsidR="00436376">
        <w:rPr>
          <w:rFonts w:ascii="Times New Roman" w:hAnsi="Times New Roman" w:cs="Times New Roman"/>
          <w:b/>
          <w:bCs/>
          <w:sz w:val="22"/>
          <w:szCs w:val="22"/>
        </w:rPr>
        <w:t>07</w:t>
      </w:r>
      <w:r>
        <w:rPr>
          <w:rFonts w:ascii="Times New Roman" w:hAnsi="Times New Roman" w:cs="Times New Roman"/>
          <w:b/>
          <w:bCs/>
          <w:sz w:val="22"/>
          <w:szCs w:val="22"/>
        </w:rPr>
        <w:t>/2020</w:t>
      </w:r>
      <w:r w:rsidR="0046088D" w:rsidRPr="008676A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46088D" w:rsidRPr="009034C9" w:rsidRDefault="0046088D" w:rsidP="009034C9">
      <w:pPr>
        <w:pStyle w:val="Default"/>
        <w:spacing w:before="120"/>
        <w:jc w:val="center"/>
        <w:rPr>
          <w:rFonts w:ascii="Times New Roman" w:hAnsi="Times New Roman" w:cs="Times New Roman"/>
          <w:sz w:val="22"/>
          <w:szCs w:val="22"/>
        </w:rPr>
      </w:pPr>
      <w:r w:rsidRPr="008676A0">
        <w:rPr>
          <w:rFonts w:ascii="Times New Roman" w:hAnsi="Times New Roman" w:cs="Times New Roman"/>
          <w:b/>
          <w:bCs/>
          <w:sz w:val="22"/>
          <w:szCs w:val="22"/>
        </w:rPr>
        <w:t xml:space="preserve">ze dne </w:t>
      </w:r>
      <w:r w:rsidR="00436376">
        <w:rPr>
          <w:rFonts w:ascii="Times New Roman" w:hAnsi="Times New Roman" w:cs="Times New Roman"/>
          <w:b/>
          <w:bCs/>
          <w:sz w:val="22"/>
          <w:szCs w:val="22"/>
        </w:rPr>
        <w:t>23</w:t>
      </w:r>
      <w:r w:rsidR="009034C9">
        <w:rPr>
          <w:rFonts w:ascii="Times New Roman" w:hAnsi="Times New Roman" w:cs="Times New Roman"/>
          <w:b/>
          <w:bCs/>
          <w:sz w:val="22"/>
          <w:szCs w:val="22"/>
        </w:rPr>
        <w:t>. 3. 2020</w:t>
      </w:r>
      <w:r w:rsidRPr="008676A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942158" w:rsidRPr="00942158" w:rsidRDefault="00942158" w:rsidP="00942158">
      <w:pPr>
        <w:pStyle w:val="Default"/>
        <w:numPr>
          <w:ilvl w:val="0"/>
          <w:numId w:val="20"/>
        </w:numPr>
        <w:spacing w:before="360" w:after="120" w:line="276" w:lineRule="auto"/>
        <w:jc w:val="both"/>
        <w:rPr>
          <w:rFonts w:ascii="Times New Roman" w:hAnsi="Times New Roman" w:cs="Times New Roman"/>
          <w:bCs/>
          <w:sz w:val="22"/>
        </w:rPr>
      </w:pPr>
      <w:r w:rsidRPr="00942158">
        <w:rPr>
          <w:rFonts w:ascii="Times New Roman" w:hAnsi="Times New Roman" w:cs="Times New Roman"/>
          <w:b/>
          <w:sz w:val="22"/>
        </w:rPr>
        <w:t xml:space="preserve">Krizový štáb hl. m. Prahy konstatuje, že hl. m. Praha </w:t>
      </w:r>
      <w:r w:rsidR="00AA0736">
        <w:rPr>
          <w:rFonts w:ascii="Times New Roman" w:hAnsi="Times New Roman" w:cs="Times New Roman"/>
          <w:b/>
          <w:sz w:val="22"/>
        </w:rPr>
        <w:t>svou aktivitou připravil</w:t>
      </w:r>
      <w:r w:rsidR="00A81E47">
        <w:rPr>
          <w:rFonts w:ascii="Times New Roman" w:hAnsi="Times New Roman" w:cs="Times New Roman"/>
          <w:b/>
          <w:sz w:val="22"/>
        </w:rPr>
        <w:t>o</w:t>
      </w:r>
      <w:r w:rsidR="00AA0736">
        <w:rPr>
          <w:rFonts w:ascii="Times New Roman" w:hAnsi="Times New Roman" w:cs="Times New Roman"/>
          <w:b/>
          <w:sz w:val="22"/>
        </w:rPr>
        <w:t xml:space="preserve"> </w:t>
      </w:r>
      <w:r w:rsidRPr="00942158">
        <w:rPr>
          <w:rFonts w:ascii="Times New Roman" w:hAnsi="Times New Roman" w:cs="Times New Roman"/>
          <w:b/>
          <w:sz w:val="22"/>
        </w:rPr>
        <w:t xml:space="preserve">další </w:t>
      </w:r>
      <w:r w:rsidR="00AA0736">
        <w:rPr>
          <w:rFonts w:ascii="Times New Roman" w:hAnsi="Times New Roman" w:cs="Times New Roman"/>
          <w:b/>
          <w:sz w:val="22"/>
        </w:rPr>
        <w:t xml:space="preserve">tři </w:t>
      </w:r>
      <w:r w:rsidRPr="00942158">
        <w:rPr>
          <w:rFonts w:ascii="Times New Roman" w:hAnsi="Times New Roman" w:cs="Times New Roman"/>
          <w:b/>
          <w:sz w:val="22"/>
        </w:rPr>
        <w:t xml:space="preserve">stacionární odběrová místa, nicméně není v silách laboratorních kapacit </w:t>
      </w:r>
      <w:r w:rsidR="00AA0736">
        <w:rPr>
          <w:rFonts w:ascii="Times New Roman" w:hAnsi="Times New Roman" w:cs="Times New Roman"/>
          <w:b/>
          <w:sz w:val="22"/>
        </w:rPr>
        <w:t>na území hl. m. Prahy vzorky v</w:t>
      </w:r>
      <w:r w:rsidRPr="00942158">
        <w:rPr>
          <w:rFonts w:ascii="Times New Roman" w:hAnsi="Times New Roman" w:cs="Times New Roman"/>
          <w:b/>
          <w:sz w:val="22"/>
        </w:rPr>
        <w:t>yhodno</w:t>
      </w:r>
      <w:r w:rsidR="00AA0736">
        <w:rPr>
          <w:rFonts w:ascii="Times New Roman" w:hAnsi="Times New Roman" w:cs="Times New Roman"/>
          <w:b/>
          <w:sz w:val="22"/>
        </w:rPr>
        <w:t>covat</w:t>
      </w:r>
      <w:r w:rsidR="00A81E47">
        <w:rPr>
          <w:rFonts w:ascii="Times New Roman" w:hAnsi="Times New Roman" w:cs="Times New Roman"/>
          <w:b/>
          <w:sz w:val="22"/>
        </w:rPr>
        <w:t>, vč. chybějícího odběrového materiálu</w:t>
      </w:r>
      <w:r w:rsidR="00AA0736">
        <w:rPr>
          <w:rFonts w:ascii="Times New Roman" w:hAnsi="Times New Roman" w:cs="Times New Roman"/>
          <w:b/>
          <w:sz w:val="22"/>
        </w:rPr>
        <w:t>.</w:t>
      </w:r>
      <w:r w:rsidR="00A81E47">
        <w:rPr>
          <w:rFonts w:ascii="Times New Roman" w:hAnsi="Times New Roman" w:cs="Times New Roman"/>
          <w:b/>
          <w:sz w:val="22"/>
        </w:rPr>
        <w:t xml:space="preserve"> </w:t>
      </w:r>
      <w:r w:rsidR="00AA0736">
        <w:rPr>
          <w:rFonts w:ascii="Times New Roman" w:hAnsi="Times New Roman" w:cs="Times New Roman"/>
          <w:b/>
          <w:sz w:val="22"/>
        </w:rPr>
        <w:t>Vyzývá proto</w:t>
      </w:r>
      <w:r w:rsidRPr="00942158">
        <w:rPr>
          <w:rFonts w:ascii="Times New Roman" w:hAnsi="Times New Roman" w:cs="Times New Roman"/>
          <w:b/>
          <w:sz w:val="22"/>
        </w:rPr>
        <w:t xml:space="preserve"> </w:t>
      </w:r>
      <w:r w:rsidR="00A81E47">
        <w:rPr>
          <w:rFonts w:ascii="Times New Roman" w:hAnsi="Times New Roman" w:cs="Times New Roman"/>
          <w:b/>
          <w:sz w:val="22"/>
        </w:rPr>
        <w:t>Ministerstvo zdravotnictví ČR</w:t>
      </w:r>
      <w:r w:rsidRPr="00942158">
        <w:rPr>
          <w:rFonts w:ascii="Times New Roman" w:hAnsi="Times New Roman" w:cs="Times New Roman"/>
          <w:b/>
          <w:sz w:val="22"/>
        </w:rPr>
        <w:t xml:space="preserve">, aby </w:t>
      </w:r>
      <w:r w:rsidR="00A81E47">
        <w:rPr>
          <w:rFonts w:ascii="Times New Roman" w:hAnsi="Times New Roman" w:cs="Times New Roman"/>
          <w:b/>
          <w:sz w:val="22"/>
        </w:rPr>
        <w:t>umožnilo dlouhodobý provoz a</w:t>
      </w:r>
      <w:r w:rsidRPr="00942158">
        <w:rPr>
          <w:rFonts w:ascii="Times New Roman" w:hAnsi="Times New Roman" w:cs="Times New Roman"/>
          <w:b/>
          <w:sz w:val="22"/>
        </w:rPr>
        <w:t xml:space="preserve"> rozšíření </w:t>
      </w:r>
      <w:r w:rsidR="00AA0736" w:rsidRPr="00942158">
        <w:rPr>
          <w:rFonts w:ascii="Times New Roman" w:hAnsi="Times New Roman" w:cs="Times New Roman"/>
          <w:b/>
          <w:sz w:val="22"/>
        </w:rPr>
        <w:t>kapacit</w:t>
      </w:r>
      <w:r w:rsidR="00AA0736">
        <w:rPr>
          <w:rFonts w:ascii="Times New Roman" w:hAnsi="Times New Roman" w:cs="Times New Roman"/>
          <w:b/>
          <w:sz w:val="22"/>
        </w:rPr>
        <w:t xml:space="preserve"> akreditovaných </w:t>
      </w:r>
      <w:r w:rsidRPr="00942158">
        <w:rPr>
          <w:rFonts w:ascii="Times New Roman" w:hAnsi="Times New Roman" w:cs="Times New Roman"/>
          <w:b/>
          <w:sz w:val="22"/>
        </w:rPr>
        <w:t xml:space="preserve">laboratoří. </w:t>
      </w:r>
    </w:p>
    <w:p w:rsidR="007C6729" w:rsidRDefault="007C6729" w:rsidP="00942158">
      <w:pPr>
        <w:pStyle w:val="Default"/>
        <w:spacing w:before="360" w:after="120" w:line="276" w:lineRule="auto"/>
        <w:ind w:left="4596"/>
        <w:jc w:val="right"/>
        <w:rPr>
          <w:rFonts w:ascii="Times New Roman" w:hAnsi="Times New Roman" w:cs="Times New Roman"/>
          <w:sz w:val="22"/>
        </w:rPr>
      </w:pPr>
      <w:r w:rsidRPr="00942158">
        <w:rPr>
          <w:rFonts w:ascii="Times New Roman" w:hAnsi="Times New Roman" w:cs="Times New Roman"/>
          <w:b/>
          <w:sz w:val="22"/>
        </w:rPr>
        <w:t>Zajistí:</w:t>
      </w:r>
      <w:r w:rsidR="00942158" w:rsidRPr="00942158">
        <w:rPr>
          <w:rFonts w:ascii="Times New Roman" w:hAnsi="Times New Roman" w:cs="Times New Roman"/>
          <w:sz w:val="22"/>
        </w:rPr>
        <w:t xml:space="preserve"> </w:t>
      </w:r>
      <w:r w:rsidR="00A81E47">
        <w:rPr>
          <w:rFonts w:ascii="Times New Roman" w:hAnsi="Times New Roman" w:cs="Times New Roman"/>
          <w:sz w:val="22"/>
        </w:rPr>
        <w:t>primátor hl. m. Prahy</w:t>
      </w:r>
    </w:p>
    <w:p w:rsidR="00F85D55" w:rsidRPr="00F85D55" w:rsidRDefault="00F85D55" w:rsidP="00942158">
      <w:pPr>
        <w:pStyle w:val="Default"/>
        <w:numPr>
          <w:ilvl w:val="0"/>
          <w:numId w:val="20"/>
        </w:numPr>
        <w:spacing w:before="360" w:after="120" w:line="276" w:lineRule="auto"/>
        <w:jc w:val="both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/>
          <w:sz w:val="22"/>
        </w:rPr>
        <w:t>Krizový štáb hl. m. Prahy</w:t>
      </w:r>
      <w:r>
        <w:rPr>
          <w:rFonts w:ascii="Times New Roman" w:hAnsi="Times New Roman" w:cs="Times New Roman"/>
          <w:b/>
          <w:sz w:val="22"/>
        </w:rPr>
        <w:t xml:space="preserve"> konstatuje, že zakoupení </w:t>
      </w:r>
      <w:r w:rsidR="00942158">
        <w:rPr>
          <w:rFonts w:ascii="Times New Roman" w:hAnsi="Times New Roman" w:cs="Times New Roman"/>
          <w:b/>
          <w:sz w:val="22"/>
        </w:rPr>
        <w:t xml:space="preserve">12ks </w:t>
      </w:r>
      <w:r>
        <w:rPr>
          <w:rFonts w:ascii="Times New Roman" w:hAnsi="Times New Roman" w:cs="Times New Roman"/>
          <w:b/>
          <w:sz w:val="22"/>
        </w:rPr>
        <w:t>lůžek</w:t>
      </w:r>
      <w:r w:rsidR="00942158" w:rsidRPr="00942158">
        <w:rPr>
          <w:b/>
          <w:sz w:val="22"/>
        </w:rPr>
        <w:t xml:space="preserve"> </w:t>
      </w:r>
      <w:r w:rsidR="00942158" w:rsidRPr="00942158">
        <w:rPr>
          <w:rFonts w:ascii="Times New Roman" w:hAnsi="Times New Roman" w:cs="Times New Roman"/>
          <w:b/>
          <w:sz w:val="22"/>
        </w:rPr>
        <w:t>pro pracoviště neodkladné péče Zdravotnické záchranné služby hl. m. Prahy</w:t>
      </w:r>
      <w:r>
        <w:rPr>
          <w:rFonts w:ascii="Times New Roman" w:hAnsi="Times New Roman" w:cs="Times New Roman"/>
          <w:b/>
          <w:sz w:val="22"/>
        </w:rPr>
        <w:t xml:space="preserve"> proběhne převodem z finančních prostředků hl. m. Prahy</w:t>
      </w:r>
      <w:r w:rsidR="00942158">
        <w:rPr>
          <w:rFonts w:ascii="Times New Roman" w:hAnsi="Times New Roman" w:cs="Times New Roman"/>
          <w:b/>
          <w:sz w:val="22"/>
        </w:rPr>
        <w:t>.</w:t>
      </w:r>
    </w:p>
    <w:p w:rsidR="00F85D55" w:rsidRPr="00942158" w:rsidRDefault="00F85D55" w:rsidP="00942158">
      <w:pPr>
        <w:pStyle w:val="Default"/>
        <w:spacing w:before="360" w:after="120" w:line="276" w:lineRule="auto"/>
        <w:ind w:left="3192" w:firstLine="696"/>
        <w:jc w:val="right"/>
        <w:rPr>
          <w:rFonts w:ascii="Times New Roman" w:hAnsi="Times New Roman" w:cs="Times New Roman"/>
          <w:bCs/>
          <w:sz w:val="22"/>
        </w:rPr>
      </w:pPr>
      <w:r w:rsidRPr="00942158">
        <w:rPr>
          <w:rFonts w:ascii="Times New Roman" w:hAnsi="Times New Roman" w:cs="Times New Roman"/>
          <w:b/>
          <w:sz w:val="22"/>
        </w:rPr>
        <w:t>Zajistí:</w:t>
      </w:r>
      <w:r w:rsidR="00942158" w:rsidRPr="00942158">
        <w:rPr>
          <w:rFonts w:ascii="Times New Roman" w:hAnsi="Times New Roman" w:cs="Times New Roman"/>
          <w:sz w:val="22"/>
        </w:rPr>
        <w:t xml:space="preserve"> odbor zdravotnictví MHMP</w:t>
      </w:r>
    </w:p>
    <w:p w:rsidR="007B6539" w:rsidRPr="0041170C" w:rsidRDefault="007B6539" w:rsidP="00942158">
      <w:pPr>
        <w:pStyle w:val="Default"/>
        <w:numPr>
          <w:ilvl w:val="0"/>
          <w:numId w:val="20"/>
        </w:numPr>
        <w:spacing w:before="360" w:after="120" w:line="276" w:lineRule="auto"/>
        <w:jc w:val="both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/>
          <w:sz w:val="22"/>
        </w:rPr>
        <w:t>Krizový štáb hl. m. Prahy</w:t>
      </w:r>
      <w:r w:rsidR="00124D4F">
        <w:rPr>
          <w:rFonts w:ascii="Times New Roman" w:hAnsi="Times New Roman" w:cs="Times New Roman"/>
          <w:b/>
          <w:sz w:val="22"/>
        </w:rPr>
        <w:t xml:space="preserve"> byl informován</w:t>
      </w:r>
      <w:r>
        <w:rPr>
          <w:rFonts w:ascii="Times New Roman" w:hAnsi="Times New Roman" w:cs="Times New Roman"/>
          <w:b/>
          <w:sz w:val="22"/>
        </w:rPr>
        <w:t xml:space="preserve"> o organizaci nezbytné péče o děti ve věku </w:t>
      </w:r>
      <w:r w:rsidR="00124D4F" w:rsidRPr="0041170C">
        <w:rPr>
          <w:rFonts w:ascii="Times New Roman" w:hAnsi="Times New Roman" w:cs="Times New Roman"/>
          <w:b/>
          <w:sz w:val="22"/>
        </w:rPr>
        <w:br/>
      </w:r>
      <w:r w:rsidRPr="0041170C">
        <w:rPr>
          <w:rFonts w:ascii="Times New Roman" w:hAnsi="Times New Roman" w:cs="Times New Roman"/>
          <w:b/>
          <w:sz w:val="22"/>
        </w:rPr>
        <w:t>od 3 do 10 let.</w:t>
      </w:r>
    </w:p>
    <w:p w:rsidR="0041170C" w:rsidRDefault="0041170C" w:rsidP="00942158">
      <w:pPr>
        <w:pStyle w:val="Default"/>
        <w:spacing w:before="360" w:after="120" w:line="276" w:lineRule="auto"/>
        <w:jc w:val="right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/>
          <w:sz w:val="22"/>
        </w:rPr>
        <w:t>Zaji</w:t>
      </w:r>
      <w:r w:rsidR="00942158">
        <w:rPr>
          <w:rFonts w:ascii="Times New Roman" w:hAnsi="Times New Roman" w:cs="Times New Roman"/>
          <w:b/>
          <w:sz w:val="22"/>
        </w:rPr>
        <w:t>stí</w:t>
      </w:r>
      <w:r>
        <w:rPr>
          <w:rFonts w:ascii="Times New Roman" w:hAnsi="Times New Roman" w:cs="Times New Roman"/>
          <w:b/>
          <w:sz w:val="22"/>
        </w:rPr>
        <w:t>:</w:t>
      </w:r>
      <w:r w:rsidR="00942158">
        <w:rPr>
          <w:rFonts w:ascii="Times New Roman" w:hAnsi="Times New Roman" w:cs="Times New Roman"/>
          <w:b/>
          <w:sz w:val="22"/>
        </w:rPr>
        <w:t xml:space="preserve"> </w:t>
      </w:r>
      <w:r w:rsidR="00942158" w:rsidRPr="00942158">
        <w:rPr>
          <w:rFonts w:ascii="Times New Roman" w:hAnsi="Times New Roman" w:cs="Times New Roman"/>
          <w:sz w:val="22"/>
        </w:rPr>
        <w:t xml:space="preserve">odbor </w:t>
      </w:r>
      <w:r w:rsidR="00942158">
        <w:rPr>
          <w:rFonts w:ascii="Times New Roman" w:hAnsi="Times New Roman" w:cs="Times New Roman"/>
          <w:bCs/>
          <w:sz w:val="22"/>
        </w:rPr>
        <w:t>školství, mládeže a sportu MHMP</w:t>
      </w:r>
      <w:r w:rsidR="00942158" w:rsidRPr="00942158">
        <w:rPr>
          <w:rFonts w:ascii="Times New Roman" w:hAnsi="Times New Roman" w:cs="Times New Roman"/>
          <w:bCs/>
          <w:sz w:val="22"/>
        </w:rPr>
        <w:t xml:space="preserve"> </w:t>
      </w:r>
    </w:p>
    <w:p w:rsidR="00242703" w:rsidRPr="00242703" w:rsidRDefault="00242703" w:rsidP="00242703">
      <w:pPr>
        <w:pStyle w:val="Default"/>
        <w:numPr>
          <w:ilvl w:val="0"/>
          <w:numId w:val="20"/>
        </w:numPr>
        <w:spacing w:before="360" w:after="120" w:line="276" w:lineRule="auto"/>
        <w:jc w:val="both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/>
          <w:sz w:val="22"/>
        </w:rPr>
        <w:t>Krizový štáb hl. m. Prahy</w:t>
      </w:r>
      <w:r>
        <w:rPr>
          <w:rFonts w:ascii="Times New Roman" w:hAnsi="Times New Roman" w:cs="Times New Roman"/>
          <w:b/>
          <w:sz w:val="22"/>
        </w:rPr>
        <w:t xml:space="preserve"> vzal na vědomí požadavek o potřebách Dopravního podniku </w:t>
      </w:r>
      <w:r>
        <w:rPr>
          <w:rFonts w:ascii="Times New Roman" w:hAnsi="Times New Roman" w:cs="Times New Roman"/>
          <w:b/>
          <w:sz w:val="22"/>
        </w:rPr>
        <w:br/>
        <w:t xml:space="preserve">hl. m. Prahy k zajištění </w:t>
      </w:r>
      <w:r w:rsidR="00A81E47">
        <w:rPr>
          <w:rFonts w:ascii="Times New Roman" w:hAnsi="Times New Roman" w:cs="Times New Roman"/>
          <w:b/>
          <w:sz w:val="22"/>
        </w:rPr>
        <w:t>zásobníků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="00A81E47">
        <w:rPr>
          <w:rFonts w:ascii="Times New Roman" w:hAnsi="Times New Roman" w:cs="Times New Roman"/>
          <w:b/>
          <w:sz w:val="22"/>
        </w:rPr>
        <w:t>pro</w:t>
      </w:r>
      <w:r>
        <w:rPr>
          <w:rFonts w:ascii="Times New Roman" w:hAnsi="Times New Roman" w:cs="Times New Roman"/>
          <w:b/>
          <w:sz w:val="22"/>
        </w:rPr>
        <w:t> desinfekci.</w:t>
      </w:r>
    </w:p>
    <w:p w:rsidR="00242703" w:rsidRDefault="00242703" w:rsidP="00242703">
      <w:pPr>
        <w:pStyle w:val="Default"/>
        <w:spacing w:before="360" w:after="120" w:line="276" w:lineRule="auto"/>
        <w:ind w:left="720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Zajistí: </w:t>
      </w:r>
      <w:r w:rsidRPr="00242703">
        <w:rPr>
          <w:rFonts w:ascii="Times New Roman" w:hAnsi="Times New Roman" w:cs="Times New Roman"/>
          <w:sz w:val="22"/>
        </w:rPr>
        <w:t>odbor bezpečnosti MHMP</w:t>
      </w:r>
    </w:p>
    <w:p w:rsidR="00401AD1" w:rsidRDefault="00401AD1" w:rsidP="00401AD1">
      <w:pPr>
        <w:pStyle w:val="Default"/>
        <w:numPr>
          <w:ilvl w:val="0"/>
          <w:numId w:val="20"/>
        </w:numPr>
        <w:spacing w:before="360" w:after="120" w:line="276" w:lineRule="auto"/>
        <w:jc w:val="both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Krizový štáb hl. m. Prahy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="00A81E47">
        <w:rPr>
          <w:rFonts w:ascii="Times New Roman" w:hAnsi="Times New Roman" w:cs="Times New Roman"/>
          <w:b/>
          <w:sz w:val="22"/>
        </w:rPr>
        <w:t xml:space="preserve">vzal na vědomí </w:t>
      </w:r>
      <w:r>
        <w:rPr>
          <w:rFonts w:ascii="Times New Roman" w:hAnsi="Times New Roman" w:cs="Times New Roman"/>
          <w:b/>
          <w:sz w:val="22"/>
        </w:rPr>
        <w:t>systém zásobování osobními ochrannými prostředky pro městské části. Primárně slouží pro běžný provoz úřadu městské části a pro nejohroženější skupiny obyvatel. Z</w:t>
      </w:r>
      <w:r>
        <w:rPr>
          <w:rFonts w:ascii="Times New Roman" w:hAnsi="Times New Roman" w:cs="Times New Roman"/>
          <w:b/>
          <w:sz w:val="22"/>
        </w:rPr>
        <w:t>dravotnické</w:t>
      </w:r>
      <w:r>
        <w:rPr>
          <w:rFonts w:ascii="Times New Roman" w:hAnsi="Times New Roman" w:cs="Times New Roman"/>
          <w:b/>
          <w:sz w:val="22"/>
        </w:rPr>
        <w:t xml:space="preserve"> a sociální zařízení budou zásobeny zvlášť prostřednictvím odborů zdravotnictví a sociálních věcí MHMP. </w:t>
      </w:r>
    </w:p>
    <w:p w:rsidR="00401AD1" w:rsidRDefault="00401AD1" w:rsidP="00401AD1">
      <w:pPr>
        <w:pStyle w:val="Default"/>
        <w:spacing w:before="360" w:after="120" w:line="276" w:lineRule="auto"/>
        <w:ind w:left="720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Zajistí: </w:t>
      </w:r>
      <w:r w:rsidRPr="00242703">
        <w:rPr>
          <w:rFonts w:ascii="Times New Roman" w:hAnsi="Times New Roman" w:cs="Times New Roman"/>
          <w:sz w:val="22"/>
        </w:rPr>
        <w:t>odbor</w:t>
      </w:r>
      <w:r>
        <w:rPr>
          <w:rFonts w:ascii="Times New Roman" w:hAnsi="Times New Roman" w:cs="Times New Roman"/>
          <w:sz w:val="22"/>
        </w:rPr>
        <w:t>y</w:t>
      </w:r>
      <w:r w:rsidRPr="00242703">
        <w:rPr>
          <w:rFonts w:ascii="Times New Roman" w:hAnsi="Times New Roman" w:cs="Times New Roman"/>
          <w:sz w:val="22"/>
        </w:rPr>
        <w:t xml:space="preserve"> bezpečnosti</w:t>
      </w:r>
      <w:r>
        <w:rPr>
          <w:rFonts w:ascii="Times New Roman" w:hAnsi="Times New Roman" w:cs="Times New Roman"/>
          <w:sz w:val="22"/>
        </w:rPr>
        <w:t xml:space="preserve">, zdravotnictví a sociálních věcí MHMP </w:t>
      </w:r>
    </w:p>
    <w:p w:rsidR="008716B4" w:rsidRPr="008716B4" w:rsidRDefault="008716B4" w:rsidP="00242703">
      <w:pPr>
        <w:pStyle w:val="Default"/>
        <w:numPr>
          <w:ilvl w:val="0"/>
          <w:numId w:val="20"/>
        </w:numPr>
        <w:spacing w:before="360" w:after="120" w:line="276" w:lineRule="auto"/>
        <w:jc w:val="both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/>
          <w:sz w:val="22"/>
        </w:rPr>
        <w:lastRenderedPageBreak/>
        <w:t>Krizový štáb hl. m. Prahy</w:t>
      </w:r>
      <w:r>
        <w:rPr>
          <w:rFonts w:ascii="Times New Roman" w:hAnsi="Times New Roman" w:cs="Times New Roman"/>
          <w:b/>
          <w:sz w:val="22"/>
        </w:rPr>
        <w:t xml:space="preserve"> souhlasí s pronájmem </w:t>
      </w:r>
      <w:r w:rsidR="00C464AD">
        <w:rPr>
          <w:rFonts w:ascii="Times New Roman" w:hAnsi="Times New Roman" w:cs="Times New Roman"/>
          <w:b/>
          <w:sz w:val="22"/>
        </w:rPr>
        <w:t xml:space="preserve">pozemku </w:t>
      </w:r>
      <w:r>
        <w:rPr>
          <w:rFonts w:ascii="Times New Roman" w:hAnsi="Times New Roman" w:cs="Times New Roman"/>
          <w:b/>
          <w:sz w:val="22"/>
        </w:rPr>
        <w:t>na Císařském ostrově pro účely zajištění ubytování pro osoby bez domova.</w:t>
      </w:r>
    </w:p>
    <w:p w:rsidR="008716B4" w:rsidRDefault="008716B4" w:rsidP="008716B4">
      <w:pPr>
        <w:pStyle w:val="Default"/>
        <w:spacing w:before="360" w:after="120" w:line="276" w:lineRule="auto"/>
        <w:ind w:left="720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Zajistí: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Pr="008716B4">
        <w:rPr>
          <w:rFonts w:ascii="Times New Roman" w:hAnsi="Times New Roman" w:cs="Times New Roman"/>
          <w:sz w:val="22"/>
        </w:rPr>
        <w:t>odbor hospodaření s majetkem MHMP</w:t>
      </w:r>
    </w:p>
    <w:p w:rsidR="00547485" w:rsidRPr="008716B4" w:rsidRDefault="00547485" w:rsidP="00547485">
      <w:pPr>
        <w:pStyle w:val="Default"/>
        <w:numPr>
          <w:ilvl w:val="0"/>
          <w:numId w:val="20"/>
        </w:numPr>
        <w:spacing w:before="360" w:after="120" w:line="276" w:lineRule="auto"/>
        <w:jc w:val="both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Krizový štáb hl. m. Prahy souhlasí s pronájmem </w:t>
      </w:r>
      <w:r>
        <w:rPr>
          <w:rFonts w:ascii="Times New Roman" w:hAnsi="Times New Roman" w:cs="Times New Roman"/>
          <w:b/>
          <w:sz w:val="22"/>
        </w:rPr>
        <w:t>ubytovny o 90 lůžkách na 25 dní</w:t>
      </w:r>
      <w:r>
        <w:rPr>
          <w:rFonts w:ascii="Times New Roman" w:hAnsi="Times New Roman" w:cs="Times New Roman"/>
          <w:b/>
          <w:sz w:val="22"/>
        </w:rPr>
        <w:t xml:space="preserve"> pro účely </w:t>
      </w:r>
      <w:r>
        <w:rPr>
          <w:rFonts w:ascii="Times New Roman" w:hAnsi="Times New Roman" w:cs="Times New Roman"/>
          <w:b/>
          <w:sz w:val="22"/>
        </w:rPr>
        <w:t xml:space="preserve">nouzového </w:t>
      </w:r>
      <w:r>
        <w:rPr>
          <w:rFonts w:ascii="Times New Roman" w:hAnsi="Times New Roman" w:cs="Times New Roman"/>
          <w:b/>
          <w:sz w:val="22"/>
        </w:rPr>
        <w:t xml:space="preserve">ubytování </w:t>
      </w:r>
      <w:r>
        <w:rPr>
          <w:rFonts w:ascii="Times New Roman" w:hAnsi="Times New Roman" w:cs="Times New Roman"/>
          <w:b/>
          <w:sz w:val="22"/>
        </w:rPr>
        <w:t>osob</w:t>
      </w:r>
      <w:r>
        <w:rPr>
          <w:rFonts w:ascii="Times New Roman" w:hAnsi="Times New Roman" w:cs="Times New Roman"/>
          <w:b/>
          <w:sz w:val="22"/>
        </w:rPr>
        <w:t xml:space="preserve"> bez domova.</w:t>
      </w:r>
    </w:p>
    <w:p w:rsidR="00547485" w:rsidRDefault="00547485" w:rsidP="00547485">
      <w:pPr>
        <w:pStyle w:val="Default"/>
        <w:spacing w:before="360" w:after="120" w:line="276" w:lineRule="auto"/>
        <w:ind w:left="720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Zajistí: </w:t>
      </w:r>
      <w:r w:rsidRPr="008716B4">
        <w:rPr>
          <w:rFonts w:ascii="Times New Roman" w:hAnsi="Times New Roman" w:cs="Times New Roman"/>
          <w:sz w:val="22"/>
        </w:rPr>
        <w:t>odbor hospodaření s majetkem MHMP</w:t>
      </w:r>
    </w:p>
    <w:p w:rsidR="00242703" w:rsidRPr="00242703" w:rsidRDefault="00242703" w:rsidP="00242703">
      <w:pPr>
        <w:pStyle w:val="Default"/>
        <w:numPr>
          <w:ilvl w:val="0"/>
          <w:numId w:val="20"/>
        </w:numPr>
        <w:spacing w:before="360" w:after="120" w:line="276" w:lineRule="auto"/>
        <w:jc w:val="both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/>
          <w:sz w:val="22"/>
        </w:rPr>
        <w:t>Krizový štáb hl. m. Prahy</w:t>
      </w:r>
      <w:r w:rsidR="00413454">
        <w:rPr>
          <w:rFonts w:ascii="Times New Roman" w:hAnsi="Times New Roman" w:cs="Times New Roman"/>
          <w:b/>
          <w:sz w:val="22"/>
        </w:rPr>
        <w:t xml:space="preserve"> doporučuje změnit řízení křižovatek, tak aby nebylo nutné mačkat tlačítko pro chodce</w:t>
      </w:r>
      <w:r w:rsidR="00B0618C">
        <w:rPr>
          <w:rFonts w:ascii="Times New Roman" w:hAnsi="Times New Roman" w:cs="Times New Roman"/>
          <w:b/>
          <w:sz w:val="22"/>
        </w:rPr>
        <w:t xml:space="preserve"> a označit</w:t>
      </w:r>
      <w:r w:rsidR="00413454">
        <w:rPr>
          <w:rFonts w:ascii="Times New Roman" w:hAnsi="Times New Roman" w:cs="Times New Roman"/>
          <w:b/>
          <w:sz w:val="22"/>
        </w:rPr>
        <w:t xml:space="preserve"> </w:t>
      </w:r>
      <w:r w:rsidR="00B0618C">
        <w:rPr>
          <w:rFonts w:ascii="Times New Roman" w:hAnsi="Times New Roman" w:cs="Times New Roman"/>
          <w:b/>
          <w:sz w:val="22"/>
        </w:rPr>
        <w:t>tlačítka nálepkou</w:t>
      </w:r>
      <w:r w:rsidR="00413454">
        <w:rPr>
          <w:rFonts w:ascii="Times New Roman" w:hAnsi="Times New Roman" w:cs="Times New Roman"/>
          <w:b/>
          <w:sz w:val="22"/>
        </w:rPr>
        <w:t xml:space="preserve"> nebo na tlačítka aplikovat trvalou desinfekci. </w:t>
      </w:r>
      <w:r>
        <w:rPr>
          <w:rFonts w:ascii="Times New Roman" w:hAnsi="Times New Roman" w:cs="Times New Roman"/>
          <w:b/>
          <w:sz w:val="22"/>
        </w:rPr>
        <w:t xml:space="preserve"> </w:t>
      </w:r>
    </w:p>
    <w:p w:rsidR="00242703" w:rsidRPr="00242703" w:rsidRDefault="00242703" w:rsidP="00242703">
      <w:pPr>
        <w:pStyle w:val="Default"/>
        <w:spacing w:before="360" w:after="120" w:line="276" w:lineRule="auto"/>
        <w:ind w:left="720"/>
        <w:jc w:val="right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/>
          <w:sz w:val="22"/>
        </w:rPr>
        <w:t>Zajistí:</w:t>
      </w:r>
      <w:r w:rsidR="00413454">
        <w:rPr>
          <w:rFonts w:ascii="Times New Roman" w:hAnsi="Times New Roman" w:cs="Times New Roman"/>
          <w:b/>
          <w:sz w:val="22"/>
        </w:rPr>
        <w:t xml:space="preserve"> </w:t>
      </w:r>
      <w:r w:rsidR="00413454" w:rsidRPr="00413454">
        <w:rPr>
          <w:rFonts w:ascii="Times New Roman" w:hAnsi="Times New Roman" w:cs="Times New Roman"/>
          <w:sz w:val="22"/>
        </w:rPr>
        <w:t>odbor</w:t>
      </w:r>
      <w:r w:rsidR="00B0618C">
        <w:rPr>
          <w:rFonts w:ascii="Times New Roman" w:hAnsi="Times New Roman" w:cs="Times New Roman"/>
          <w:sz w:val="22"/>
        </w:rPr>
        <w:t xml:space="preserve"> dopravy s odborem</w:t>
      </w:r>
      <w:r w:rsidR="00413454" w:rsidRPr="00413454">
        <w:rPr>
          <w:rFonts w:ascii="Times New Roman" w:hAnsi="Times New Roman" w:cs="Times New Roman"/>
          <w:sz w:val="22"/>
        </w:rPr>
        <w:t xml:space="preserve"> pozemních komunikací a drah MHMP</w:t>
      </w:r>
    </w:p>
    <w:p w:rsidR="00450C78" w:rsidRDefault="00450C78" w:rsidP="00365476">
      <w:pPr>
        <w:pStyle w:val="Default"/>
        <w:tabs>
          <w:tab w:val="left" w:pos="8010"/>
        </w:tabs>
        <w:spacing w:before="120" w:after="120" w:line="276" w:lineRule="auto"/>
        <w:ind w:left="21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137C65" w:rsidRPr="004F1377" w:rsidRDefault="00137C65" w:rsidP="00365476">
      <w:pPr>
        <w:pStyle w:val="Default"/>
        <w:tabs>
          <w:tab w:val="left" w:pos="8010"/>
        </w:tabs>
        <w:spacing w:before="120" w:after="120" w:line="276" w:lineRule="auto"/>
        <w:ind w:left="21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61FC5" w:rsidRPr="00BC2E10" w:rsidRDefault="009034C9" w:rsidP="00061FC5">
      <w:pPr>
        <w:spacing w:before="840" w:line="276" w:lineRule="auto"/>
        <w:jc w:val="center"/>
        <w:rPr>
          <w:bCs/>
          <w:sz w:val="22"/>
        </w:rPr>
      </w:pPr>
      <w:r>
        <w:rPr>
          <w:bCs/>
          <w:sz w:val="22"/>
        </w:rPr>
        <w:t>MUDr. Zdeněk Hřib</w:t>
      </w:r>
    </w:p>
    <w:p w:rsidR="00061FC5" w:rsidRPr="00061FC5" w:rsidRDefault="009034C9" w:rsidP="00061FC5">
      <w:pPr>
        <w:jc w:val="center"/>
        <w:rPr>
          <w:bCs/>
          <w:sz w:val="22"/>
        </w:rPr>
      </w:pPr>
      <w:r>
        <w:rPr>
          <w:bCs/>
          <w:sz w:val="22"/>
        </w:rPr>
        <w:t>předseda</w:t>
      </w:r>
      <w:r w:rsidR="00061FC5" w:rsidRPr="00BC2E10">
        <w:rPr>
          <w:bCs/>
          <w:sz w:val="22"/>
        </w:rPr>
        <w:t xml:space="preserve"> </w:t>
      </w:r>
      <w:r>
        <w:rPr>
          <w:bCs/>
          <w:sz w:val="22"/>
        </w:rPr>
        <w:t>Krizového štábu</w:t>
      </w:r>
      <w:r w:rsidR="00061FC5" w:rsidRPr="00BC2E10">
        <w:rPr>
          <w:bCs/>
          <w:sz w:val="22"/>
        </w:rPr>
        <w:t xml:space="preserve"> hl. m. Prahy</w:t>
      </w:r>
    </w:p>
    <w:p w:rsidR="00585EE9" w:rsidRDefault="00585EE9" w:rsidP="00D7026C">
      <w:pPr>
        <w:pStyle w:val="Default"/>
        <w:spacing w:before="120" w:after="120" w:line="276" w:lineRule="auto"/>
        <w:rPr>
          <w:rFonts w:ascii="Times New Roman" w:hAnsi="Times New Roman" w:cs="Times New Roman"/>
          <w:sz w:val="22"/>
          <w:szCs w:val="22"/>
        </w:rPr>
      </w:pPr>
    </w:p>
    <w:p w:rsidR="00585EE9" w:rsidRDefault="00585EE9" w:rsidP="00817071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137C65" w:rsidRPr="00810934" w:rsidRDefault="00137C65" w:rsidP="00817071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46088D" w:rsidRPr="00810934" w:rsidRDefault="00373B10" w:rsidP="00D7026C">
      <w:pPr>
        <w:spacing w:before="48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JUDr. Markéta Štalmachová</w:t>
      </w:r>
    </w:p>
    <w:p w:rsidR="001E5814" w:rsidRDefault="00373B10" w:rsidP="00D7026C">
      <w:pPr>
        <w:spacing w:after="120" w:line="276" w:lineRule="auto"/>
        <w:jc w:val="center"/>
      </w:pPr>
      <w:r>
        <w:rPr>
          <w:sz w:val="22"/>
          <w:szCs w:val="22"/>
        </w:rPr>
        <w:t xml:space="preserve">tajemnice </w:t>
      </w:r>
      <w:r w:rsidR="009034C9">
        <w:rPr>
          <w:sz w:val="22"/>
          <w:szCs w:val="22"/>
        </w:rPr>
        <w:t>Krizového štábu</w:t>
      </w:r>
      <w:r w:rsidR="0046088D" w:rsidRPr="00810934">
        <w:rPr>
          <w:sz w:val="22"/>
          <w:szCs w:val="22"/>
        </w:rPr>
        <w:t xml:space="preserve"> hl. m. Prahy</w:t>
      </w:r>
    </w:p>
    <w:sectPr w:rsidR="001E5814" w:rsidSect="00D7026C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6CD" w:rsidRDefault="007E76CD" w:rsidP="0046088D">
      <w:r>
        <w:separator/>
      </w:r>
    </w:p>
  </w:endnote>
  <w:endnote w:type="continuationSeparator" w:id="0">
    <w:p w:rsidR="007E76CD" w:rsidRDefault="007E76CD" w:rsidP="0046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0575364"/>
      <w:docPartObj>
        <w:docPartGallery w:val="Page Numbers (Bottom of Page)"/>
        <w:docPartUnique/>
      </w:docPartObj>
    </w:sdtPr>
    <w:sdtEndPr/>
    <w:sdtContent>
      <w:p w:rsidR="00434F58" w:rsidRDefault="0033312C">
        <w:pPr>
          <w:pStyle w:val="Zpat"/>
          <w:jc w:val="right"/>
        </w:pPr>
        <w:r>
          <w:fldChar w:fldCharType="begin"/>
        </w:r>
        <w:r w:rsidR="00434F58">
          <w:instrText>PAGE   \* MERGEFORMAT</w:instrText>
        </w:r>
        <w:r>
          <w:fldChar w:fldCharType="separate"/>
        </w:r>
        <w:r w:rsidR="00137C65">
          <w:rPr>
            <w:noProof/>
          </w:rPr>
          <w:t>2</w:t>
        </w:r>
        <w:r>
          <w:fldChar w:fldCharType="end"/>
        </w:r>
      </w:p>
    </w:sdtContent>
  </w:sdt>
  <w:p w:rsidR="00434F58" w:rsidRDefault="00434F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6CD" w:rsidRDefault="007E76CD" w:rsidP="0046088D">
      <w:r>
        <w:separator/>
      </w:r>
    </w:p>
  </w:footnote>
  <w:footnote w:type="continuationSeparator" w:id="0">
    <w:p w:rsidR="007E76CD" w:rsidRDefault="007E76CD" w:rsidP="00460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F6C" w:rsidRPr="008676A0" w:rsidRDefault="00451306" w:rsidP="005D7F6C">
    <w:pPr>
      <w:pStyle w:val="Zhlav"/>
      <w:jc w:val="right"/>
      <w:rPr>
        <w:sz w:val="22"/>
        <w:szCs w:val="22"/>
      </w:rPr>
    </w:pPr>
    <w:r>
      <w:tab/>
    </w:r>
    <w:r>
      <w:rPr>
        <w:sz w:val="22"/>
        <w:szCs w:val="22"/>
      </w:rPr>
      <w:tab/>
    </w:r>
  </w:p>
  <w:p w:rsidR="00E0503C" w:rsidRPr="004C5C01" w:rsidRDefault="00496C99" w:rsidP="004C5C0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0F4F"/>
    <w:multiLevelType w:val="hybridMultilevel"/>
    <w:tmpl w:val="11FEA0D2"/>
    <w:lvl w:ilvl="0" w:tplc="0405000F">
      <w:start w:val="1"/>
      <w:numFmt w:val="decimal"/>
      <w:lvlText w:val="%1."/>
      <w:lvlJc w:val="left"/>
      <w:pPr>
        <w:ind w:left="7532" w:hanging="360"/>
      </w:pPr>
    </w:lvl>
    <w:lvl w:ilvl="1" w:tplc="04050019" w:tentative="1">
      <w:start w:val="1"/>
      <w:numFmt w:val="lowerLetter"/>
      <w:lvlText w:val="%2."/>
      <w:lvlJc w:val="left"/>
      <w:pPr>
        <w:ind w:left="8252" w:hanging="360"/>
      </w:pPr>
    </w:lvl>
    <w:lvl w:ilvl="2" w:tplc="0405001B" w:tentative="1">
      <w:start w:val="1"/>
      <w:numFmt w:val="lowerRoman"/>
      <w:lvlText w:val="%3."/>
      <w:lvlJc w:val="right"/>
      <w:pPr>
        <w:ind w:left="8972" w:hanging="180"/>
      </w:pPr>
    </w:lvl>
    <w:lvl w:ilvl="3" w:tplc="0405000F" w:tentative="1">
      <w:start w:val="1"/>
      <w:numFmt w:val="decimal"/>
      <w:lvlText w:val="%4."/>
      <w:lvlJc w:val="left"/>
      <w:pPr>
        <w:ind w:left="9692" w:hanging="360"/>
      </w:pPr>
    </w:lvl>
    <w:lvl w:ilvl="4" w:tplc="04050019" w:tentative="1">
      <w:start w:val="1"/>
      <w:numFmt w:val="lowerLetter"/>
      <w:lvlText w:val="%5."/>
      <w:lvlJc w:val="left"/>
      <w:pPr>
        <w:ind w:left="10412" w:hanging="360"/>
      </w:pPr>
    </w:lvl>
    <w:lvl w:ilvl="5" w:tplc="0405001B" w:tentative="1">
      <w:start w:val="1"/>
      <w:numFmt w:val="lowerRoman"/>
      <w:lvlText w:val="%6."/>
      <w:lvlJc w:val="right"/>
      <w:pPr>
        <w:ind w:left="11132" w:hanging="180"/>
      </w:pPr>
    </w:lvl>
    <w:lvl w:ilvl="6" w:tplc="0405000F" w:tentative="1">
      <w:start w:val="1"/>
      <w:numFmt w:val="decimal"/>
      <w:lvlText w:val="%7."/>
      <w:lvlJc w:val="left"/>
      <w:pPr>
        <w:ind w:left="11852" w:hanging="360"/>
      </w:pPr>
    </w:lvl>
    <w:lvl w:ilvl="7" w:tplc="04050019" w:tentative="1">
      <w:start w:val="1"/>
      <w:numFmt w:val="lowerLetter"/>
      <w:lvlText w:val="%8."/>
      <w:lvlJc w:val="left"/>
      <w:pPr>
        <w:ind w:left="12572" w:hanging="360"/>
      </w:pPr>
    </w:lvl>
    <w:lvl w:ilvl="8" w:tplc="0405001B" w:tentative="1">
      <w:start w:val="1"/>
      <w:numFmt w:val="lowerRoman"/>
      <w:lvlText w:val="%9."/>
      <w:lvlJc w:val="right"/>
      <w:pPr>
        <w:ind w:left="13292" w:hanging="180"/>
      </w:pPr>
    </w:lvl>
  </w:abstractNum>
  <w:abstractNum w:abstractNumId="1" w15:restartNumberingAfterBreak="0">
    <w:nsid w:val="03DB183A"/>
    <w:multiLevelType w:val="hybridMultilevel"/>
    <w:tmpl w:val="47DC1FA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114865"/>
    <w:multiLevelType w:val="hybridMultilevel"/>
    <w:tmpl w:val="14E05C78"/>
    <w:lvl w:ilvl="0" w:tplc="0405000F">
      <w:start w:val="1"/>
      <w:numFmt w:val="decimal"/>
      <w:lvlText w:val="%1.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B1855C2"/>
    <w:multiLevelType w:val="hybridMultilevel"/>
    <w:tmpl w:val="74D2FA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8108F4"/>
    <w:multiLevelType w:val="hybridMultilevel"/>
    <w:tmpl w:val="4D507352"/>
    <w:lvl w:ilvl="0" w:tplc="0405000F">
      <w:start w:val="1"/>
      <w:numFmt w:val="decimal"/>
      <w:lvlText w:val="%1."/>
      <w:lvlJc w:val="left"/>
      <w:pPr>
        <w:ind w:left="1090" w:hanging="360"/>
      </w:pPr>
    </w:lvl>
    <w:lvl w:ilvl="1" w:tplc="0405000F">
      <w:start w:val="1"/>
      <w:numFmt w:val="decimal"/>
      <w:lvlText w:val="%2."/>
      <w:lvlJc w:val="left"/>
      <w:pPr>
        <w:ind w:left="181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53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3250" w:hanging="360"/>
      </w:pPr>
    </w:lvl>
    <w:lvl w:ilvl="4" w:tplc="04050019">
      <w:start w:val="1"/>
      <w:numFmt w:val="lowerLetter"/>
      <w:lvlText w:val="%5."/>
      <w:lvlJc w:val="left"/>
      <w:pPr>
        <w:ind w:left="3970" w:hanging="360"/>
      </w:pPr>
    </w:lvl>
    <w:lvl w:ilvl="5" w:tplc="0405001B">
      <w:start w:val="1"/>
      <w:numFmt w:val="lowerRoman"/>
      <w:lvlText w:val="%6."/>
      <w:lvlJc w:val="right"/>
      <w:pPr>
        <w:ind w:left="4690" w:hanging="180"/>
      </w:pPr>
    </w:lvl>
    <w:lvl w:ilvl="6" w:tplc="0405000F">
      <w:start w:val="1"/>
      <w:numFmt w:val="decimal"/>
      <w:lvlText w:val="%7."/>
      <w:lvlJc w:val="left"/>
      <w:pPr>
        <w:ind w:left="5410" w:hanging="360"/>
      </w:pPr>
    </w:lvl>
    <w:lvl w:ilvl="7" w:tplc="0405000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8" w:tplc="04050001">
      <w:start w:val="1"/>
      <w:numFmt w:val="bullet"/>
      <w:lvlText w:val=""/>
      <w:lvlJc w:val="left"/>
      <w:pPr>
        <w:ind w:left="6850" w:hanging="180"/>
      </w:pPr>
      <w:rPr>
        <w:rFonts w:ascii="Symbol" w:hAnsi="Symbol" w:hint="default"/>
      </w:rPr>
    </w:lvl>
  </w:abstractNum>
  <w:abstractNum w:abstractNumId="5" w15:restartNumberingAfterBreak="0">
    <w:nsid w:val="16AB5C2D"/>
    <w:multiLevelType w:val="hybridMultilevel"/>
    <w:tmpl w:val="B1B8826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050001">
      <w:start w:val="1"/>
      <w:numFmt w:val="bullet"/>
      <w:lvlText w:val=""/>
      <w:lvlJc w:val="left"/>
      <w:pPr>
        <w:ind w:left="6480" w:hanging="180"/>
      </w:pPr>
      <w:rPr>
        <w:rFonts w:ascii="Symbol" w:hAnsi="Symbol" w:hint="default"/>
      </w:rPr>
    </w:lvl>
  </w:abstractNum>
  <w:abstractNum w:abstractNumId="6" w15:restartNumberingAfterBreak="0">
    <w:nsid w:val="18221639"/>
    <w:multiLevelType w:val="hybridMultilevel"/>
    <w:tmpl w:val="81926314"/>
    <w:lvl w:ilvl="0" w:tplc="0405000F">
      <w:start w:val="1"/>
      <w:numFmt w:val="decimal"/>
      <w:lvlText w:val="%1."/>
      <w:lvlJc w:val="lef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223D418C"/>
    <w:multiLevelType w:val="hybridMultilevel"/>
    <w:tmpl w:val="7320FC60"/>
    <w:lvl w:ilvl="0" w:tplc="248C86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463C0"/>
    <w:multiLevelType w:val="hybridMultilevel"/>
    <w:tmpl w:val="93E66DFC"/>
    <w:lvl w:ilvl="0" w:tplc="6C542C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D9BEF5E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08F2C04"/>
    <w:multiLevelType w:val="hybridMultilevel"/>
    <w:tmpl w:val="29E23030"/>
    <w:lvl w:ilvl="0" w:tplc="FB2A207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2940DDF6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050005">
      <w:start w:val="1"/>
      <w:numFmt w:val="bullet"/>
      <w:lvlText w:val=""/>
      <w:lvlJc w:val="left"/>
      <w:pPr>
        <w:ind w:left="1314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A10D1"/>
    <w:multiLevelType w:val="hybridMultilevel"/>
    <w:tmpl w:val="AB1E3EE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9A030E"/>
    <w:multiLevelType w:val="hybridMultilevel"/>
    <w:tmpl w:val="CB5E7F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73703D"/>
    <w:multiLevelType w:val="hybridMultilevel"/>
    <w:tmpl w:val="2C4E095E"/>
    <w:lvl w:ilvl="0" w:tplc="0405000F">
      <w:start w:val="1"/>
      <w:numFmt w:val="decimal"/>
      <w:lvlText w:val="%1."/>
      <w:lvlJc w:val="left"/>
      <w:pPr>
        <w:ind w:left="216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8736E"/>
    <w:multiLevelType w:val="hybridMultilevel"/>
    <w:tmpl w:val="1F5EC6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A098A"/>
    <w:multiLevelType w:val="hybridMultilevel"/>
    <w:tmpl w:val="6B82F1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9562E"/>
    <w:multiLevelType w:val="hybridMultilevel"/>
    <w:tmpl w:val="F31053D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0F">
      <w:start w:val="1"/>
      <w:numFmt w:val="decimal"/>
      <w:lvlText w:val="%2."/>
      <w:lvlJc w:val="left"/>
      <w:pPr>
        <w:ind w:left="1800" w:hanging="360"/>
      </w:pPr>
    </w:lvl>
    <w:lvl w:ilvl="2" w:tplc="0405000F">
      <w:start w:val="1"/>
      <w:numFmt w:val="decimal"/>
      <w:lvlText w:val="%3."/>
      <w:lvlJc w:val="left"/>
      <w:pPr>
        <w:ind w:left="2165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DB1663"/>
    <w:multiLevelType w:val="hybridMultilevel"/>
    <w:tmpl w:val="2DF43B50"/>
    <w:lvl w:ilvl="0" w:tplc="0405000F">
      <w:start w:val="1"/>
      <w:numFmt w:val="decimal"/>
      <w:lvlText w:val="%1."/>
      <w:lvlJc w:val="left"/>
      <w:pPr>
        <w:ind w:left="216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0059A"/>
    <w:multiLevelType w:val="hybridMultilevel"/>
    <w:tmpl w:val="DC10D6A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E203F"/>
    <w:multiLevelType w:val="hybridMultilevel"/>
    <w:tmpl w:val="5F7A2BD4"/>
    <w:lvl w:ilvl="0" w:tplc="8CCE2FC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D488F"/>
    <w:multiLevelType w:val="hybridMultilevel"/>
    <w:tmpl w:val="8EBC32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893342"/>
    <w:multiLevelType w:val="hybridMultilevel"/>
    <w:tmpl w:val="3AD8D69A"/>
    <w:lvl w:ilvl="0" w:tplc="0405000F">
      <w:start w:val="1"/>
      <w:numFmt w:val="decimal"/>
      <w:lvlText w:val="%1."/>
      <w:lvlJc w:val="left"/>
      <w:pPr>
        <w:ind w:left="2345" w:hanging="360"/>
      </w:p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7"/>
  </w:num>
  <w:num w:numId="2">
    <w:abstractNumId w:val="5"/>
  </w:num>
  <w:num w:numId="3">
    <w:abstractNumId w:val="11"/>
  </w:num>
  <w:num w:numId="4">
    <w:abstractNumId w:val="15"/>
  </w:num>
  <w:num w:numId="5">
    <w:abstractNumId w:val="4"/>
  </w:num>
  <w:num w:numId="6">
    <w:abstractNumId w:val="9"/>
  </w:num>
  <w:num w:numId="7">
    <w:abstractNumId w:val="12"/>
  </w:num>
  <w:num w:numId="8">
    <w:abstractNumId w:val="16"/>
  </w:num>
  <w:num w:numId="9">
    <w:abstractNumId w:val="20"/>
  </w:num>
  <w:num w:numId="10">
    <w:abstractNumId w:val="19"/>
  </w:num>
  <w:num w:numId="11">
    <w:abstractNumId w:val="2"/>
  </w:num>
  <w:num w:numId="12">
    <w:abstractNumId w:val="0"/>
  </w:num>
  <w:num w:numId="13">
    <w:abstractNumId w:val="6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"/>
  </w:num>
  <w:num w:numId="17">
    <w:abstractNumId w:val="10"/>
  </w:num>
  <w:num w:numId="18">
    <w:abstractNumId w:val="14"/>
  </w:num>
  <w:num w:numId="19">
    <w:abstractNumId w:val="7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8D"/>
    <w:rsid w:val="000141B7"/>
    <w:rsid w:val="000276F7"/>
    <w:rsid w:val="00061FC5"/>
    <w:rsid w:val="00062B00"/>
    <w:rsid w:val="000B27E8"/>
    <w:rsid w:val="000C6BEE"/>
    <w:rsid w:val="000D28BB"/>
    <w:rsid w:val="000E66A4"/>
    <w:rsid w:val="000F5810"/>
    <w:rsid w:val="00124D4F"/>
    <w:rsid w:val="00135587"/>
    <w:rsid w:val="00137C65"/>
    <w:rsid w:val="001507D0"/>
    <w:rsid w:val="00153186"/>
    <w:rsid w:val="0018218E"/>
    <w:rsid w:val="00182EE2"/>
    <w:rsid w:val="001851E3"/>
    <w:rsid w:val="001965E1"/>
    <w:rsid w:val="001B0408"/>
    <w:rsid w:val="001B19A7"/>
    <w:rsid w:val="001B5B78"/>
    <w:rsid w:val="001C4490"/>
    <w:rsid w:val="001E5814"/>
    <w:rsid w:val="002269D9"/>
    <w:rsid w:val="00226A93"/>
    <w:rsid w:val="002271DB"/>
    <w:rsid w:val="00231288"/>
    <w:rsid w:val="002319C8"/>
    <w:rsid w:val="00231D22"/>
    <w:rsid w:val="00242703"/>
    <w:rsid w:val="002436C4"/>
    <w:rsid w:val="002755B7"/>
    <w:rsid w:val="002A48F7"/>
    <w:rsid w:val="002C2066"/>
    <w:rsid w:val="002C2454"/>
    <w:rsid w:val="002D354C"/>
    <w:rsid w:val="002D5FA8"/>
    <w:rsid w:val="002F76A7"/>
    <w:rsid w:val="003066BE"/>
    <w:rsid w:val="00315242"/>
    <w:rsid w:val="0032008E"/>
    <w:rsid w:val="0033312C"/>
    <w:rsid w:val="0033438A"/>
    <w:rsid w:val="003519C5"/>
    <w:rsid w:val="00351CCB"/>
    <w:rsid w:val="00362EC1"/>
    <w:rsid w:val="00365476"/>
    <w:rsid w:val="00366C48"/>
    <w:rsid w:val="00373179"/>
    <w:rsid w:val="00373B10"/>
    <w:rsid w:val="003954C0"/>
    <w:rsid w:val="003B6A37"/>
    <w:rsid w:val="003B79EF"/>
    <w:rsid w:val="003C237B"/>
    <w:rsid w:val="003C49D5"/>
    <w:rsid w:val="003C7FB4"/>
    <w:rsid w:val="003E5B09"/>
    <w:rsid w:val="00401AD1"/>
    <w:rsid w:val="0041170C"/>
    <w:rsid w:val="00413454"/>
    <w:rsid w:val="0042296A"/>
    <w:rsid w:val="00434F58"/>
    <w:rsid w:val="00436376"/>
    <w:rsid w:val="00446A37"/>
    <w:rsid w:val="00450C78"/>
    <w:rsid w:val="00451306"/>
    <w:rsid w:val="00454A5D"/>
    <w:rsid w:val="0046088D"/>
    <w:rsid w:val="00466030"/>
    <w:rsid w:val="004812A5"/>
    <w:rsid w:val="004B3220"/>
    <w:rsid w:val="004D1A59"/>
    <w:rsid w:val="004D7AD7"/>
    <w:rsid w:val="004E21AF"/>
    <w:rsid w:val="004E58CB"/>
    <w:rsid w:val="004F1377"/>
    <w:rsid w:val="004F5731"/>
    <w:rsid w:val="00530CCD"/>
    <w:rsid w:val="00547485"/>
    <w:rsid w:val="005536F6"/>
    <w:rsid w:val="00562DCE"/>
    <w:rsid w:val="005663D4"/>
    <w:rsid w:val="00585608"/>
    <w:rsid w:val="00585EE9"/>
    <w:rsid w:val="005A4BF3"/>
    <w:rsid w:val="00620352"/>
    <w:rsid w:val="00633C76"/>
    <w:rsid w:val="006364EF"/>
    <w:rsid w:val="00642607"/>
    <w:rsid w:val="006547F6"/>
    <w:rsid w:val="0065789A"/>
    <w:rsid w:val="006645CB"/>
    <w:rsid w:val="006C29C5"/>
    <w:rsid w:val="006F4E00"/>
    <w:rsid w:val="006F5623"/>
    <w:rsid w:val="00706D34"/>
    <w:rsid w:val="00707086"/>
    <w:rsid w:val="00753813"/>
    <w:rsid w:val="00783DCD"/>
    <w:rsid w:val="007858E4"/>
    <w:rsid w:val="00796251"/>
    <w:rsid w:val="007A05E2"/>
    <w:rsid w:val="007B6539"/>
    <w:rsid w:val="007B67A3"/>
    <w:rsid w:val="007B6C5A"/>
    <w:rsid w:val="007C6729"/>
    <w:rsid w:val="007E76CD"/>
    <w:rsid w:val="007F6F5F"/>
    <w:rsid w:val="00810934"/>
    <w:rsid w:val="008128A2"/>
    <w:rsid w:val="00817071"/>
    <w:rsid w:val="00824D97"/>
    <w:rsid w:val="00837014"/>
    <w:rsid w:val="00845676"/>
    <w:rsid w:val="00853E12"/>
    <w:rsid w:val="00854671"/>
    <w:rsid w:val="008716B4"/>
    <w:rsid w:val="00893B1E"/>
    <w:rsid w:val="0089559E"/>
    <w:rsid w:val="008A1EC0"/>
    <w:rsid w:val="008B6AFD"/>
    <w:rsid w:val="008C519D"/>
    <w:rsid w:val="008D0C0A"/>
    <w:rsid w:val="008E495F"/>
    <w:rsid w:val="008E6B20"/>
    <w:rsid w:val="008F7EF6"/>
    <w:rsid w:val="009034C9"/>
    <w:rsid w:val="009047FA"/>
    <w:rsid w:val="00924E03"/>
    <w:rsid w:val="00932530"/>
    <w:rsid w:val="00941C2D"/>
    <w:rsid w:val="00942158"/>
    <w:rsid w:val="0096767F"/>
    <w:rsid w:val="00973707"/>
    <w:rsid w:val="0099275A"/>
    <w:rsid w:val="009A0FEA"/>
    <w:rsid w:val="009B0130"/>
    <w:rsid w:val="009B20DD"/>
    <w:rsid w:val="009E676B"/>
    <w:rsid w:val="009F4B87"/>
    <w:rsid w:val="00A039B8"/>
    <w:rsid w:val="00A42543"/>
    <w:rsid w:val="00A61ACC"/>
    <w:rsid w:val="00A64E3D"/>
    <w:rsid w:val="00A70487"/>
    <w:rsid w:val="00A81E47"/>
    <w:rsid w:val="00A84623"/>
    <w:rsid w:val="00A85EC0"/>
    <w:rsid w:val="00AA0736"/>
    <w:rsid w:val="00AA243E"/>
    <w:rsid w:val="00AB4AB9"/>
    <w:rsid w:val="00AD67D6"/>
    <w:rsid w:val="00B0618C"/>
    <w:rsid w:val="00B065BA"/>
    <w:rsid w:val="00B101C8"/>
    <w:rsid w:val="00B26D93"/>
    <w:rsid w:val="00B51661"/>
    <w:rsid w:val="00B56522"/>
    <w:rsid w:val="00BB3BD9"/>
    <w:rsid w:val="00BB6841"/>
    <w:rsid w:val="00BC2760"/>
    <w:rsid w:val="00BD0423"/>
    <w:rsid w:val="00BD40BD"/>
    <w:rsid w:val="00C21F6F"/>
    <w:rsid w:val="00C26255"/>
    <w:rsid w:val="00C34F34"/>
    <w:rsid w:val="00C464AD"/>
    <w:rsid w:val="00C72B7B"/>
    <w:rsid w:val="00C809A8"/>
    <w:rsid w:val="00CC01C6"/>
    <w:rsid w:val="00CD6EE8"/>
    <w:rsid w:val="00CD7993"/>
    <w:rsid w:val="00CE26C7"/>
    <w:rsid w:val="00D06320"/>
    <w:rsid w:val="00D334C9"/>
    <w:rsid w:val="00D430B5"/>
    <w:rsid w:val="00D45E67"/>
    <w:rsid w:val="00D60B7A"/>
    <w:rsid w:val="00D7026C"/>
    <w:rsid w:val="00D8674D"/>
    <w:rsid w:val="00D90724"/>
    <w:rsid w:val="00DA3173"/>
    <w:rsid w:val="00DA6685"/>
    <w:rsid w:val="00DC0BEB"/>
    <w:rsid w:val="00DC33AD"/>
    <w:rsid w:val="00DD2E96"/>
    <w:rsid w:val="00DE4480"/>
    <w:rsid w:val="00DF3936"/>
    <w:rsid w:val="00E05D6A"/>
    <w:rsid w:val="00E272F4"/>
    <w:rsid w:val="00E32F7D"/>
    <w:rsid w:val="00E4431F"/>
    <w:rsid w:val="00E659D8"/>
    <w:rsid w:val="00E81839"/>
    <w:rsid w:val="00E82514"/>
    <w:rsid w:val="00E95F48"/>
    <w:rsid w:val="00EA2E34"/>
    <w:rsid w:val="00EB0F3A"/>
    <w:rsid w:val="00ED1C20"/>
    <w:rsid w:val="00EE54BF"/>
    <w:rsid w:val="00EE67EF"/>
    <w:rsid w:val="00EF664F"/>
    <w:rsid w:val="00F0310A"/>
    <w:rsid w:val="00F22F2F"/>
    <w:rsid w:val="00F30366"/>
    <w:rsid w:val="00F65629"/>
    <w:rsid w:val="00F84859"/>
    <w:rsid w:val="00F85D55"/>
    <w:rsid w:val="00FA3468"/>
    <w:rsid w:val="00FA72F0"/>
    <w:rsid w:val="00FD21D5"/>
    <w:rsid w:val="00FD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01CD6-3F65-40EA-882F-5CB3AEB5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0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608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4608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608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08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08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6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60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2269D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F13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137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13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13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137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373B10"/>
    <w:pPr>
      <w:autoSpaceDE w:val="0"/>
      <w:autoSpaceDN w:val="0"/>
      <w:spacing w:before="120" w:line="240" w:lineRule="atLeast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73B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basedOn w:val="Normln"/>
    <w:rsid w:val="00373B10"/>
    <w:pPr>
      <w:spacing w:before="120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D762A-8052-4532-9D01-9F1D13B75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311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Kroužková Denisa (MHMP, RED)</dc:creator>
  <cp:keywords/>
  <dc:description/>
  <cp:lastModifiedBy>Kroužková Denisa (MHMP, BEZ)</cp:lastModifiedBy>
  <cp:revision>8</cp:revision>
  <cp:lastPrinted>2020-03-14T12:53:00Z</cp:lastPrinted>
  <dcterms:created xsi:type="dcterms:W3CDTF">2020-03-23T09:17:00Z</dcterms:created>
  <dcterms:modified xsi:type="dcterms:W3CDTF">2020-03-23T14:15:00Z</dcterms:modified>
</cp:coreProperties>
</file>